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4" w:rsidRPr="002734FA" w:rsidRDefault="00002614" w:rsidP="003649A2">
      <w:pPr>
        <w:spacing w:after="0" w:line="240" w:lineRule="auto"/>
        <w:ind w:right="141"/>
        <w:jc w:val="center"/>
        <w:rPr>
          <w:b/>
          <w:bCs/>
          <w:sz w:val="28"/>
          <w:szCs w:val="24"/>
        </w:rPr>
      </w:pPr>
      <w:r w:rsidRPr="002734FA">
        <w:rPr>
          <w:b/>
          <w:bCs/>
          <w:sz w:val="28"/>
          <w:szCs w:val="24"/>
        </w:rPr>
        <w:t xml:space="preserve">СДРУЖЕНИЕ </w:t>
      </w:r>
    </w:p>
    <w:p w:rsidR="00002614" w:rsidRPr="002734FA" w:rsidRDefault="00002614" w:rsidP="003649A2">
      <w:pPr>
        <w:spacing w:after="0" w:line="240" w:lineRule="auto"/>
        <w:ind w:right="141"/>
        <w:jc w:val="center"/>
        <w:rPr>
          <w:b/>
          <w:bCs/>
          <w:sz w:val="28"/>
          <w:szCs w:val="24"/>
        </w:rPr>
      </w:pPr>
      <w:r w:rsidRPr="002734FA">
        <w:rPr>
          <w:b/>
          <w:bCs/>
          <w:sz w:val="28"/>
          <w:szCs w:val="24"/>
        </w:rPr>
        <w:t>„БЪЛГАРСКА ФЕДЕРАЦИЯ ПО ВОЛЕЙБОЛ”</w:t>
      </w:r>
    </w:p>
    <w:p w:rsidR="00002614" w:rsidRPr="00987D00" w:rsidRDefault="00002614" w:rsidP="003649A2">
      <w:pPr>
        <w:autoSpaceDE w:val="0"/>
        <w:autoSpaceDN w:val="0"/>
        <w:adjustRightInd w:val="0"/>
        <w:spacing w:after="0" w:line="240" w:lineRule="auto"/>
        <w:ind w:right="141"/>
        <w:jc w:val="center"/>
        <w:rPr>
          <w:rFonts w:cs="Tahoma"/>
          <w:bCs/>
          <w:color w:val="000000"/>
          <w:sz w:val="24"/>
          <w:lang w:eastAsia="zh-CN"/>
        </w:rPr>
      </w:pPr>
      <w:r w:rsidRPr="007238C6">
        <w:rPr>
          <w:rFonts w:cs="Tahoma"/>
          <w:bCs/>
          <w:color w:val="000000"/>
          <w:sz w:val="24"/>
          <w:lang w:eastAsia="zh-CN"/>
        </w:rPr>
        <w:t>гр. София 11</w:t>
      </w:r>
      <w:r w:rsidR="00A43D45">
        <w:rPr>
          <w:rFonts w:cs="Tahoma"/>
          <w:bCs/>
          <w:color w:val="000000"/>
          <w:sz w:val="24"/>
          <w:lang w:eastAsia="zh-CN"/>
        </w:rPr>
        <w:t>13</w:t>
      </w:r>
      <w:r w:rsidRPr="007238C6">
        <w:rPr>
          <w:rFonts w:cs="Tahoma"/>
          <w:bCs/>
          <w:color w:val="000000"/>
          <w:sz w:val="24"/>
          <w:lang w:eastAsia="zh-CN"/>
        </w:rPr>
        <w:t xml:space="preserve">, </w:t>
      </w:r>
      <w:r>
        <w:rPr>
          <w:rFonts w:cs="Tahoma"/>
          <w:bCs/>
          <w:color w:val="000000"/>
          <w:sz w:val="24"/>
          <w:lang w:eastAsia="zh-CN"/>
        </w:rPr>
        <w:t>ул. „Незабравка” № 25</w:t>
      </w:r>
      <w:r w:rsidRPr="007238C6">
        <w:rPr>
          <w:rFonts w:cs="Tahoma"/>
          <w:bCs/>
          <w:color w:val="000000"/>
          <w:sz w:val="24"/>
          <w:lang w:eastAsia="zh-CN"/>
        </w:rPr>
        <w:t xml:space="preserve"> </w:t>
      </w:r>
    </w:p>
    <w:p w:rsidR="00002614" w:rsidRPr="00987D00" w:rsidRDefault="00002614" w:rsidP="003649A2">
      <w:pPr>
        <w:spacing w:after="0" w:line="240" w:lineRule="auto"/>
        <w:ind w:right="141"/>
        <w:jc w:val="center"/>
        <w:rPr>
          <w:bCs/>
          <w:sz w:val="24"/>
          <w:szCs w:val="24"/>
        </w:rPr>
      </w:pPr>
    </w:p>
    <w:p w:rsidR="00002614" w:rsidRPr="002734FA" w:rsidRDefault="00002614" w:rsidP="003649A2">
      <w:pPr>
        <w:spacing w:after="0" w:line="240" w:lineRule="auto"/>
        <w:ind w:right="141"/>
        <w:jc w:val="center"/>
        <w:rPr>
          <w:b/>
          <w:bCs/>
          <w:sz w:val="24"/>
          <w:szCs w:val="24"/>
        </w:rPr>
      </w:pPr>
    </w:p>
    <w:p w:rsidR="00002614" w:rsidRDefault="008F7CDA" w:rsidP="003649A2">
      <w:pPr>
        <w:spacing w:line="240" w:lineRule="auto"/>
        <w:ind w:right="141"/>
        <w:jc w:val="center"/>
        <w:rPr>
          <w:b/>
          <w:bCs/>
          <w:iCs/>
          <w:imprint/>
          <w:color w:val="0070C0"/>
          <w:spacing w:val="60"/>
          <w:sz w:val="52"/>
          <w:szCs w:val="24"/>
        </w:rPr>
      </w:pPr>
      <w:r>
        <w:rPr>
          <w:b/>
          <w:noProof/>
          <w:color w:val="0070C0"/>
          <w:spacing w:val="60"/>
          <w:sz w:val="52"/>
          <w:szCs w:val="24"/>
          <w:lang w:val="en-US"/>
        </w:rPr>
        <w:drawing>
          <wp:inline distT="0" distB="0" distL="0" distR="0">
            <wp:extent cx="1381125" cy="14001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81125" cy="1400175"/>
                    </a:xfrm>
                    <a:prstGeom prst="rect">
                      <a:avLst/>
                    </a:prstGeom>
                    <a:noFill/>
                    <a:ln w="9525">
                      <a:noFill/>
                      <a:miter lim="800000"/>
                      <a:headEnd/>
                      <a:tailEnd/>
                    </a:ln>
                  </pic:spPr>
                </pic:pic>
              </a:graphicData>
            </a:graphic>
          </wp:inline>
        </w:drawing>
      </w:r>
    </w:p>
    <w:p w:rsidR="00002614" w:rsidRDefault="00002614" w:rsidP="003649A2">
      <w:pPr>
        <w:spacing w:line="240" w:lineRule="auto"/>
        <w:ind w:right="141"/>
        <w:jc w:val="center"/>
        <w:rPr>
          <w:b/>
          <w:bCs/>
          <w:iCs/>
          <w:imprint/>
          <w:color w:val="0070C0"/>
          <w:spacing w:val="60"/>
          <w:sz w:val="52"/>
          <w:szCs w:val="24"/>
        </w:rPr>
      </w:pPr>
    </w:p>
    <w:p w:rsidR="00002614" w:rsidRPr="002734FA" w:rsidRDefault="00002614" w:rsidP="003649A2">
      <w:pPr>
        <w:spacing w:line="240" w:lineRule="auto"/>
        <w:ind w:right="141"/>
        <w:jc w:val="center"/>
        <w:rPr>
          <w:b/>
          <w:bCs/>
          <w:iCs/>
          <w:imprint/>
          <w:color w:val="0070C0"/>
          <w:spacing w:val="60"/>
          <w:sz w:val="52"/>
          <w:szCs w:val="24"/>
        </w:rPr>
      </w:pPr>
      <w:r w:rsidRPr="002734FA">
        <w:rPr>
          <w:b/>
          <w:bCs/>
          <w:iCs/>
          <w:imprint/>
          <w:color w:val="0070C0"/>
          <w:spacing w:val="60"/>
          <w:sz w:val="52"/>
          <w:szCs w:val="24"/>
        </w:rPr>
        <w:t>ДОКУМЕНТАЦИЯ</w:t>
      </w:r>
    </w:p>
    <w:p w:rsidR="00002614" w:rsidRPr="002734FA" w:rsidRDefault="00002614" w:rsidP="003649A2">
      <w:pPr>
        <w:spacing w:line="240" w:lineRule="auto"/>
        <w:ind w:right="141"/>
        <w:jc w:val="center"/>
        <w:rPr>
          <w:b/>
          <w:bCs/>
          <w:i/>
          <w:iCs/>
          <w:sz w:val="24"/>
          <w:szCs w:val="24"/>
        </w:rPr>
      </w:pPr>
      <w:r w:rsidRPr="002734FA">
        <w:rPr>
          <w:b/>
          <w:bCs/>
          <w:i/>
          <w:iCs/>
          <w:sz w:val="24"/>
          <w:szCs w:val="24"/>
        </w:rPr>
        <w:t xml:space="preserve">ЗА </w:t>
      </w:r>
    </w:p>
    <w:p w:rsidR="00002614" w:rsidRPr="002734FA" w:rsidRDefault="00002614" w:rsidP="003649A2">
      <w:pPr>
        <w:spacing w:line="240" w:lineRule="auto"/>
        <w:ind w:right="141"/>
        <w:jc w:val="center"/>
        <w:rPr>
          <w:b/>
          <w:bCs/>
          <w:i/>
          <w:iCs/>
          <w:sz w:val="24"/>
          <w:szCs w:val="24"/>
        </w:rPr>
      </w:pPr>
      <w:r>
        <w:rPr>
          <w:b/>
          <w:bCs/>
          <w:i/>
          <w:iCs/>
          <w:sz w:val="24"/>
          <w:szCs w:val="24"/>
        </w:rPr>
        <w:t xml:space="preserve">УЧАСТИЕ В ПРОЦЕДУРА НА ПУБЛИЧНО СЪСТЕЗАНИЕ ЗА ВЪЗЛАГАНЕ НА </w:t>
      </w:r>
      <w:r w:rsidRPr="002734FA">
        <w:rPr>
          <w:b/>
          <w:bCs/>
          <w:i/>
          <w:iCs/>
          <w:sz w:val="24"/>
          <w:szCs w:val="24"/>
        </w:rPr>
        <w:t>ОБЩЕСТВЕНА ПОРЪЧКА С ПРЕДМЕТ:</w:t>
      </w:r>
    </w:p>
    <w:p w:rsidR="00002614" w:rsidRPr="002537CD" w:rsidRDefault="00002614" w:rsidP="003649A2">
      <w:pPr>
        <w:spacing w:after="0" w:line="240" w:lineRule="auto"/>
        <w:ind w:left="-284" w:right="141"/>
        <w:jc w:val="center"/>
        <w:rPr>
          <w:bCs/>
          <w:i/>
          <w:iCs/>
          <w:sz w:val="24"/>
          <w:szCs w:val="24"/>
        </w:rPr>
      </w:pPr>
      <w:r w:rsidRPr="002537CD">
        <w:rPr>
          <w:bCs/>
          <w:i/>
          <w:iCs/>
          <w:sz w:val="24"/>
          <w:szCs w:val="24"/>
        </w:rPr>
        <w:t>„</w:t>
      </w:r>
      <w:r w:rsidR="00B15D6A">
        <w:rPr>
          <w:bCs/>
          <w:i/>
          <w:iCs/>
          <w:sz w:val="24"/>
          <w:szCs w:val="24"/>
        </w:rPr>
        <w:t xml:space="preserve">Доставка и монтаж на </w:t>
      </w:r>
      <w:r w:rsidR="009E2C6A">
        <w:rPr>
          <w:bCs/>
          <w:i/>
          <w:iCs/>
          <w:sz w:val="24"/>
          <w:szCs w:val="24"/>
        </w:rPr>
        <w:t xml:space="preserve">нова, </w:t>
      </w:r>
      <w:r w:rsidR="00B15D6A">
        <w:rPr>
          <w:bCs/>
          <w:i/>
          <w:iCs/>
          <w:sz w:val="24"/>
          <w:szCs w:val="24"/>
        </w:rPr>
        <w:t xml:space="preserve">неупотребявана система за електронни реклами </w:t>
      </w:r>
      <w:r w:rsidR="00592749">
        <w:rPr>
          <w:bCs/>
          <w:i/>
          <w:iCs/>
          <w:sz w:val="24"/>
          <w:szCs w:val="24"/>
        </w:rPr>
        <w:t>с технология</w:t>
      </w:r>
      <w:r w:rsidR="00B15D6A">
        <w:rPr>
          <w:bCs/>
          <w:i/>
          <w:iCs/>
          <w:sz w:val="24"/>
          <w:szCs w:val="24"/>
        </w:rPr>
        <w:t xml:space="preserve"> </w:t>
      </w:r>
      <w:r w:rsidR="00B15D6A">
        <w:rPr>
          <w:bCs/>
          <w:i/>
          <w:iCs/>
          <w:sz w:val="24"/>
          <w:szCs w:val="24"/>
          <w:lang w:val="en-US"/>
        </w:rPr>
        <w:t>LED</w:t>
      </w:r>
      <w:r w:rsidR="00B15D6A">
        <w:rPr>
          <w:bCs/>
          <w:i/>
          <w:iCs/>
          <w:sz w:val="24"/>
          <w:szCs w:val="24"/>
        </w:rPr>
        <w:t xml:space="preserve"> за нуждите на Българската федерация по волейбол</w:t>
      </w:r>
      <w:r w:rsidRPr="002537CD">
        <w:rPr>
          <w:bCs/>
          <w:i/>
          <w:iCs/>
          <w:sz w:val="24"/>
          <w:szCs w:val="24"/>
        </w:rPr>
        <w:t>"</w:t>
      </w:r>
    </w:p>
    <w:p w:rsidR="00002614" w:rsidRPr="002537CD" w:rsidRDefault="00002614" w:rsidP="003649A2">
      <w:pPr>
        <w:spacing w:line="240" w:lineRule="auto"/>
        <w:ind w:right="141"/>
        <w:rPr>
          <w:sz w:val="24"/>
          <w:szCs w:val="24"/>
        </w:rPr>
      </w:pPr>
    </w:p>
    <w:p w:rsidR="00002614" w:rsidRPr="002734FA" w:rsidRDefault="00002614" w:rsidP="003649A2">
      <w:pPr>
        <w:spacing w:line="240" w:lineRule="auto"/>
        <w:ind w:right="141"/>
        <w:jc w:val="center"/>
        <w:rPr>
          <w:b/>
          <w:bCs/>
          <w:sz w:val="24"/>
          <w:szCs w:val="24"/>
        </w:rPr>
      </w:pPr>
      <w:r w:rsidRPr="002734FA">
        <w:rPr>
          <w:b/>
          <w:bCs/>
          <w:sz w:val="24"/>
          <w:szCs w:val="24"/>
        </w:rPr>
        <w:t>одобрена с Решение №</w:t>
      </w:r>
      <w:r w:rsidRPr="002734FA">
        <w:t xml:space="preserve"> </w:t>
      </w:r>
      <w:r w:rsidR="00434ACA">
        <w:rPr>
          <w:b/>
          <w:bCs/>
          <w:sz w:val="24"/>
          <w:szCs w:val="24"/>
        </w:rPr>
        <w:t xml:space="preserve">7 </w:t>
      </w:r>
      <w:r w:rsidRPr="002734FA">
        <w:rPr>
          <w:b/>
          <w:bCs/>
          <w:sz w:val="24"/>
          <w:szCs w:val="24"/>
        </w:rPr>
        <w:t xml:space="preserve">от </w:t>
      </w:r>
      <w:r w:rsidR="00A21C6F">
        <w:rPr>
          <w:b/>
          <w:bCs/>
          <w:sz w:val="24"/>
          <w:szCs w:val="24"/>
        </w:rPr>
        <w:t>23</w:t>
      </w:r>
      <w:r w:rsidR="00434ACA">
        <w:rPr>
          <w:b/>
          <w:bCs/>
          <w:sz w:val="24"/>
          <w:szCs w:val="24"/>
        </w:rPr>
        <w:t>.10.</w:t>
      </w:r>
      <w:r w:rsidR="00B47741">
        <w:rPr>
          <w:b/>
          <w:bCs/>
          <w:sz w:val="24"/>
          <w:szCs w:val="24"/>
        </w:rPr>
        <w:t>2018 г.</w:t>
      </w:r>
      <w:r>
        <w:rPr>
          <w:b/>
          <w:bCs/>
          <w:sz w:val="24"/>
          <w:szCs w:val="24"/>
        </w:rPr>
        <w:t xml:space="preserve"> </w:t>
      </w:r>
      <w:r w:rsidRPr="002734FA">
        <w:rPr>
          <w:b/>
          <w:bCs/>
          <w:sz w:val="24"/>
          <w:szCs w:val="24"/>
        </w:rPr>
        <w:t xml:space="preserve">на </w:t>
      </w:r>
      <w:r>
        <w:rPr>
          <w:b/>
          <w:bCs/>
          <w:sz w:val="24"/>
          <w:szCs w:val="24"/>
        </w:rPr>
        <w:t xml:space="preserve">Изпълнителния директор </w:t>
      </w:r>
      <w:r w:rsidRPr="002734FA">
        <w:rPr>
          <w:b/>
          <w:bCs/>
          <w:sz w:val="24"/>
          <w:szCs w:val="24"/>
        </w:rPr>
        <w:t>на БФ</w:t>
      </w:r>
      <w:r>
        <w:rPr>
          <w:b/>
          <w:bCs/>
          <w:sz w:val="24"/>
          <w:szCs w:val="24"/>
        </w:rPr>
        <w:t>В</w:t>
      </w:r>
    </w:p>
    <w:p w:rsidR="00002614" w:rsidRDefault="00002614" w:rsidP="003649A2">
      <w:pPr>
        <w:spacing w:line="240" w:lineRule="auto"/>
        <w:ind w:right="141"/>
        <w:jc w:val="center"/>
        <w:rPr>
          <w:sz w:val="24"/>
          <w:szCs w:val="24"/>
        </w:rPr>
      </w:pPr>
    </w:p>
    <w:p w:rsidR="00002614" w:rsidRDefault="00002614" w:rsidP="003649A2">
      <w:pPr>
        <w:spacing w:line="240" w:lineRule="auto"/>
        <w:ind w:right="141"/>
        <w:jc w:val="center"/>
        <w:rPr>
          <w:sz w:val="24"/>
          <w:szCs w:val="24"/>
        </w:rPr>
      </w:pPr>
    </w:p>
    <w:p w:rsidR="00002614" w:rsidRDefault="00002614" w:rsidP="003649A2">
      <w:pPr>
        <w:spacing w:line="240" w:lineRule="auto"/>
        <w:ind w:right="141"/>
        <w:jc w:val="center"/>
        <w:rPr>
          <w:sz w:val="24"/>
          <w:szCs w:val="24"/>
        </w:rPr>
      </w:pPr>
    </w:p>
    <w:p w:rsidR="00002614" w:rsidRDefault="00002614" w:rsidP="003649A2">
      <w:pPr>
        <w:spacing w:line="240" w:lineRule="auto"/>
        <w:ind w:right="141"/>
        <w:jc w:val="center"/>
        <w:rPr>
          <w:sz w:val="24"/>
          <w:szCs w:val="24"/>
        </w:rPr>
      </w:pPr>
    </w:p>
    <w:p w:rsidR="00002614" w:rsidRDefault="00002614" w:rsidP="003649A2">
      <w:pPr>
        <w:spacing w:line="240" w:lineRule="auto"/>
        <w:ind w:right="141"/>
        <w:jc w:val="center"/>
        <w:rPr>
          <w:sz w:val="24"/>
          <w:szCs w:val="24"/>
        </w:rPr>
      </w:pPr>
    </w:p>
    <w:p w:rsidR="00002614" w:rsidRDefault="00002614" w:rsidP="003649A2">
      <w:pPr>
        <w:spacing w:line="240" w:lineRule="auto"/>
        <w:ind w:right="141"/>
        <w:jc w:val="center"/>
        <w:rPr>
          <w:sz w:val="24"/>
          <w:szCs w:val="24"/>
        </w:rPr>
      </w:pPr>
    </w:p>
    <w:p w:rsidR="00002614" w:rsidRPr="002734FA" w:rsidRDefault="00002614" w:rsidP="003649A2">
      <w:pPr>
        <w:spacing w:line="240" w:lineRule="auto"/>
        <w:ind w:right="141"/>
        <w:jc w:val="center"/>
        <w:rPr>
          <w:sz w:val="24"/>
          <w:szCs w:val="24"/>
        </w:rPr>
      </w:pPr>
    </w:p>
    <w:p w:rsidR="00002614" w:rsidRPr="002734FA" w:rsidRDefault="00002614" w:rsidP="003649A2">
      <w:pPr>
        <w:tabs>
          <w:tab w:val="left" w:pos="0"/>
        </w:tabs>
        <w:spacing w:after="0" w:line="240" w:lineRule="auto"/>
        <w:ind w:right="141"/>
        <w:jc w:val="center"/>
        <w:rPr>
          <w:b/>
          <w:sz w:val="24"/>
          <w:szCs w:val="24"/>
          <w:lang w:eastAsia="sr-Cyrl-CS"/>
        </w:rPr>
      </w:pPr>
      <w:r w:rsidRPr="002734FA">
        <w:rPr>
          <w:b/>
          <w:sz w:val="24"/>
          <w:szCs w:val="24"/>
          <w:lang w:eastAsia="sr-Cyrl-CS"/>
        </w:rPr>
        <w:t>София</w:t>
      </w:r>
      <w:r>
        <w:rPr>
          <w:b/>
          <w:sz w:val="24"/>
          <w:szCs w:val="24"/>
          <w:lang w:eastAsia="sr-Cyrl-CS"/>
        </w:rPr>
        <w:t>,</w:t>
      </w:r>
      <w:r w:rsidRPr="002734FA">
        <w:rPr>
          <w:b/>
          <w:sz w:val="24"/>
          <w:szCs w:val="24"/>
          <w:lang w:eastAsia="sr-Cyrl-CS"/>
        </w:rPr>
        <w:t xml:space="preserve"> 2018</w:t>
      </w:r>
      <w:r>
        <w:rPr>
          <w:b/>
          <w:sz w:val="24"/>
          <w:szCs w:val="24"/>
          <w:lang w:eastAsia="sr-Cyrl-CS"/>
        </w:rPr>
        <w:t xml:space="preserve"> г.</w:t>
      </w:r>
    </w:p>
    <w:p w:rsidR="00002614" w:rsidRPr="002734FA" w:rsidRDefault="00002614" w:rsidP="003649A2">
      <w:pPr>
        <w:spacing w:after="0" w:line="240" w:lineRule="auto"/>
        <w:ind w:right="141"/>
        <w:jc w:val="center"/>
        <w:rPr>
          <w:b/>
          <w:bCs/>
          <w:sz w:val="24"/>
          <w:szCs w:val="24"/>
        </w:rPr>
      </w:pPr>
    </w:p>
    <w:p w:rsidR="00002614" w:rsidRPr="0092739E" w:rsidRDefault="00002614" w:rsidP="003649A2">
      <w:pPr>
        <w:spacing w:after="0" w:line="240" w:lineRule="auto"/>
        <w:ind w:right="141"/>
        <w:jc w:val="center"/>
        <w:rPr>
          <w:bCs/>
          <w:shadow/>
          <w:spacing w:val="60"/>
          <w:sz w:val="28"/>
          <w:szCs w:val="24"/>
        </w:rPr>
      </w:pPr>
      <w:r w:rsidRPr="002734FA">
        <w:rPr>
          <w:b/>
          <w:bCs/>
          <w:sz w:val="24"/>
          <w:szCs w:val="24"/>
        </w:rPr>
        <w:br w:type="page"/>
      </w:r>
      <w:r w:rsidRPr="0092739E">
        <w:rPr>
          <w:bCs/>
          <w:shadow/>
          <w:spacing w:val="60"/>
          <w:sz w:val="28"/>
          <w:szCs w:val="24"/>
        </w:rPr>
        <w:lastRenderedPageBreak/>
        <w:t>СЪДЪРЖАНИЕ</w:t>
      </w:r>
    </w:p>
    <w:p w:rsidR="00002614" w:rsidRPr="002734FA" w:rsidRDefault="00002614" w:rsidP="003649A2">
      <w:pPr>
        <w:spacing w:after="0" w:line="240" w:lineRule="auto"/>
        <w:ind w:right="141"/>
        <w:jc w:val="center"/>
        <w:rPr>
          <w:b/>
          <w:bCs/>
          <w:sz w:val="24"/>
          <w:szCs w:val="24"/>
        </w:rPr>
      </w:pPr>
    </w:p>
    <w:tbl>
      <w:tblPr>
        <w:tblW w:w="11032" w:type="dxa"/>
        <w:tblInd w:w="-601" w:type="dxa"/>
        <w:tblLook w:val="0000"/>
      </w:tblPr>
      <w:tblGrid>
        <w:gridCol w:w="753"/>
        <w:gridCol w:w="8936"/>
        <w:gridCol w:w="1343"/>
      </w:tblGrid>
      <w:tr w:rsidR="00002614" w:rsidRPr="002734FA" w:rsidTr="00A70008">
        <w:trPr>
          <w:trHeight w:val="326"/>
        </w:trPr>
        <w:tc>
          <w:tcPr>
            <w:tcW w:w="783" w:type="dxa"/>
            <w:vAlign w:val="center"/>
          </w:tcPr>
          <w:p w:rsidR="00002614" w:rsidRPr="00804906" w:rsidRDefault="00002614" w:rsidP="00A70008">
            <w:pPr>
              <w:spacing w:after="0" w:line="240" w:lineRule="auto"/>
              <w:ind w:left="-108" w:right="-141"/>
              <w:jc w:val="center"/>
              <w:rPr>
                <w:b/>
                <w:bCs/>
                <w:shadow/>
                <w:sz w:val="24"/>
                <w:szCs w:val="24"/>
              </w:rPr>
            </w:pPr>
            <w:r w:rsidRPr="00804906">
              <w:rPr>
                <w:b/>
                <w:bCs/>
                <w:shadow/>
                <w:sz w:val="24"/>
                <w:szCs w:val="24"/>
              </w:rPr>
              <w:t>Раздел</w:t>
            </w:r>
          </w:p>
          <w:p w:rsidR="00002614" w:rsidRPr="002734FA" w:rsidRDefault="00002614" w:rsidP="00A70008">
            <w:pPr>
              <w:spacing w:after="0" w:line="240" w:lineRule="auto"/>
              <w:ind w:left="-108" w:right="-141"/>
              <w:jc w:val="center"/>
              <w:rPr>
                <w:b/>
                <w:bCs/>
                <w:sz w:val="24"/>
                <w:szCs w:val="24"/>
              </w:rPr>
            </w:pPr>
          </w:p>
        </w:tc>
        <w:tc>
          <w:tcPr>
            <w:tcW w:w="8906" w:type="dxa"/>
            <w:vAlign w:val="center"/>
          </w:tcPr>
          <w:p w:rsidR="00002614" w:rsidRPr="00804906" w:rsidRDefault="00002614" w:rsidP="003649A2">
            <w:pPr>
              <w:spacing w:after="0" w:line="240" w:lineRule="auto"/>
              <w:ind w:right="141"/>
              <w:jc w:val="center"/>
              <w:rPr>
                <w:b/>
                <w:bCs/>
                <w:shadow/>
                <w:sz w:val="24"/>
                <w:szCs w:val="24"/>
              </w:rPr>
            </w:pPr>
            <w:r w:rsidRPr="00804906">
              <w:rPr>
                <w:b/>
                <w:bCs/>
                <w:shadow/>
                <w:sz w:val="24"/>
                <w:szCs w:val="24"/>
              </w:rPr>
              <w:t>НАИМЕНОВАНИЕ</w:t>
            </w:r>
          </w:p>
        </w:tc>
        <w:tc>
          <w:tcPr>
            <w:tcW w:w="1343" w:type="dxa"/>
            <w:vAlign w:val="center"/>
          </w:tcPr>
          <w:p w:rsidR="00002614" w:rsidRPr="00804906" w:rsidRDefault="00002614" w:rsidP="003649A2">
            <w:pPr>
              <w:spacing w:after="0" w:line="240" w:lineRule="auto"/>
              <w:ind w:right="141"/>
              <w:jc w:val="center"/>
              <w:rPr>
                <w:b/>
                <w:bCs/>
                <w:shadow/>
                <w:sz w:val="24"/>
                <w:szCs w:val="24"/>
              </w:rPr>
            </w:pPr>
            <w:r w:rsidRPr="00804906">
              <w:rPr>
                <w:b/>
                <w:bCs/>
                <w:shadow/>
                <w:sz w:val="24"/>
                <w:szCs w:val="24"/>
              </w:rPr>
              <w:t>Страница</w:t>
            </w:r>
          </w:p>
        </w:tc>
      </w:tr>
      <w:tr w:rsidR="00002614" w:rsidRPr="002734FA" w:rsidTr="00A70008">
        <w:trPr>
          <w:trHeight w:val="389"/>
        </w:trPr>
        <w:tc>
          <w:tcPr>
            <w:tcW w:w="783" w:type="dxa"/>
            <w:vAlign w:val="center"/>
          </w:tcPr>
          <w:p w:rsidR="00002614" w:rsidRPr="00A159AC" w:rsidRDefault="00002614" w:rsidP="00A70008">
            <w:pPr>
              <w:spacing w:after="0" w:line="240" w:lineRule="auto"/>
              <w:ind w:left="-108" w:right="-141"/>
              <w:jc w:val="center"/>
              <w:rPr>
                <w:b/>
                <w:sz w:val="24"/>
                <w:szCs w:val="24"/>
              </w:rPr>
            </w:pPr>
            <w:r w:rsidRPr="00A159AC">
              <w:rPr>
                <w:b/>
                <w:sz w:val="24"/>
                <w:szCs w:val="24"/>
              </w:rPr>
              <w:t>I.</w:t>
            </w:r>
          </w:p>
        </w:tc>
        <w:tc>
          <w:tcPr>
            <w:tcW w:w="8906" w:type="dxa"/>
            <w:vAlign w:val="center"/>
          </w:tcPr>
          <w:p w:rsidR="00002614" w:rsidRPr="00A159AC" w:rsidRDefault="005F4E16" w:rsidP="003649A2">
            <w:pPr>
              <w:spacing w:after="0" w:line="240" w:lineRule="auto"/>
              <w:ind w:right="141"/>
              <w:rPr>
                <w:b/>
                <w:color w:val="FF0000"/>
                <w:sz w:val="24"/>
                <w:szCs w:val="24"/>
              </w:rPr>
            </w:pPr>
            <w:hyperlink w:anchor="ПЪЛНО_ОПИСАНИЕ_НА_ПРЕДМЕТА_НА_ПОРЪЧКАТА" w:history="1">
              <w:r w:rsidR="00002614" w:rsidRPr="00E07DFD">
                <w:rPr>
                  <w:rStyle w:val="Hyperlink"/>
                  <w:b/>
                  <w:sz w:val="24"/>
                  <w:szCs w:val="24"/>
                </w:rPr>
                <w:t>ПЪЛНО ОПИСАНИЕ НА ПРЕДМЕТА НА ПОРЪЧКАТА</w:t>
              </w:r>
            </w:hyperlink>
            <w:r w:rsidR="00002614" w:rsidRPr="00A159AC">
              <w:rPr>
                <w:b/>
                <w:sz w:val="24"/>
                <w:szCs w:val="24"/>
              </w:rPr>
              <w:t>…………………………………………………</w:t>
            </w:r>
          </w:p>
        </w:tc>
        <w:tc>
          <w:tcPr>
            <w:tcW w:w="1343" w:type="dxa"/>
            <w:vAlign w:val="center"/>
          </w:tcPr>
          <w:p w:rsidR="00002614" w:rsidRPr="00A159AC" w:rsidRDefault="00002614" w:rsidP="003649A2">
            <w:pPr>
              <w:spacing w:after="0" w:line="240" w:lineRule="auto"/>
              <w:ind w:right="141"/>
              <w:jc w:val="center"/>
              <w:rPr>
                <w:b/>
                <w:sz w:val="24"/>
                <w:szCs w:val="24"/>
              </w:rPr>
            </w:pPr>
            <w:r>
              <w:rPr>
                <w:b/>
                <w:sz w:val="24"/>
                <w:szCs w:val="24"/>
              </w:rPr>
              <w:t>- 4 -</w:t>
            </w:r>
          </w:p>
        </w:tc>
      </w:tr>
      <w:tr w:rsidR="00002614" w:rsidRPr="002734FA" w:rsidTr="00A70008">
        <w:trPr>
          <w:trHeight w:val="389"/>
        </w:trPr>
        <w:tc>
          <w:tcPr>
            <w:tcW w:w="783" w:type="dxa"/>
            <w:vAlign w:val="center"/>
          </w:tcPr>
          <w:p w:rsidR="00002614" w:rsidRPr="002734FA" w:rsidRDefault="00002614" w:rsidP="00A70008">
            <w:pPr>
              <w:spacing w:after="0" w:line="240" w:lineRule="auto"/>
              <w:ind w:left="-108" w:right="-141"/>
              <w:jc w:val="center"/>
              <w:rPr>
                <w:sz w:val="24"/>
                <w:szCs w:val="24"/>
              </w:rPr>
            </w:pPr>
            <w:r>
              <w:rPr>
                <w:sz w:val="24"/>
                <w:szCs w:val="24"/>
              </w:rPr>
              <w:t>1</w:t>
            </w:r>
            <w:r w:rsidRPr="002734FA">
              <w:rPr>
                <w:sz w:val="24"/>
                <w:szCs w:val="24"/>
              </w:rPr>
              <w:t>.</w:t>
            </w:r>
          </w:p>
        </w:tc>
        <w:tc>
          <w:tcPr>
            <w:tcW w:w="8906" w:type="dxa"/>
            <w:vAlign w:val="center"/>
          </w:tcPr>
          <w:p w:rsidR="00002614" w:rsidRPr="002734FA" w:rsidRDefault="005F4E16" w:rsidP="003649A2">
            <w:pPr>
              <w:spacing w:after="0" w:line="240" w:lineRule="auto"/>
              <w:ind w:left="684" w:right="141"/>
              <w:rPr>
                <w:sz w:val="24"/>
                <w:szCs w:val="24"/>
              </w:rPr>
            </w:pPr>
            <w:hyperlink w:anchor="Предмет_ОП" w:history="1">
              <w:r w:rsidR="00002614" w:rsidRPr="008B0254">
                <w:rPr>
                  <w:rStyle w:val="Hyperlink"/>
                  <w:sz w:val="24"/>
                  <w:szCs w:val="24"/>
                </w:rPr>
                <w:t>Предмет на обществената поръчка</w:t>
              </w:r>
            </w:hyperlink>
            <w:r w:rsidR="00002614">
              <w:rPr>
                <w:sz w:val="24"/>
                <w:szCs w:val="24"/>
              </w:rPr>
              <w:t>…………………………………………………………………</w:t>
            </w:r>
          </w:p>
        </w:tc>
        <w:tc>
          <w:tcPr>
            <w:tcW w:w="1343" w:type="dxa"/>
            <w:vAlign w:val="center"/>
          </w:tcPr>
          <w:p w:rsidR="00002614" w:rsidRPr="002734FA" w:rsidRDefault="00002614" w:rsidP="003649A2">
            <w:pPr>
              <w:spacing w:after="0" w:line="240" w:lineRule="auto"/>
              <w:ind w:right="141"/>
              <w:jc w:val="center"/>
              <w:rPr>
                <w:sz w:val="24"/>
                <w:szCs w:val="24"/>
              </w:rPr>
            </w:pPr>
            <w:r w:rsidRPr="00BD5BC3">
              <w:rPr>
                <w:sz w:val="24"/>
                <w:szCs w:val="24"/>
              </w:rPr>
              <w:t>- 4 -</w:t>
            </w:r>
          </w:p>
        </w:tc>
      </w:tr>
      <w:tr w:rsidR="00002614" w:rsidRPr="002734FA" w:rsidTr="00A70008">
        <w:trPr>
          <w:trHeight w:val="389"/>
        </w:trPr>
        <w:tc>
          <w:tcPr>
            <w:tcW w:w="783" w:type="dxa"/>
            <w:vAlign w:val="center"/>
          </w:tcPr>
          <w:p w:rsidR="00002614" w:rsidRPr="002734FA" w:rsidRDefault="00002614" w:rsidP="00A70008">
            <w:pPr>
              <w:spacing w:after="0" w:line="240" w:lineRule="auto"/>
              <w:ind w:left="-108" w:right="-141"/>
              <w:jc w:val="center"/>
              <w:rPr>
                <w:sz w:val="24"/>
                <w:szCs w:val="24"/>
              </w:rPr>
            </w:pPr>
            <w:r>
              <w:rPr>
                <w:sz w:val="24"/>
                <w:szCs w:val="24"/>
              </w:rPr>
              <w:t>2</w:t>
            </w:r>
            <w:r w:rsidRPr="002734FA">
              <w:rPr>
                <w:sz w:val="24"/>
                <w:szCs w:val="24"/>
              </w:rPr>
              <w:t>.</w:t>
            </w:r>
          </w:p>
        </w:tc>
        <w:tc>
          <w:tcPr>
            <w:tcW w:w="8906" w:type="dxa"/>
            <w:vAlign w:val="center"/>
          </w:tcPr>
          <w:p w:rsidR="00002614" w:rsidRPr="002734FA" w:rsidRDefault="005F4E16" w:rsidP="003649A2">
            <w:pPr>
              <w:spacing w:after="0" w:line="240" w:lineRule="auto"/>
              <w:ind w:left="684" w:right="141"/>
              <w:rPr>
                <w:sz w:val="24"/>
                <w:szCs w:val="24"/>
              </w:rPr>
            </w:pPr>
            <w:hyperlink w:anchor="Място_срок_за_изпълнение" w:history="1">
              <w:r w:rsidR="00002614" w:rsidRPr="008B0254">
                <w:rPr>
                  <w:rStyle w:val="Hyperlink"/>
                  <w:sz w:val="24"/>
                  <w:szCs w:val="24"/>
                </w:rPr>
                <w:t>Място и срок за изпълнение на поръчката</w:t>
              </w:r>
            </w:hyperlink>
            <w:r w:rsidR="00002614">
              <w:rPr>
                <w:sz w:val="24"/>
                <w:szCs w:val="24"/>
              </w:rPr>
              <w:t>……………………………………………………..</w:t>
            </w:r>
          </w:p>
        </w:tc>
        <w:tc>
          <w:tcPr>
            <w:tcW w:w="1343" w:type="dxa"/>
            <w:vAlign w:val="center"/>
          </w:tcPr>
          <w:p w:rsidR="00002614" w:rsidRPr="002734FA" w:rsidRDefault="00002614" w:rsidP="003649A2">
            <w:pPr>
              <w:spacing w:after="0" w:line="240" w:lineRule="auto"/>
              <w:ind w:right="141"/>
              <w:jc w:val="center"/>
              <w:rPr>
                <w:sz w:val="24"/>
                <w:szCs w:val="24"/>
              </w:rPr>
            </w:pPr>
            <w:r w:rsidRPr="00BD5BC3">
              <w:rPr>
                <w:sz w:val="24"/>
                <w:szCs w:val="24"/>
              </w:rPr>
              <w:t>- 4 -</w:t>
            </w:r>
          </w:p>
        </w:tc>
      </w:tr>
      <w:tr w:rsidR="00002614" w:rsidRPr="002734FA" w:rsidTr="00A70008">
        <w:trPr>
          <w:trHeight w:val="389"/>
        </w:trPr>
        <w:tc>
          <w:tcPr>
            <w:tcW w:w="783" w:type="dxa"/>
            <w:vAlign w:val="center"/>
          </w:tcPr>
          <w:p w:rsidR="00002614" w:rsidRPr="002734FA" w:rsidRDefault="00002614" w:rsidP="00A70008">
            <w:pPr>
              <w:spacing w:after="0" w:line="240" w:lineRule="auto"/>
              <w:ind w:left="-108" w:right="-141"/>
              <w:jc w:val="center"/>
              <w:rPr>
                <w:sz w:val="24"/>
                <w:szCs w:val="24"/>
              </w:rPr>
            </w:pPr>
            <w:r>
              <w:rPr>
                <w:sz w:val="24"/>
                <w:szCs w:val="24"/>
              </w:rPr>
              <w:t>3</w:t>
            </w:r>
            <w:r w:rsidRPr="002734FA">
              <w:rPr>
                <w:sz w:val="24"/>
                <w:szCs w:val="24"/>
              </w:rPr>
              <w:t>.</w:t>
            </w:r>
          </w:p>
        </w:tc>
        <w:tc>
          <w:tcPr>
            <w:tcW w:w="8906" w:type="dxa"/>
            <w:vAlign w:val="center"/>
          </w:tcPr>
          <w:p w:rsidR="00002614" w:rsidRPr="00AB7705" w:rsidRDefault="005F4E16" w:rsidP="00AB7705">
            <w:pPr>
              <w:spacing w:after="0" w:line="240" w:lineRule="auto"/>
              <w:ind w:left="684" w:right="141"/>
              <w:rPr>
                <w:sz w:val="24"/>
                <w:szCs w:val="24"/>
              </w:rPr>
            </w:pPr>
            <w:hyperlink w:anchor="Прогнозна_стойност" w:history="1">
              <w:r w:rsidR="00002614" w:rsidRPr="00AB7705">
                <w:rPr>
                  <w:rStyle w:val="Hyperlink"/>
                  <w:sz w:val="24"/>
                  <w:szCs w:val="24"/>
                </w:rPr>
                <w:t>Прогнозна стойност</w:t>
              </w:r>
            </w:hyperlink>
            <w:r w:rsidR="00AB7705" w:rsidRPr="00AB7705">
              <w:rPr>
                <w:sz w:val="24"/>
                <w:szCs w:val="24"/>
              </w:rPr>
              <w:t xml:space="preserve"> на обществената поръчка</w:t>
            </w:r>
            <w:r w:rsidR="00002614" w:rsidRPr="00AB7705">
              <w:rPr>
                <w:sz w:val="24"/>
                <w:szCs w:val="24"/>
              </w:rPr>
              <w:t>………………………………………………..</w:t>
            </w:r>
          </w:p>
        </w:tc>
        <w:tc>
          <w:tcPr>
            <w:tcW w:w="1343" w:type="dxa"/>
            <w:vAlign w:val="center"/>
          </w:tcPr>
          <w:p w:rsidR="00002614" w:rsidRPr="002734FA" w:rsidRDefault="00002614" w:rsidP="003649A2">
            <w:pPr>
              <w:spacing w:after="0" w:line="240" w:lineRule="auto"/>
              <w:ind w:right="141"/>
              <w:jc w:val="center"/>
              <w:rPr>
                <w:sz w:val="24"/>
                <w:szCs w:val="24"/>
              </w:rPr>
            </w:pPr>
            <w:r w:rsidRPr="00BD5BC3">
              <w:rPr>
                <w:sz w:val="24"/>
                <w:szCs w:val="24"/>
              </w:rPr>
              <w:t>- 4 -</w:t>
            </w:r>
          </w:p>
        </w:tc>
      </w:tr>
      <w:tr w:rsidR="00F11FF0" w:rsidRPr="002734FA" w:rsidTr="00A70008">
        <w:trPr>
          <w:trHeight w:val="389"/>
        </w:trPr>
        <w:tc>
          <w:tcPr>
            <w:tcW w:w="783" w:type="dxa"/>
            <w:vAlign w:val="center"/>
          </w:tcPr>
          <w:p w:rsidR="00F11FF0" w:rsidRDefault="00F11FF0" w:rsidP="00A70008">
            <w:pPr>
              <w:spacing w:after="0" w:line="240" w:lineRule="auto"/>
              <w:ind w:left="-108" w:right="-141"/>
              <w:jc w:val="center"/>
              <w:rPr>
                <w:sz w:val="24"/>
                <w:szCs w:val="24"/>
              </w:rPr>
            </w:pPr>
            <w:r>
              <w:rPr>
                <w:sz w:val="24"/>
                <w:szCs w:val="24"/>
              </w:rPr>
              <w:t>4.</w:t>
            </w:r>
          </w:p>
        </w:tc>
        <w:tc>
          <w:tcPr>
            <w:tcW w:w="8906" w:type="dxa"/>
            <w:vAlign w:val="center"/>
          </w:tcPr>
          <w:p w:rsidR="00F11FF0" w:rsidRPr="00AB7705" w:rsidRDefault="005F4E16" w:rsidP="00AB7705">
            <w:pPr>
              <w:spacing w:after="0" w:line="240" w:lineRule="auto"/>
              <w:ind w:left="684" w:right="141"/>
              <w:rPr>
                <w:sz w:val="24"/>
                <w:szCs w:val="24"/>
              </w:rPr>
            </w:pPr>
            <w:hyperlink w:anchor="Срок_и_начин_на_плащане" w:history="1">
              <w:r w:rsidR="00F11FF0" w:rsidRPr="00AB7705">
                <w:rPr>
                  <w:rStyle w:val="Hyperlink"/>
                  <w:sz w:val="24"/>
                  <w:szCs w:val="24"/>
                </w:rPr>
                <w:t>Срок и начин на плащане</w:t>
              </w:r>
            </w:hyperlink>
            <w:r w:rsidR="00F11FF0" w:rsidRPr="00AB7705">
              <w:rPr>
                <w:sz w:val="24"/>
                <w:szCs w:val="24"/>
              </w:rPr>
              <w:t xml:space="preserve"> …………………………………………………………………………………</w:t>
            </w:r>
          </w:p>
        </w:tc>
        <w:tc>
          <w:tcPr>
            <w:tcW w:w="1343" w:type="dxa"/>
            <w:vAlign w:val="center"/>
          </w:tcPr>
          <w:p w:rsidR="00F11FF0" w:rsidRPr="00BD5BC3" w:rsidRDefault="00F11FF0" w:rsidP="003649A2">
            <w:pPr>
              <w:spacing w:after="0" w:line="240" w:lineRule="auto"/>
              <w:ind w:right="141"/>
              <w:jc w:val="center"/>
              <w:rPr>
                <w:sz w:val="24"/>
                <w:szCs w:val="24"/>
              </w:rPr>
            </w:pPr>
            <w:r>
              <w:rPr>
                <w:sz w:val="24"/>
                <w:szCs w:val="24"/>
              </w:rPr>
              <w:t>- 4 -</w:t>
            </w:r>
          </w:p>
        </w:tc>
      </w:tr>
      <w:tr w:rsidR="00002614" w:rsidRPr="002734FA" w:rsidTr="00A70008">
        <w:trPr>
          <w:trHeight w:val="389"/>
        </w:trPr>
        <w:tc>
          <w:tcPr>
            <w:tcW w:w="783" w:type="dxa"/>
            <w:vAlign w:val="center"/>
          </w:tcPr>
          <w:p w:rsidR="00002614" w:rsidRPr="002734FA" w:rsidRDefault="00F11FF0" w:rsidP="00A70008">
            <w:pPr>
              <w:spacing w:after="0" w:line="240" w:lineRule="auto"/>
              <w:ind w:left="-108" w:right="-141"/>
              <w:jc w:val="center"/>
              <w:rPr>
                <w:sz w:val="24"/>
                <w:szCs w:val="24"/>
              </w:rPr>
            </w:pPr>
            <w:r>
              <w:rPr>
                <w:sz w:val="24"/>
                <w:szCs w:val="24"/>
              </w:rPr>
              <w:t>5</w:t>
            </w:r>
            <w:r w:rsidR="00002614" w:rsidRPr="002734FA">
              <w:rPr>
                <w:sz w:val="24"/>
                <w:szCs w:val="24"/>
              </w:rPr>
              <w:t>.</w:t>
            </w:r>
          </w:p>
        </w:tc>
        <w:tc>
          <w:tcPr>
            <w:tcW w:w="8906" w:type="dxa"/>
            <w:vAlign w:val="center"/>
          </w:tcPr>
          <w:p w:rsidR="00002614" w:rsidRPr="002734FA" w:rsidRDefault="005F4E16" w:rsidP="003649A2">
            <w:pPr>
              <w:spacing w:after="0" w:line="240" w:lineRule="auto"/>
              <w:ind w:left="684" w:right="141"/>
              <w:rPr>
                <w:sz w:val="24"/>
                <w:szCs w:val="24"/>
              </w:rPr>
            </w:pPr>
            <w:hyperlink w:anchor="Достъп_до_документацията" w:history="1">
              <w:r w:rsidR="00002614" w:rsidRPr="008B0254">
                <w:rPr>
                  <w:rStyle w:val="Hyperlink"/>
                  <w:sz w:val="24"/>
                  <w:szCs w:val="24"/>
                </w:rPr>
                <w:t>Достъп до документацията</w:t>
              </w:r>
            </w:hyperlink>
            <w:r w:rsidR="00002614">
              <w:rPr>
                <w:sz w:val="24"/>
                <w:szCs w:val="24"/>
              </w:rPr>
              <w:t>………………………………………………………………………………</w:t>
            </w:r>
            <w:r w:rsidR="00F976D2">
              <w:rPr>
                <w:sz w:val="24"/>
                <w:szCs w:val="24"/>
              </w:rPr>
              <w:t>.</w:t>
            </w:r>
          </w:p>
        </w:tc>
        <w:tc>
          <w:tcPr>
            <w:tcW w:w="1343" w:type="dxa"/>
            <w:vAlign w:val="center"/>
          </w:tcPr>
          <w:p w:rsidR="00002614" w:rsidRPr="002734FA" w:rsidRDefault="00002614" w:rsidP="003649A2">
            <w:pPr>
              <w:spacing w:after="0" w:line="240" w:lineRule="auto"/>
              <w:ind w:right="141"/>
              <w:jc w:val="center"/>
              <w:rPr>
                <w:sz w:val="24"/>
                <w:szCs w:val="24"/>
              </w:rPr>
            </w:pPr>
            <w:r w:rsidRPr="00BD5BC3">
              <w:rPr>
                <w:sz w:val="24"/>
                <w:szCs w:val="24"/>
              </w:rPr>
              <w:t>- 4 -</w:t>
            </w:r>
          </w:p>
        </w:tc>
      </w:tr>
      <w:tr w:rsidR="00002614" w:rsidRPr="00BE7E5E" w:rsidTr="00A70008">
        <w:trPr>
          <w:trHeight w:val="389"/>
        </w:trPr>
        <w:tc>
          <w:tcPr>
            <w:tcW w:w="783" w:type="dxa"/>
            <w:vAlign w:val="center"/>
          </w:tcPr>
          <w:p w:rsidR="00002614" w:rsidRPr="00BE7E5E" w:rsidRDefault="00002614" w:rsidP="00A70008">
            <w:pPr>
              <w:spacing w:after="0" w:line="240" w:lineRule="auto"/>
              <w:ind w:left="-108" w:right="-141"/>
              <w:jc w:val="center"/>
              <w:rPr>
                <w:b/>
                <w:sz w:val="24"/>
                <w:szCs w:val="24"/>
              </w:rPr>
            </w:pPr>
            <w:r w:rsidRPr="00BE7E5E">
              <w:rPr>
                <w:b/>
                <w:sz w:val="24"/>
                <w:szCs w:val="24"/>
                <w:lang w:val="en-US"/>
              </w:rPr>
              <w:t>I</w:t>
            </w:r>
            <w:r>
              <w:rPr>
                <w:b/>
                <w:sz w:val="24"/>
                <w:szCs w:val="24"/>
                <w:lang w:val="en-US"/>
              </w:rPr>
              <w:t>I</w:t>
            </w:r>
            <w:r w:rsidRPr="00BE7E5E">
              <w:rPr>
                <w:b/>
                <w:sz w:val="24"/>
                <w:szCs w:val="24"/>
              </w:rPr>
              <w:t>.</w:t>
            </w:r>
          </w:p>
        </w:tc>
        <w:tc>
          <w:tcPr>
            <w:tcW w:w="8906" w:type="dxa"/>
            <w:vAlign w:val="center"/>
          </w:tcPr>
          <w:p w:rsidR="00002614" w:rsidRPr="00BE7E5E" w:rsidRDefault="005F4E16" w:rsidP="003649A2">
            <w:pPr>
              <w:spacing w:after="0" w:line="240" w:lineRule="auto"/>
              <w:ind w:right="141"/>
              <w:rPr>
                <w:b/>
                <w:sz w:val="24"/>
                <w:szCs w:val="24"/>
              </w:rPr>
            </w:pPr>
            <w:hyperlink w:anchor="ТЕХНИЧЕСКИ_ИЗИСКВАНИЯ_И_СПЕЦИФИКАЦИИ" w:history="1">
              <w:r w:rsidR="000740DC" w:rsidRPr="002734FA">
                <w:rPr>
                  <w:b/>
                  <w:bCs/>
                  <w:sz w:val="24"/>
                  <w:szCs w:val="24"/>
                </w:rPr>
                <w:t>ТЕХНИЧЕСК</w:t>
              </w:r>
              <w:r w:rsidR="000740DC">
                <w:rPr>
                  <w:b/>
                  <w:bCs/>
                  <w:sz w:val="24"/>
                  <w:szCs w:val="24"/>
                </w:rPr>
                <w:t xml:space="preserve">А СПЕЦИФИКАЦИЯ НА </w:t>
              </w:r>
              <w:r w:rsidR="000740DC" w:rsidRPr="006F7FA7">
                <w:rPr>
                  <w:b/>
                  <w:bCs/>
                  <w:sz w:val="24"/>
                  <w:szCs w:val="24"/>
                </w:rPr>
                <w:t>LED</w:t>
              </w:r>
              <w:r w:rsidR="000740DC">
                <w:rPr>
                  <w:b/>
                  <w:bCs/>
                  <w:sz w:val="24"/>
                  <w:szCs w:val="24"/>
                </w:rPr>
                <w:t xml:space="preserve"> СИСТЕМАТА</w:t>
              </w:r>
              <w:r w:rsidR="000740DC">
                <w:t xml:space="preserve"> </w:t>
              </w:r>
            </w:hyperlink>
            <w:r w:rsidR="00002614">
              <w:rPr>
                <w:b/>
                <w:sz w:val="24"/>
                <w:szCs w:val="24"/>
              </w:rPr>
              <w:t>………………………………………………</w:t>
            </w:r>
            <w:r w:rsidR="00F976D2">
              <w:rPr>
                <w:b/>
                <w:sz w:val="24"/>
                <w:szCs w:val="24"/>
              </w:rPr>
              <w:t>..</w:t>
            </w:r>
          </w:p>
        </w:tc>
        <w:tc>
          <w:tcPr>
            <w:tcW w:w="1343" w:type="dxa"/>
            <w:vAlign w:val="center"/>
          </w:tcPr>
          <w:p w:rsidR="00002614" w:rsidRPr="00BE7E5E" w:rsidRDefault="00002614" w:rsidP="00AB7705">
            <w:pPr>
              <w:spacing w:after="0" w:line="240" w:lineRule="auto"/>
              <w:ind w:right="141"/>
              <w:jc w:val="center"/>
              <w:rPr>
                <w:b/>
                <w:sz w:val="24"/>
                <w:szCs w:val="24"/>
              </w:rPr>
            </w:pPr>
            <w:r>
              <w:rPr>
                <w:b/>
                <w:sz w:val="24"/>
                <w:szCs w:val="24"/>
              </w:rPr>
              <w:t xml:space="preserve">- </w:t>
            </w:r>
            <w:r w:rsidR="00AB7705">
              <w:rPr>
                <w:b/>
                <w:sz w:val="24"/>
                <w:szCs w:val="24"/>
              </w:rPr>
              <w:t>5</w:t>
            </w:r>
            <w:r>
              <w:rPr>
                <w:b/>
                <w:sz w:val="24"/>
                <w:szCs w:val="24"/>
              </w:rPr>
              <w:t xml:space="preserve"> -</w:t>
            </w:r>
          </w:p>
        </w:tc>
      </w:tr>
      <w:tr w:rsidR="00002614" w:rsidRPr="002734FA" w:rsidTr="00A70008">
        <w:trPr>
          <w:trHeight w:val="389"/>
        </w:trPr>
        <w:tc>
          <w:tcPr>
            <w:tcW w:w="783" w:type="dxa"/>
            <w:vAlign w:val="center"/>
          </w:tcPr>
          <w:p w:rsidR="00002614" w:rsidRPr="002734FA" w:rsidRDefault="0068264C" w:rsidP="00A70008">
            <w:pPr>
              <w:spacing w:after="0" w:line="240" w:lineRule="auto"/>
              <w:ind w:left="-108" w:right="-141"/>
              <w:jc w:val="center"/>
              <w:rPr>
                <w:sz w:val="24"/>
                <w:szCs w:val="24"/>
              </w:rPr>
            </w:pPr>
            <w:r>
              <w:rPr>
                <w:sz w:val="24"/>
                <w:szCs w:val="24"/>
              </w:rPr>
              <w:t>6</w:t>
            </w:r>
            <w:r w:rsidR="00002614" w:rsidRPr="002734FA">
              <w:rPr>
                <w:sz w:val="24"/>
                <w:szCs w:val="24"/>
              </w:rPr>
              <w:t>.</w:t>
            </w:r>
          </w:p>
        </w:tc>
        <w:tc>
          <w:tcPr>
            <w:tcW w:w="8906" w:type="dxa"/>
            <w:vAlign w:val="center"/>
          </w:tcPr>
          <w:p w:rsidR="00002614" w:rsidRPr="0090216B" w:rsidRDefault="005F4E16" w:rsidP="00A70008">
            <w:pPr>
              <w:spacing w:after="0" w:line="240" w:lineRule="auto"/>
              <w:ind w:left="826" w:right="141"/>
              <w:rPr>
                <w:sz w:val="24"/>
                <w:szCs w:val="24"/>
              </w:rPr>
            </w:pPr>
            <w:hyperlink w:anchor="Екипировка_и_аксесоари" w:history="1">
              <w:r w:rsidR="00A70008">
                <w:rPr>
                  <w:rStyle w:val="Hyperlink"/>
                  <w:sz w:val="24"/>
                  <w:szCs w:val="24"/>
                </w:rPr>
                <w:t>Параметри</w:t>
              </w:r>
            </w:hyperlink>
            <w:r w:rsidR="00002614">
              <w:t>……………………………………………………………………………….</w:t>
            </w:r>
            <w:r w:rsidR="00002614">
              <w:rPr>
                <w:sz w:val="24"/>
                <w:szCs w:val="24"/>
              </w:rPr>
              <w:t>………</w:t>
            </w:r>
            <w:r w:rsidR="00AB7705">
              <w:rPr>
                <w:sz w:val="24"/>
                <w:szCs w:val="24"/>
              </w:rPr>
              <w:t>……………………...</w:t>
            </w:r>
          </w:p>
        </w:tc>
        <w:tc>
          <w:tcPr>
            <w:tcW w:w="1343" w:type="dxa"/>
            <w:vAlign w:val="center"/>
          </w:tcPr>
          <w:p w:rsidR="00002614" w:rsidRPr="002734FA" w:rsidRDefault="00AB7705" w:rsidP="003649A2">
            <w:pPr>
              <w:spacing w:after="0" w:line="240" w:lineRule="auto"/>
              <w:ind w:right="141"/>
              <w:jc w:val="center"/>
              <w:rPr>
                <w:sz w:val="24"/>
                <w:szCs w:val="24"/>
              </w:rPr>
            </w:pPr>
            <w:r>
              <w:rPr>
                <w:sz w:val="24"/>
                <w:szCs w:val="24"/>
              </w:rPr>
              <w:t>- 5</w:t>
            </w:r>
            <w:r w:rsidR="00002614" w:rsidRPr="00BD5BC3">
              <w:rPr>
                <w:sz w:val="24"/>
                <w:szCs w:val="24"/>
              </w:rPr>
              <w:t xml:space="preserve"> -</w:t>
            </w:r>
          </w:p>
        </w:tc>
      </w:tr>
      <w:tr w:rsidR="00002614" w:rsidRPr="002734FA" w:rsidTr="00A70008">
        <w:trPr>
          <w:trHeight w:val="389"/>
        </w:trPr>
        <w:tc>
          <w:tcPr>
            <w:tcW w:w="783" w:type="dxa"/>
            <w:vAlign w:val="center"/>
          </w:tcPr>
          <w:p w:rsidR="00002614" w:rsidRPr="002734FA" w:rsidRDefault="0068264C" w:rsidP="00A70008">
            <w:pPr>
              <w:spacing w:after="0" w:line="240" w:lineRule="auto"/>
              <w:ind w:left="-108" w:right="-141"/>
              <w:jc w:val="center"/>
              <w:rPr>
                <w:sz w:val="24"/>
                <w:szCs w:val="24"/>
              </w:rPr>
            </w:pPr>
            <w:r>
              <w:rPr>
                <w:sz w:val="24"/>
                <w:szCs w:val="24"/>
              </w:rPr>
              <w:t>7</w:t>
            </w:r>
            <w:r w:rsidR="00002614" w:rsidRPr="002734FA">
              <w:rPr>
                <w:sz w:val="24"/>
                <w:szCs w:val="24"/>
              </w:rPr>
              <w:t>.</w:t>
            </w:r>
          </w:p>
        </w:tc>
        <w:tc>
          <w:tcPr>
            <w:tcW w:w="8906" w:type="dxa"/>
            <w:vAlign w:val="center"/>
          </w:tcPr>
          <w:p w:rsidR="00002614" w:rsidRPr="002734FA" w:rsidRDefault="005F4E16" w:rsidP="003649A2">
            <w:pPr>
              <w:tabs>
                <w:tab w:val="left" w:pos="0"/>
                <w:tab w:val="left" w:pos="9923"/>
              </w:tabs>
              <w:spacing w:after="0" w:line="240" w:lineRule="auto"/>
              <w:ind w:left="826" w:right="141"/>
              <w:rPr>
                <w:sz w:val="24"/>
                <w:szCs w:val="24"/>
              </w:rPr>
            </w:pPr>
            <w:hyperlink w:anchor="Изисквания_към_изпълнението" w:history="1">
              <w:r w:rsidR="00002614" w:rsidRPr="00413558">
                <w:rPr>
                  <w:rStyle w:val="Hyperlink"/>
                  <w:sz w:val="24"/>
                  <w:szCs w:val="24"/>
                  <w:lang w:eastAsia="bg-BG"/>
                </w:rPr>
                <w:t>Изисквания_към_изпълнението</w:t>
              </w:r>
            </w:hyperlink>
            <w:r w:rsidR="00002614">
              <w:rPr>
                <w:sz w:val="24"/>
                <w:szCs w:val="24"/>
                <w:lang w:eastAsia="bg-BG"/>
              </w:rPr>
              <w:t>……………………………………………………………………..</w:t>
            </w:r>
          </w:p>
        </w:tc>
        <w:tc>
          <w:tcPr>
            <w:tcW w:w="1343" w:type="dxa"/>
            <w:vAlign w:val="center"/>
          </w:tcPr>
          <w:p w:rsidR="00002614" w:rsidRPr="002734FA" w:rsidRDefault="00AB7705" w:rsidP="003649A2">
            <w:pPr>
              <w:tabs>
                <w:tab w:val="left" w:pos="0"/>
                <w:tab w:val="left" w:pos="9923"/>
              </w:tabs>
              <w:spacing w:after="0" w:line="240" w:lineRule="auto"/>
              <w:ind w:right="141"/>
              <w:jc w:val="center"/>
              <w:rPr>
                <w:sz w:val="24"/>
                <w:szCs w:val="24"/>
                <w:lang w:eastAsia="bg-BG"/>
              </w:rPr>
            </w:pPr>
            <w:r>
              <w:rPr>
                <w:sz w:val="24"/>
                <w:szCs w:val="24"/>
                <w:lang w:eastAsia="bg-BG"/>
              </w:rPr>
              <w:t>- 5</w:t>
            </w:r>
            <w:r w:rsidR="00002614">
              <w:rPr>
                <w:sz w:val="24"/>
                <w:szCs w:val="24"/>
                <w:lang w:eastAsia="bg-BG"/>
              </w:rPr>
              <w:t xml:space="preserve"> -</w:t>
            </w:r>
          </w:p>
        </w:tc>
      </w:tr>
      <w:tr w:rsidR="00002614" w:rsidRPr="00BE7E5E" w:rsidTr="00A70008">
        <w:trPr>
          <w:trHeight w:val="459"/>
        </w:trPr>
        <w:tc>
          <w:tcPr>
            <w:tcW w:w="783" w:type="dxa"/>
            <w:vAlign w:val="center"/>
          </w:tcPr>
          <w:p w:rsidR="00002614" w:rsidRPr="00BE7E5E" w:rsidRDefault="00002614" w:rsidP="00A70008">
            <w:pPr>
              <w:spacing w:after="0" w:line="240" w:lineRule="auto"/>
              <w:ind w:left="-108" w:right="-141"/>
              <w:jc w:val="center"/>
              <w:rPr>
                <w:b/>
                <w:sz w:val="24"/>
                <w:szCs w:val="24"/>
                <w:lang w:val="en-US"/>
              </w:rPr>
            </w:pPr>
            <w:r>
              <w:rPr>
                <w:b/>
                <w:sz w:val="24"/>
                <w:szCs w:val="24"/>
                <w:lang w:val="en-US"/>
              </w:rPr>
              <w:t>III</w:t>
            </w:r>
            <w:r w:rsidRPr="00BE7E5E">
              <w:rPr>
                <w:b/>
                <w:sz w:val="24"/>
                <w:szCs w:val="24"/>
                <w:lang w:val="en-US"/>
              </w:rPr>
              <w:t>.</w:t>
            </w:r>
          </w:p>
        </w:tc>
        <w:tc>
          <w:tcPr>
            <w:tcW w:w="8906" w:type="dxa"/>
            <w:vAlign w:val="center"/>
          </w:tcPr>
          <w:p w:rsidR="00002614" w:rsidRPr="00BE7E5E" w:rsidRDefault="005F4E16" w:rsidP="003649A2">
            <w:pPr>
              <w:tabs>
                <w:tab w:val="left" w:pos="225"/>
              </w:tabs>
              <w:spacing w:after="0" w:line="240" w:lineRule="auto"/>
              <w:ind w:right="141"/>
              <w:rPr>
                <w:b/>
                <w:sz w:val="24"/>
                <w:szCs w:val="24"/>
              </w:rPr>
            </w:pPr>
            <w:hyperlink w:anchor="ИЗИСКВАНИЯ_КЪМ_УЧАСТНИЦИТЕ" w:history="1">
              <w:r w:rsidR="00002614" w:rsidRPr="00EA46F7">
                <w:rPr>
                  <w:rStyle w:val="Hyperlink"/>
                  <w:b/>
                  <w:sz w:val="24"/>
                  <w:szCs w:val="24"/>
                </w:rPr>
                <w:t>ИЗИСКВАНИЯ КЪМ УЧАСТНИЦИТЕ</w:t>
              </w:r>
            </w:hyperlink>
            <w:r w:rsidR="00002614">
              <w:rPr>
                <w:b/>
                <w:sz w:val="24"/>
                <w:szCs w:val="24"/>
              </w:rPr>
              <w:t>…………………………………………………………………………</w:t>
            </w:r>
            <w:r w:rsidR="00F976D2">
              <w:rPr>
                <w:b/>
                <w:sz w:val="24"/>
                <w:szCs w:val="24"/>
              </w:rPr>
              <w:t>….</w:t>
            </w:r>
          </w:p>
        </w:tc>
        <w:tc>
          <w:tcPr>
            <w:tcW w:w="1343" w:type="dxa"/>
            <w:vAlign w:val="center"/>
          </w:tcPr>
          <w:p w:rsidR="00002614" w:rsidRPr="00BE7E5E" w:rsidRDefault="00AB7705" w:rsidP="00364A87">
            <w:pPr>
              <w:tabs>
                <w:tab w:val="left" w:pos="225"/>
              </w:tabs>
              <w:spacing w:after="0" w:line="240" w:lineRule="auto"/>
              <w:ind w:right="141"/>
              <w:jc w:val="center"/>
              <w:rPr>
                <w:b/>
                <w:sz w:val="24"/>
                <w:szCs w:val="24"/>
              </w:rPr>
            </w:pPr>
            <w:r>
              <w:rPr>
                <w:b/>
                <w:sz w:val="24"/>
                <w:szCs w:val="24"/>
              </w:rPr>
              <w:t xml:space="preserve">- </w:t>
            </w:r>
            <w:r w:rsidR="00364A87">
              <w:rPr>
                <w:b/>
                <w:sz w:val="24"/>
                <w:szCs w:val="24"/>
              </w:rPr>
              <w:t>6</w:t>
            </w:r>
            <w:r w:rsidR="00002614">
              <w:rPr>
                <w:b/>
                <w:sz w:val="24"/>
                <w:szCs w:val="24"/>
              </w:rPr>
              <w:t xml:space="preserve"> -</w:t>
            </w:r>
          </w:p>
        </w:tc>
      </w:tr>
      <w:tr w:rsidR="00002614" w:rsidRPr="002734FA" w:rsidTr="00A70008">
        <w:trPr>
          <w:trHeight w:val="389"/>
        </w:trPr>
        <w:tc>
          <w:tcPr>
            <w:tcW w:w="783" w:type="dxa"/>
            <w:vAlign w:val="center"/>
          </w:tcPr>
          <w:p w:rsidR="00002614" w:rsidRDefault="0068264C" w:rsidP="00A70008">
            <w:pPr>
              <w:spacing w:after="0" w:line="240" w:lineRule="auto"/>
              <w:ind w:left="-108" w:right="-141"/>
              <w:jc w:val="center"/>
              <w:rPr>
                <w:sz w:val="24"/>
                <w:szCs w:val="24"/>
              </w:rPr>
            </w:pPr>
            <w:r>
              <w:rPr>
                <w:sz w:val="24"/>
                <w:szCs w:val="24"/>
              </w:rPr>
              <w:t>8</w:t>
            </w:r>
            <w:r w:rsidR="00002614">
              <w:rPr>
                <w:sz w:val="24"/>
                <w:szCs w:val="24"/>
              </w:rPr>
              <w:t>.</w:t>
            </w:r>
          </w:p>
        </w:tc>
        <w:tc>
          <w:tcPr>
            <w:tcW w:w="8906" w:type="dxa"/>
            <w:vAlign w:val="center"/>
          </w:tcPr>
          <w:p w:rsidR="00002614" w:rsidRDefault="005F4E16" w:rsidP="00AB7705">
            <w:pPr>
              <w:spacing w:after="0" w:line="240" w:lineRule="auto"/>
              <w:ind w:left="826" w:right="141"/>
              <w:rPr>
                <w:sz w:val="24"/>
                <w:szCs w:val="24"/>
              </w:rPr>
            </w:pPr>
            <w:hyperlink w:anchor="Общи_изисквания" w:history="1">
              <w:r w:rsidR="00002614" w:rsidRPr="00EA46F7">
                <w:rPr>
                  <w:rStyle w:val="Hyperlink"/>
                  <w:sz w:val="24"/>
                  <w:szCs w:val="24"/>
                </w:rPr>
                <w:t xml:space="preserve">Общи изисквания </w:t>
              </w:r>
              <w:r w:rsidR="00AB7705">
                <w:rPr>
                  <w:rStyle w:val="Hyperlink"/>
                  <w:sz w:val="24"/>
                  <w:szCs w:val="24"/>
                </w:rPr>
                <w:t>за</w:t>
              </w:r>
            </w:hyperlink>
            <w:r w:rsidR="00AB7705">
              <w:t xml:space="preserve"> </w:t>
            </w:r>
            <w:r w:rsidR="00AB7705" w:rsidRPr="00AB7705">
              <w:rPr>
                <w:sz w:val="24"/>
              </w:rPr>
              <w:t>участие</w:t>
            </w:r>
            <w:r w:rsidR="00AB7705">
              <w:t>…………..</w:t>
            </w:r>
            <w:r w:rsidR="00002614">
              <w:rPr>
                <w:sz w:val="24"/>
                <w:szCs w:val="24"/>
              </w:rPr>
              <w:t>……………………………………………………………….</w:t>
            </w:r>
          </w:p>
        </w:tc>
        <w:tc>
          <w:tcPr>
            <w:tcW w:w="1343" w:type="dxa"/>
            <w:vAlign w:val="center"/>
          </w:tcPr>
          <w:p w:rsidR="00002614" w:rsidRPr="002734FA" w:rsidRDefault="00002614" w:rsidP="00AB7705">
            <w:pPr>
              <w:spacing w:after="0" w:line="240" w:lineRule="auto"/>
              <w:ind w:right="141"/>
              <w:jc w:val="center"/>
              <w:rPr>
                <w:sz w:val="24"/>
                <w:szCs w:val="24"/>
              </w:rPr>
            </w:pPr>
            <w:r>
              <w:rPr>
                <w:sz w:val="24"/>
                <w:szCs w:val="24"/>
              </w:rPr>
              <w:t xml:space="preserve">- </w:t>
            </w:r>
            <w:r w:rsidR="00364A87">
              <w:rPr>
                <w:sz w:val="24"/>
                <w:szCs w:val="24"/>
              </w:rPr>
              <w:t>6</w:t>
            </w:r>
            <w:r>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9</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Лично_състояние" w:history="1">
              <w:r w:rsidR="00002614" w:rsidRPr="00EA46F7">
                <w:rPr>
                  <w:rStyle w:val="Hyperlink"/>
                  <w:sz w:val="24"/>
                  <w:szCs w:val="24"/>
                </w:rPr>
                <w:t>Изисквания към личното състояние на участниците</w:t>
              </w:r>
            </w:hyperlink>
            <w:r w:rsidR="00002614">
              <w:rPr>
                <w:sz w:val="24"/>
                <w:szCs w:val="24"/>
              </w:rPr>
              <w:t>…………………………………</w:t>
            </w:r>
            <w:r w:rsidR="00F976D2">
              <w:rPr>
                <w:sz w:val="24"/>
                <w:szCs w:val="24"/>
              </w:rPr>
              <w:t>….</w:t>
            </w:r>
          </w:p>
        </w:tc>
        <w:tc>
          <w:tcPr>
            <w:tcW w:w="1343" w:type="dxa"/>
            <w:vAlign w:val="center"/>
          </w:tcPr>
          <w:p w:rsidR="00002614" w:rsidRPr="002734FA" w:rsidRDefault="00364A87" w:rsidP="003649A2">
            <w:pPr>
              <w:tabs>
                <w:tab w:val="left" w:pos="225"/>
              </w:tabs>
              <w:spacing w:after="0" w:line="240" w:lineRule="auto"/>
              <w:ind w:right="141"/>
              <w:jc w:val="center"/>
              <w:rPr>
                <w:sz w:val="24"/>
                <w:szCs w:val="24"/>
              </w:rPr>
            </w:pPr>
            <w:r>
              <w:rPr>
                <w:sz w:val="24"/>
                <w:szCs w:val="24"/>
              </w:rPr>
              <w:t>- 7</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10</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Други_основания_за_отстраняване" w:history="1">
              <w:r w:rsidR="00002614" w:rsidRPr="00EA46F7">
                <w:rPr>
                  <w:rStyle w:val="Hyperlink"/>
                  <w:sz w:val="24"/>
                  <w:szCs w:val="24"/>
                </w:rPr>
                <w:t>Други основания за отстраняване от участие</w:t>
              </w:r>
            </w:hyperlink>
            <w:r w:rsidR="00002614">
              <w:rPr>
                <w:sz w:val="24"/>
                <w:szCs w:val="24"/>
              </w:rPr>
              <w:t>………………………………………………</w:t>
            </w:r>
            <w:r w:rsidR="00F976D2">
              <w:rPr>
                <w:sz w:val="24"/>
                <w:szCs w:val="24"/>
              </w:rPr>
              <w:t>…</w:t>
            </w:r>
          </w:p>
        </w:tc>
        <w:tc>
          <w:tcPr>
            <w:tcW w:w="1343" w:type="dxa"/>
            <w:vAlign w:val="center"/>
          </w:tcPr>
          <w:p w:rsidR="00002614" w:rsidRPr="002734FA" w:rsidRDefault="00AB7705" w:rsidP="003649A2">
            <w:pPr>
              <w:tabs>
                <w:tab w:val="left" w:pos="225"/>
              </w:tabs>
              <w:spacing w:after="0" w:line="240" w:lineRule="auto"/>
              <w:ind w:right="141"/>
              <w:jc w:val="center"/>
              <w:rPr>
                <w:sz w:val="24"/>
                <w:szCs w:val="24"/>
              </w:rPr>
            </w:pPr>
            <w:r>
              <w:rPr>
                <w:sz w:val="24"/>
                <w:szCs w:val="24"/>
              </w:rPr>
              <w:t>- 9</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11</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Критерии_за_подбор" w:history="1">
              <w:r w:rsidR="00002614" w:rsidRPr="00EA46F7">
                <w:rPr>
                  <w:rStyle w:val="Hyperlink"/>
                  <w:sz w:val="24"/>
                  <w:szCs w:val="24"/>
                </w:rPr>
                <w:t>Критерии за подбор на участниците</w:t>
              </w:r>
            </w:hyperlink>
            <w:r w:rsidR="00002614">
              <w:rPr>
                <w:sz w:val="24"/>
                <w:szCs w:val="24"/>
              </w:rPr>
              <w:t>……………………………………………………………</w:t>
            </w:r>
            <w:r w:rsidR="00F976D2">
              <w:rPr>
                <w:sz w:val="24"/>
                <w:szCs w:val="24"/>
              </w:rPr>
              <w:t>…</w:t>
            </w:r>
          </w:p>
        </w:tc>
        <w:tc>
          <w:tcPr>
            <w:tcW w:w="1343" w:type="dxa"/>
            <w:vAlign w:val="center"/>
          </w:tcPr>
          <w:p w:rsidR="00002614" w:rsidRPr="002734FA" w:rsidRDefault="00AB7705" w:rsidP="003649A2">
            <w:pPr>
              <w:tabs>
                <w:tab w:val="left" w:pos="225"/>
              </w:tabs>
              <w:spacing w:after="0" w:line="240" w:lineRule="auto"/>
              <w:ind w:right="141"/>
              <w:jc w:val="center"/>
              <w:rPr>
                <w:sz w:val="24"/>
                <w:szCs w:val="24"/>
              </w:rPr>
            </w:pPr>
            <w:r>
              <w:rPr>
                <w:sz w:val="24"/>
                <w:szCs w:val="24"/>
              </w:rPr>
              <w:t>- 9</w:t>
            </w:r>
            <w:r w:rsidR="00002614">
              <w:rPr>
                <w:sz w:val="24"/>
                <w:szCs w:val="24"/>
              </w:rPr>
              <w:t xml:space="preserve"> -</w:t>
            </w:r>
          </w:p>
        </w:tc>
      </w:tr>
      <w:tr w:rsidR="00002614" w:rsidRPr="002734FA" w:rsidTr="00A70008">
        <w:trPr>
          <w:trHeight w:val="459"/>
        </w:trPr>
        <w:tc>
          <w:tcPr>
            <w:tcW w:w="783" w:type="dxa"/>
            <w:vAlign w:val="center"/>
          </w:tcPr>
          <w:p w:rsidR="00002614" w:rsidRPr="00BE7E5E" w:rsidRDefault="00002614" w:rsidP="00A70008">
            <w:pPr>
              <w:spacing w:after="0" w:line="240" w:lineRule="auto"/>
              <w:ind w:left="-108" w:right="-141"/>
              <w:jc w:val="center"/>
              <w:rPr>
                <w:b/>
                <w:sz w:val="24"/>
                <w:szCs w:val="24"/>
                <w:lang w:val="en-US"/>
              </w:rPr>
            </w:pPr>
            <w:r>
              <w:rPr>
                <w:b/>
                <w:sz w:val="24"/>
                <w:szCs w:val="24"/>
                <w:lang w:val="en-US"/>
              </w:rPr>
              <w:t>IV</w:t>
            </w:r>
            <w:r w:rsidRPr="00BE7E5E">
              <w:rPr>
                <w:b/>
                <w:sz w:val="24"/>
                <w:szCs w:val="24"/>
                <w:lang w:val="en-US"/>
              </w:rPr>
              <w:t>.</w:t>
            </w:r>
          </w:p>
        </w:tc>
        <w:tc>
          <w:tcPr>
            <w:tcW w:w="8906" w:type="dxa"/>
            <w:vAlign w:val="center"/>
          </w:tcPr>
          <w:p w:rsidR="00002614" w:rsidRPr="00BE7E5E" w:rsidRDefault="005F4E16" w:rsidP="003649A2">
            <w:pPr>
              <w:tabs>
                <w:tab w:val="left" w:pos="225"/>
              </w:tabs>
              <w:spacing w:after="0" w:line="240" w:lineRule="auto"/>
              <w:ind w:right="141"/>
              <w:jc w:val="both"/>
              <w:rPr>
                <w:b/>
                <w:sz w:val="24"/>
                <w:szCs w:val="24"/>
              </w:rPr>
            </w:pPr>
            <w:hyperlink w:anchor="УКАЗАНИЯ_ЗА_ПОДГОТОВКА_И_ПРЕДСТАВЯНЕ" w:history="1">
              <w:r w:rsidR="00A70008" w:rsidRPr="006D0A15">
                <w:rPr>
                  <w:rStyle w:val="Hyperlink"/>
                  <w:b/>
                  <w:sz w:val="24"/>
                  <w:szCs w:val="24"/>
                </w:rPr>
                <w:t>ИЗИСКВАНИЯ ЗА ПРЕДСТАВЯНЕ, СЪДЪРЖАНИЕ НА ОФЕРТАТА И УКАЗАНИЯ ЗА ПОДГОТОВКА. ПОДГОТОВКА НА ОБРАЗЕЦ НА ЕЕДОП</w:t>
              </w:r>
            </w:hyperlink>
            <w:r w:rsidR="00002614" w:rsidRPr="004754E7">
              <w:rPr>
                <w:b/>
                <w:sz w:val="24"/>
                <w:szCs w:val="24"/>
              </w:rPr>
              <w:t>.</w:t>
            </w:r>
            <w:r w:rsidR="00002614">
              <w:rPr>
                <w:b/>
                <w:sz w:val="24"/>
                <w:szCs w:val="24"/>
              </w:rPr>
              <w:t>…………………………………………</w:t>
            </w:r>
            <w:r w:rsidR="00F976D2">
              <w:rPr>
                <w:b/>
                <w:sz w:val="24"/>
                <w:szCs w:val="24"/>
              </w:rPr>
              <w:t>….</w:t>
            </w:r>
          </w:p>
        </w:tc>
        <w:tc>
          <w:tcPr>
            <w:tcW w:w="1343" w:type="dxa"/>
            <w:vAlign w:val="center"/>
          </w:tcPr>
          <w:p w:rsidR="00002614" w:rsidRPr="00BE7E5E" w:rsidRDefault="00AB7705" w:rsidP="003649A2">
            <w:pPr>
              <w:tabs>
                <w:tab w:val="left" w:pos="225"/>
              </w:tabs>
              <w:spacing w:after="0" w:line="240" w:lineRule="auto"/>
              <w:ind w:right="141"/>
              <w:jc w:val="center"/>
              <w:rPr>
                <w:b/>
                <w:sz w:val="24"/>
                <w:szCs w:val="24"/>
              </w:rPr>
            </w:pPr>
            <w:r>
              <w:rPr>
                <w:b/>
                <w:sz w:val="24"/>
                <w:szCs w:val="24"/>
              </w:rPr>
              <w:t xml:space="preserve">- </w:t>
            </w:r>
            <w:r w:rsidR="00364A87">
              <w:rPr>
                <w:b/>
                <w:sz w:val="24"/>
                <w:szCs w:val="24"/>
              </w:rPr>
              <w:t>10</w:t>
            </w:r>
            <w:r w:rsidR="00002614">
              <w:rPr>
                <w:b/>
                <w:sz w:val="24"/>
                <w:szCs w:val="24"/>
              </w:rPr>
              <w:t xml:space="preserve"> -</w:t>
            </w:r>
          </w:p>
        </w:tc>
      </w:tr>
      <w:tr w:rsidR="00002614" w:rsidRPr="003A2908" w:rsidTr="00A70008">
        <w:trPr>
          <w:trHeight w:val="459"/>
        </w:trPr>
        <w:tc>
          <w:tcPr>
            <w:tcW w:w="783" w:type="dxa"/>
            <w:vAlign w:val="center"/>
          </w:tcPr>
          <w:p w:rsidR="00002614" w:rsidRPr="003A2908" w:rsidRDefault="0068264C" w:rsidP="00A70008">
            <w:pPr>
              <w:spacing w:after="0" w:line="240" w:lineRule="auto"/>
              <w:ind w:left="-108" w:right="-141"/>
              <w:jc w:val="center"/>
              <w:rPr>
                <w:sz w:val="24"/>
                <w:szCs w:val="24"/>
              </w:rPr>
            </w:pPr>
            <w:r>
              <w:rPr>
                <w:sz w:val="24"/>
                <w:szCs w:val="24"/>
              </w:rPr>
              <w:t>12</w:t>
            </w:r>
            <w:r w:rsidR="00002614" w:rsidRPr="003A2908">
              <w:rPr>
                <w:sz w:val="24"/>
                <w:szCs w:val="24"/>
              </w:rPr>
              <w:t>.</w:t>
            </w:r>
          </w:p>
        </w:tc>
        <w:tc>
          <w:tcPr>
            <w:tcW w:w="8906" w:type="dxa"/>
            <w:vAlign w:val="center"/>
          </w:tcPr>
          <w:p w:rsidR="00002614" w:rsidRPr="003A2908" w:rsidRDefault="005F4E16" w:rsidP="003649A2">
            <w:pPr>
              <w:tabs>
                <w:tab w:val="left" w:pos="225"/>
              </w:tabs>
              <w:spacing w:after="0" w:line="240" w:lineRule="auto"/>
              <w:ind w:right="141" w:firstLine="826"/>
              <w:jc w:val="both"/>
              <w:rPr>
                <w:sz w:val="24"/>
                <w:szCs w:val="24"/>
              </w:rPr>
            </w:pPr>
            <w:hyperlink w:anchor="Общи_условия" w:history="1">
              <w:r w:rsidR="00002614" w:rsidRPr="003321B1">
                <w:rPr>
                  <w:rStyle w:val="Hyperlink"/>
                  <w:sz w:val="24"/>
                  <w:szCs w:val="24"/>
                </w:rPr>
                <w:t xml:space="preserve">Общи </w:t>
              </w:r>
              <w:r w:rsidR="00002614">
                <w:rPr>
                  <w:rStyle w:val="Hyperlink"/>
                  <w:sz w:val="24"/>
                  <w:szCs w:val="24"/>
                </w:rPr>
                <w:t>условия</w:t>
              </w:r>
            </w:hyperlink>
            <w:r w:rsidR="00002614">
              <w:rPr>
                <w:sz w:val="24"/>
                <w:szCs w:val="24"/>
              </w:rPr>
              <w:t>…………………………………………………………………………………………</w:t>
            </w:r>
            <w:r w:rsidR="00F976D2">
              <w:rPr>
                <w:sz w:val="24"/>
                <w:szCs w:val="24"/>
              </w:rPr>
              <w:t>……….</w:t>
            </w:r>
          </w:p>
        </w:tc>
        <w:tc>
          <w:tcPr>
            <w:tcW w:w="1343" w:type="dxa"/>
            <w:vAlign w:val="center"/>
          </w:tcPr>
          <w:p w:rsidR="00002614" w:rsidRPr="003A2908" w:rsidRDefault="00AB7705" w:rsidP="003649A2">
            <w:pPr>
              <w:tabs>
                <w:tab w:val="left" w:pos="225"/>
              </w:tabs>
              <w:spacing w:after="0" w:line="240" w:lineRule="auto"/>
              <w:ind w:right="141"/>
              <w:jc w:val="center"/>
              <w:rPr>
                <w:sz w:val="24"/>
                <w:szCs w:val="24"/>
              </w:rPr>
            </w:pPr>
            <w:r>
              <w:rPr>
                <w:sz w:val="24"/>
                <w:szCs w:val="24"/>
              </w:rPr>
              <w:t xml:space="preserve">- </w:t>
            </w:r>
            <w:r w:rsidR="00364A87">
              <w:rPr>
                <w:sz w:val="24"/>
                <w:szCs w:val="24"/>
              </w:rPr>
              <w:t>10</w:t>
            </w:r>
            <w:r w:rsidR="00002614">
              <w:rPr>
                <w:sz w:val="24"/>
                <w:szCs w:val="24"/>
              </w:rPr>
              <w:t xml:space="preserve"> -</w:t>
            </w:r>
          </w:p>
        </w:tc>
      </w:tr>
      <w:tr w:rsidR="00002614" w:rsidRPr="003A2908" w:rsidTr="00A70008">
        <w:trPr>
          <w:trHeight w:val="459"/>
        </w:trPr>
        <w:tc>
          <w:tcPr>
            <w:tcW w:w="783" w:type="dxa"/>
            <w:vAlign w:val="center"/>
          </w:tcPr>
          <w:p w:rsidR="00002614" w:rsidRPr="003A2908" w:rsidRDefault="0068264C" w:rsidP="00A70008">
            <w:pPr>
              <w:spacing w:after="0" w:line="240" w:lineRule="auto"/>
              <w:ind w:left="-108" w:right="-141"/>
              <w:jc w:val="center"/>
              <w:rPr>
                <w:sz w:val="24"/>
                <w:szCs w:val="24"/>
              </w:rPr>
            </w:pPr>
            <w:r>
              <w:rPr>
                <w:sz w:val="24"/>
                <w:szCs w:val="24"/>
              </w:rPr>
              <w:t>13</w:t>
            </w:r>
            <w:r w:rsidR="00002614">
              <w:rPr>
                <w:sz w:val="24"/>
                <w:szCs w:val="24"/>
              </w:rPr>
              <w:t xml:space="preserve">. </w:t>
            </w:r>
          </w:p>
        </w:tc>
        <w:tc>
          <w:tcPr>
            <w:tcW w:w="8906" w:type="dxa"/>
            <w:vAlign w:val="center"/>
          </w:tcPr>
          <w:p w:rsidR="00002614" w:rsidRPr="003A2908" w:rsidRDefault="005F4E16" w:rsidP="00C100DD">
            <w:pPr>
              <w:tabs>
                <w:tab w:val="left" w:pos="225"/>
              </w:tabs>
              <w:spacing w:after="0" w:line="240" w:lineRule="auto"/>
              <w:ind w:right="141" w:firstLine="826"/>
              <w:jc w:val="both"/>
              <w:rPr>
                <w:sz w:val="24"/>
                <w:szCs w:val="24"/>
              </w:rPr>
            </w:pPr>
            <w:hyperlink w:anchor="Документи_за_участие" w:history="1">
              <w:r w:rsidR="00C100DD" w:rsidRPr="00AB7705">
                <w:rPr>
                  <w:rStyle w:val="Hyperlink"/>
                  <w:sz w:val="24"/>
                </w:rPr>
                <w:t>Документи, свързани с участието в процедурата</w:t>
              </w:r>
            </w:hyperlink>
            <w:r w:rsidR="00C100DD" w:rsidRPr="00C100DD">
              <w:rPr>
                <w:sz w:val="24"/>
              </w:rPr>
              <w:t xml:space="preserve"> </w:t>
            </w:r>
            <w:r w:rsidR="00002614">
              <w:rPr>
                <w:sz w:val="24"/>
                <w:szCs w:val="24"/>
              </w:rPr>
              <w:t>…………………………………………</w:t>
            </w:r>
          </w:p>
        </w:tc>
        <w:tc>
          <w:tcPr>
            <w:tcW w:w="1343" w:type="dxa"/>
            <w:vAlign w:val="center"/>
          </w:tcPr>
          <w:p w:rsidR="00002614" w:rsidRPr="003A2908" w:rsidRDefault="00AB7705" w:rsidP="00AB7705">
            <w:pPr>
              <w:tabs>
                <w:tab w:val="left" w:pos="225"/>
              </w:tabs>
              <w:spacing w:after="0" w:line="240" w:lineRule="auto"/>
              <w:ind w:right="141"/>
              <w:jc w:val="center"/>
              <w:rPr>
                <w:sz w:val="24"/>
                <w:szCs w:val="24"/>
              </w:rPr>
            </w:pPr>
            <w:r>
              <w:rPr>
                <w:sz w:val="24"/>
                <w:szCs w:val="24"/>
              </w:rPr>
              <w:t>- 10</w:t>
            </w:r>
            <w:r w:rsidR="00002614">
              <w:rPr>
                <w:sz w:val="24"/>
                <w:szCs w:val="24"/>
              </w:rPr>
              <w:t xml:space="preserve"> -</w:t>
            </w:r>
          </w:p>
        </w:tc>
      </w:tr>
      <w:tr w:rsidR="00002614" w:rsidRPr="003A2908" w:rsidTr="00A70008">
        <w:trPr>
          <w:trHeight w:val="459"/>
        </w:trPr>
        <w:tc>
          <w:tcPr>
            <w:tcW w:w="783" w:type="dxa"/>
            <w:vAlign w:val="center"/>
          </w:tcPr>
          <w:p w:rsidR="00002614" w:rsidRDefault="0068264C" w:rsidP="00A70008">
            <w:pPr>
              <w:spacing w:after="0" w:line="240" w:lineRule="auto"/>
              <w:ind w:left="-108" w:right="-141"/>
              <w:jc w:val="center"/>
              <w:rPr>
                <w:sz w:val="24"/>
                <w:szCs w:val="24"/>
              </w:rPr>
            </w:pPr>
            <w:r>
              <w:rPr>
                <w:sz w:val="24"/>
                <w:szCs w:val="24"/>
              </w:rPr>
              <w:t>14</w:t>
            </w:r>
            <w:r w:rsidR="00002614">
              <w:rPr>
                <w:sz w:val="24"/>
                <w:szCs w:val="24"/>
              </w:rPr>
              <w:t>.</w:t>
            </w:r>
          </w:p>
        </w:tc>
        <w:tc>
          <w:tcPr>
            <w:tcW w:w="8906" w:type="dxa"/>
            <w:vAlign w:val="center"/>
          </w:tcPr>
          <w:p w:rsidR="00002614" w:rsidRDefault="005F4E16" w:rsidP="003649A2">
            <w:pPr>
              <w:tabs>
                <w:tab w:val="left" w:pos="225"/>
              </w:tabs>
              <w:spacing w:after="0" w:line="240" w:lineRule="auto"/>
              <w:ind w:right="141" w:firstLine="826"/>
              <w:jc w:val="both"/>
              <w:rPr>
                <w:sz w:val="24"/>
                <w:szCs w:val="24"/>
              </w:rPr>
            </w:pPr>
            <w:hyperlink w:anchor="Подаване_Срокове" w:history="1">
              <w:r w:rsidR="00002614" w:rsidRPr="00EA46F7">
                <w:rPr>
                  <w:rStyle w:val="Hyperlink"/>
                  <w:sz w:val="24"/>
                  <w:szCs w:val="24"/>
                </w:rPr>
                <w:t>Подаване. Срокове</w:t>
              </w:r>
            </w:hyperlink>
            <w:r w:rsidR="00002614">
              <w:rPr>
                <w:sz w:val="24"/>
                <w:szCs w:val="24"/>
              </w:rPr>
              <w:t>………………………………………………………………………………………</w:t>
            </w:r>
            <w:r w:rsidR="00F976D2">
              <w:rPr>
                <w:sz w:val="24"/>
                <w:szCs w:val="24"/>
              </w:rPr>
              <w:t>….</w:t>
            </w:r>
          </w:p>
        </w:tc>
        <w:tc>
          <w:tcPr>
            <w:tcW w:w="1343" w:type="dxa"/>
            <w:vAlign w:val="center"/>
          </w:tcPr>
          <w:p w:rsidR="00002614" w:rsidRPr="003A2908" w:rsidRDefault="00AB7705" w:rsidP="003649A2">
            <w:pPr>
              <w:tabs>
                <w:tab w:val="left" w:pos="225"/>
              </w:tabs>
              <w:spacing w:after="0" w:line="240" w:lineRule="auto"/>
              <w:ind w:right="141"/>
              <w:jc w:val="center"/>
              <w:rPr>
                <w:sz w:val="24"/>
                <w:szCs w:val="24"/>
              </w:rPr>
            </w:pPr>
            <w:r>
              <w:rPr>
                <w:sz w:val="24"/>
                <w:szCs w:val="24"/>
              </w:rPr>
              <w:t>- 12</w:t>
            </w:r>
            <w:r w:rsidR="00002614">
              <w:rPr>
                <w:sz w:val="24"/>
                <w:szCs w:val="24"/>
              </w:rPr>
              <w:t xml:space="preserve"> -</w:t>
            </w:r>
          </w:p>
        </w:tc>
      </w:tr>
      <w:tr w:rsidR="00002614" w:rsidRPr="003A2908" w:rsidTr="00A70008">
        <w:trPr>
          <w:trHeight w:val="459"/>
        </w:trPr>
        <w:tc>
          <w:tcPr>
            <w:tcW w:w="783" w:type="dxa"/>
            <w:vAlign w:val="center"/>
          </w:tcPr>
          <w:p w:rsidR="00002614" w:rsidRDefault="0068264C" w:rsidP="00A70008">
            <w:pPr>
              <w:spacing w:after="0" w:line="240" w:lineRule="auto"/>
              <w:ind w:left="-108" w:right="-141"/>
              <w:jc w:val="center"/>
              <w:rPr>
                <w:sz w:val="24"/>
                <w:szCs w:val="24"/>
              </w:rPr>
            </w:pPr>
            <w:r>
              <w:rPr>
                <w:sz w:val="24"/>
                <w:szCs w:val="24"/>
              </w:rPr>
              <w:t>15</w:t>
            </w:r>
            <w:r w:rsidR="00002614">
              <w:rPr>
                <w:sz w:val="24"/>
                <w:szCs w:val="24"/>
              </w:rPr>
              <w:t>.</w:t>
            </w:r>
          </w:p>
        </w:tc>
        <w:tc>
          <w:tcPr>
            <w:tcW w:w="8906" w:type="dxa"/>
            <w:vAlign w:val="center"/>
          </w:tcPr>
          <w:p w:rsidR="00002614" w:rsidRDefault="005F4E16" w:rsidP="003649A2">
            <w:pPr>
              <w:tabs>
                <w:tab w:val="left" w:pos="225"/>
              </w:tabs>
              <w:spacing w:after="0" w:line="240" w:lineRule="auto"/>
              <w:ind w:right="141" w:firstLine="826"/>
              <w:jc w:val="both"/>
              <w:rPr>
                <w:sz w:val="24"/>
                <w:szCs w:val="24"/>
              </w:rPr>
            </w:pPr>
            <w:hyperlink w:anchor="Указания_подготовка_техническо_предл" w:history="1">
              <w:r w:rsidR="00002614" w:rsidRPr="00EA46F7">
                <w:rPr>
                  <w:rStyle w:val="Hyperlink"/>
                  <w:sz w:val="24"/>
                  <w:szCs w:val="24"/>
                </w:rPr>
                <w:t>Указания за подготовка на техническото предложение</w:t>
              </w:r>
            </w:hyperlink>
            <w:r w:rsidR="00002614">
              <w:rPr>
                <w:sz w:val="24"/>
                <w:szCs w:val="24"/>
              </w:rPr>
              <w:t>……………………………</w:t>
            </w:r>
            <w:r w:rsidR="00F976D2">
              <w:rPr>
                <w:sz w:val="24"/>
                <w:szCs w:val="24"/>
              </w:rPr>
              <w:t>…</w:t>
            </w:r>
          </w:p>
        </w:tc>
        <w:tc>
          <w:tcPr>
            <w:tcW w:w="1343" w:type="dxa"/>
            <w:vAlign w:val="center"/>
          </w:tcPr>
          <w:p w:rsidR="00002614" w:rsidRPr="003A2908" w:rsidRDefault="00AB7705" w:rsidP="003649A2">
            <w:pPr>
              <w:tabs>
                <w:tab w:val="left" w:pos="225"/>
              </w:tabs>
              <w:spacing w:after="0" w:line="240" w:lineRule="auto"/>
              <w:ind w:right="141"/>
              <w:jc w:val="center"/>
              <w:rPr>
                <w:sz w:val="24"/>
                <w:szCs w:val="24"/>
              </w:rPr>
            </w:pPr>
            <w:r>
              <w:rPr>
                <w:sz w:val="24"/>
                <w:szCs w:val="24"/>
              </w:rPr>
              <w:t>- 13</w:t>
            </w:r>
            <w:r w:rsidR="00002614">
              <w:rPr>
                <w:sz w:val="24"/>
                <w:szCs w:val="24"/>
              </w:rPr>
              <w:t xml:space="preserve"> -</w:t>
            </w:r>
          </w:p>
        </w:tc>
      </w:tr>
      <w:tr w:rsidR="00002614" w:rsidRPr="003A2908" w:rsidTr="00A70008">
        <w:trPr>
          <w:trHeight w:val="459"/>
        </w:trPr>
        <w:tc>
          <w:tcPr>
            <w:tcW w:w="783" w:type="dxa"/>
            <w:vAlign w:val="center"/>
          </w:tcPr>
          <w:p w:rsidR="00002614" w:rsidRDefault="0068264C" w:rsidP="00A70008">
            <w:pPr>
              <w:spacing w:after="0" w:line="240" w:lineRule="auto"/>
              <w:ind w:left="-108" w:right="-141"/>
              <w:jc w:val="center"/>
              <w:rPr>
                <w:sz w:val="24"/>
                <w:szCs w:val="24"/>
              </w:rPr>
            </w:pPr>
            <w:r>
              <w:rPr>
                <w:sz w:val="24"/>
                <w:szCs w:val="24"/>
              </w:rPr>
              <w:t>16</w:t>
            </w:r>
            <w:r w:rsidR="00002614">
              <w:rPr>
                <w:sz w:val="24"/>
                <w:szCs w:val="24"/>
              </w:rPr>
              <w:t>.</w:t>
            </w:r>
          </w:p>
        </w:tc>
        <w:tc>
          <w:tcPr>
            <w:tcW w:w="8906" w:type="dxa"/>
            <w:vAlign w:val="center"/>
          </w:tcPr>
          <w:p w:rsidR="00002614" w:rsidRDefault="005F4E16" w:rsidP="003649A2">
            <w:pPr>
              <w:tabs>
                <w:tab w:val="left" w:pos="225"/>
              </w:tabs>
              <w:spacing w:after="0" w:line="240" w:lineRule="auto"/>
              <w:ind w:right="141" w:firstLine="826"/>
              <w:jc w:val="both"/>
              <w:rPr>
                <w:sz w:val="24"/>
                <w:szCs w:val="24"/>
              </w:rPr>
            </w:pPr>
            <w:hyperlink w:anchor="Указания_изготвяне_ценово_предложение" w:history="1">
              <w:r w:rsidR="00002614" w:rsidRPr="00EA46F7">
                <w:rPr>
                  <w:rStyle w:val="Hyperlink"/>
                  <w:sz w:val="24"/>
                  <w:szCs w:val="24"/>
                </w:rPr>
                <w:t>Указания за изготвяне на ценово предложение</w:t>
              </w:r>
            </w:hyperlink>
            <w:r w:rsidR="00002614">
              <w:rPr>
                <w:sz w:val="24"/>
                <w:szCs w:val="24"/>
              </w:rPr>
              <w:t>………………………………………</w:t>
            </w:r>
            <w:r w:rsidR="00F976D2">
              <w:rPr>
                <w:sz w:val="24"/>
                <w:szCs w:val="24"/>
              </w:rPr>
              <w:t>….</w:t>
            </w:r>
          </w:p>
        </w:tc>
        <w:tc>
          <w:tcPr>
            <w:tcW w:w="1343" w:type="dxa"/>
            <w:vAlign w:val="center"/>
          </w:tcPr>
          <w:p w:rsidR="00002614" w:rsidRPr="003A2908" w:rsidRDefault="00AB7705" w:rsidP="003649A2">
            <w:pPr>
              <w:tabs>
                <w:tab w:val="left" w:pos="225"/>
              </w:tabs>
              <w:spacing w:after="0" w:line="240" w:lineRule="auto"/>
              <w:ind w:right="141"/>
              <w:jc w:val="center"/>
              <w:rPr>
                <w:sz w:val="24"/>
                <w:szCs w:val="24"/>
              </w:rPr>
            </w:pPr>
            <w:r>
              <w:rPr>
                <w:sz w:val="24"/>
                <w:szCs w:val="24"/>
              </w:rPr>
              <w:t>- 13</w:t>
            </w:r>
            <w:r w:rsidR="00002614">
              <w:rPr>
                <w:sz w:val="24"/>
                <w:szCs w:val="24"/>
              </w:rPr>
              <w:t xml:space="preserve"> -</w:t>
            </w:r>
          </w:p>
        </w:tc>
      </w:tr>
      <w:tr w:rsidR="00002614" w:rsidRPr="002734FA" w:rsidTr="00A70008">
        <w:trPr>
          <w:trHeight w:val="459"/>
        </w:trPr>
        <w:tc>
          <w:tcPr>
            <w:tcW w:w="783" w:type="dxa"/>
            <w:vAlign w:val="center"/>
          </w:tcPr>
          <w:p w:rsidR="00002614" w:rsidRPr="00237C12" w:rsidRDefault="00002614" w:rsidP="00A70008">
            <w:pPr>
              <w:spacing w:after="0" w:line="240" w:lineRule="auto"/>
              <w:ind w:left="-108" w:right="-141"/>
              <w:jc w:val="center"/>
              <w:rPr>
                <w:b/>
                <w:sz w:val="24"/>
                <w:szCs w:val="24"/>
              </w:rPr>
            </w:pPr>
            <w:r>
              <w:rPr>
                <w:b/>
                <w:sz w:val="24"/>
                <w:szCs w:val="24"/>
                <w:lang w:val="en-US"/>
              </w:rPr>
              <w:t>V</w:t>
            </w:r>
            <w:r w:rsidRPr="00237C12">
              <w:rPr>
                <w:b/>
                <w:sz w:val="24"/>
                <w:szCs w:val="24"/>
              </w:rPr>
              <w:t>.</w:t>
            </w:r>
          </w:p>
        </w:tc>
        <w:tc>
          <w:tcPr>
            <w:tcW w:w="8906" w:type="dxa"/>
            <w:vAlign w:val="center"/>
          </w:tcPr>
          <w:p w:rsidR="00002614" w:rsidRPr="00BE7E5E" w:rsidRDefault="005F4E16" w:rsidP="00734854">
            <w:pPr>
              <w:tabs>
                <w:tab w:val="left" w:pos="225"/>
              </w:tabs>
              <w:spacing w:after="0" w:line="240" w:lineRule="auto"/>
              <w:ind w:right="141"/>
              <w:jc w:val="both"/>
              <w:rPr>
                <w:b/>
                <w:sz w:val="24"/>
                <w:szCs w:val="24"/>
              </w:rPr>
            </w:pPr>
            <w:hyperlink w:anchor="КРИТЕРИЙ_ЗА_ВЪЗЛАГАНЕ_И_МЕТОДИКА" w:history="1">
              <w:r w:rsidR="00002614" w:rsidRPr="00734854">
                <w:rPr>
                  <w:rStyle w:val="Hyperlink"/>
                  <w:b/>
                  <w:sz w:val="24"/>
                  <w:szCs w:val="24"/>
                </w:rPr>
                <w:t>КРИТЕРИЙ ЗА ВЪЗЛАГАНЕ НА ОБЩЕСТВЕНАТА ПОРЪЧКА</w:t>
              </w:r>
              <w:r w:rsidR="00734854" w:rsidRPr="00734854">
                <w:rPr>
                  <w:rStyle w:val="Hyperlink"/>
                  <w:b/>
                  <w:sz w:val="24"/>
                  <w:szCs w:val="24"/>
                </w:rPr>
                <w:t xml:space="preserve"> И МЕТОДИКА ЗА ОЦЕНКА</w:t>
              </w:r>
            </w:hyperlink>
          </w:p>
        </w:tc>
        <w:tc>
          <w:tcPr>
            <w:tcW w:w="1343" w:type="dxa"/>
            <w:vAlign w:val="center"/>
          </w:tcPr>
          <w:p w:rsidR="00002614" w:rsidRPr="00BE7E5E" w:rsidRDefault="00AB7705" w:rsidP="003649A2">
            <w:pPr>
              <w:tabs>
                <w:tab w:val="left" w:pos="225"/>
              </w:tabs>
              <w:spacing w:after="0" w:line="240" w:lineRule="auto"/>
              <w:ind w:right="141"/>
              <w:jc w:val="center"/>
              <w:rPr>
                <w:b/>
                <w:sz w:val="24"/>
                <w:szCs w:val="24"/>
              </w:rPr>
            </w:pPr>
            <w:r>
              <w:rPr>
                <w:b/>
                <w:sz w:val="24"/>
                <w:szCs w:val="24"/>
              </w:rPr>
              <w:t>- 13</w:t>
            </w:r>
            <w:r w:rsidR="00002614">
              <w:rPr>
                <w:b/>
                <w:sz w:val="24"/>
                <w:szCs w:val="24"/>
              </w:rPr>
              <w:t xml:space="preserve"> -</w:t>
            </w:r>
          </w:p>
        </w:tc>
      </w:tr>
      <w:tr w:rsidR="00002614" w:rsidRPr="002734FA" w:rsidTr="00A70008">
        <w:trPr>
          <w:trHeight w:val="459"/>
        </w:trPr>
        <w:tc>
          <w:tcPr>
            <w:tcW w:w="783" w:type="dxa"/>
            <w:vAlign w:val="center"/>
          </w:tcPr>
          <w:p w:rsidR="00002614" w:rsidRPr="002408F8" w:rsidRDefault="00002614" w:rsidP="00A70008">
            <w:pPr>
              <w:spacing w:after="0" w:line="240" w:lineRule="auto"/>
              <w:ind w:left="-108" w:right="-141"/>
              <w:jc w:val="center"/>
              <w:rPr>
                <w:sz w:val="24"/>
                <w:szCs w:val="24"/>
              </w:rPr>
            </w:pPr>
            <w:r w:rsidRPr="002408F8">
              <w:rPr>
                <w:sz w:val="24"/>
                <w:szCs w:val="24"/>
              </w:rPr>
              <w:t>1</w:t>
            </w:r>
            <w:r w:rsidR="0068264C">
              <w:rPr>
                <w:sz w:val="24"/>
                <w:szCs w:val="24"/>
              </w:rPr>
              <w:t>7</w:t>
            </w:r>
            <w:r w:rsidRPr="002408F8">
              <w:rPr>
                <w:sz w:val="24"/>
                <w:szCs w:val="24"/>
              </w:rPr>
              <w:t>.</w:t>
            </w:r>
          </w:p>
        </w:tc>
        <w:tc>
          <w:tcPr>
            <w:tcW w:w="8906" w:type="dxa"/>
            <w:vAlign w:val="center"/>
          </w:tcPr>
          <w:p w:rsidR="00002614" w:rsidRPr="002408F8" w:rsidRDefault="005F4E16" w:rsidP="003649A2">
            <w:pPr>
              <w:tabs>
                <w:tab w:val="left" w:pos="225"/>
              </w:tabs>
              <w:spacing w:after="0" w:line="240" w:lineRule="auto"/>
              <w:ind w:right="141" w:firstLine="826"/>
              <w:jc w:val="both"/>
              <w:rPr>
                <w:sz w:val="24"/>
                <w:szCs w:val="24"/>
              </w:rPr>
            </w:pPr>
            <w:hyperlink w:anchor="Критерий_за_възлагане" w:history="1">
              <w:r w:rsidR="00002614" w:rsidRPr="00EA46F7">
                <w:rPr>
                  <w:rStyle w:val="Hyperlink"/>
                  <w:sz w:val="24"/>
                  <w:szCs w:val="24"/>
                </w:rPr>
                <w:t>Критерий за възлагане на обществената поръчка</w:t>
              </w:r>
            </w:hyperlink>
            <w:r w:rsidR="00002614">
              <w:rPr>
                <w:sz w:val="24"/>
                <w:szCs w:val="24"/>
              </w:rPr>
              <w:t>………………………………………</w:t>
            </w:r>
          </w:p>
        </w:tc>
        <w:tc>
          <w:tcPr>
            <w:tcW w:w="1343" w:type="dxa"/>
            <w:vAlign w:val="center"/>
          </w:tcPr>
          <w:p w:rsidR="00002614" w:rsidRPr="00022A04" w:rsidRDefault="00AB7705" w:rsidP="003649A2">
            <w:pPr>
              <w:tabs>
                <w:tab w:val="left" w:pos="225"/>
              </w:tabs>
              <w:spacing w:after="0" w:line="240" w:lineRule="auto"/>
              <w:ind w:right="141"/>
              <w:jc w:val="center"/>
              <w:rPr>
                <w:sz w:val="24"/>
                <w:szCs w:val="24"/>
              </w:rPr>
            </w:pPr>
            <w:r>
              <w:rPr>
                <w:sz w:val="24"/>
                <w:szCs w:val="24"/>
              </w:rPr>
              <w:t>- 13</w:t>
            </w:r>
            <w:r w:rsidR="00002614">
              <w:rPr>
                <w:sz w:val="24"/>
                <w:szCs w:val="24"/>
              </w:rPr>
              <w:t xml:space="preserve"> -</w:t>
            </w:r>
          </w:p>
        </w:tc>
      </w:tr>
      <w:tr w:rsidR="00A70008" w:rsidRPr="002734FA" w:rsidTr="00A70008">
        <w:trPr>
          <w:trHeight w:val="459"/>
        </w:trPr>
        <w:tc>
          <w:tcPr>
            <w:tcW w:w="783" w:type="dxa"/>
            <w:vAlign w:val="center"/>
          </w:tcPr>
          <w:p w:rsidR="00A70008" w:rsidRPr="002408F8" w:rsidRDefault="0068264C" w:rsidP="00A70008">
            <w:pPr>
              <w:spacing w:after="0" w:line="240" w:lineRule="auto"/>
              <w:ind w:left="-108" w:right="-141"/>
              <w:jc w:val="center"/>
              <w:rPr>
                <w:sz w:val="24"/>
                <w:szCs w:val="24"/>
              </w:rPr>
            </w:pPr>
            <w:r>
              <w:rPr>
                <w:sz w:val="24"/>
                <w:szCs w:val="24"/>
              </w:rPr>
              <w:t>18.</w:t>
            </w:r>
          </w:p>
        </w:tc>
        <w:tc>
          <w:tcPr>
            <w:tcW w:w="8906" w:type="dxa"/>
            <w:vAlign w:val="center"/>
          </w:tcPr>
          <w:p w:rsidR="00A70008" w:rsidRDefault="005F4E16" w:rsidP="003649A2">
            <w:pPr>
              <w:tabs>
                <w:tab w:val="left" w:pos="225"/>
              </w:tabs>
              <w:spacing w:after="0" w:line="240" w:lineRule="auto"/>
              <w:ind w:right="141" w:firstLine="826"/>
              <w:jc w:val="both"/>
            </w:pPr>
            <w:hyperlink w:anchor="Методика_за_оценка_на_офертите" w:history="1">
              <w:r w:rsidR="00A70008" w:rsidRPr="00AB7705">
                <w:rPr>
                  <w:rStyle w:val="Hyperlink"/>
                  <w:sz w:val="24"/>
                </w:rPr>
                <w:t>Методика за оценка</w:t>
              </w:r>
            </w:hyperlink>
            <w:r w:rsidR="00AB7705">
              <w:rPr>
                <w:sz w:val="24"/>
              </w:rPr>
              <w:t xml:space="preserve"> ………………………………………………………………………………………</w:t>
            </w:r>
          </w:p>
        </w:tc>
        <w:tc>
          <w:tcPr>
            <w:tcW w:w="1343" w:type="dxa"/>
            <w:vAlign w:val="center"/>
          </w:tcPr>
          <w:p w:rsidR="00A70008" w:rsidRDefault="00364A87" w:rsidP="003649A2">
            <w:pPr>
              <w:tabs>
                <w:tab w:val="left" w:pos="225"/>
              </w:tabs>
              <w:spacing w:after="0" w:line="240" w:lineRule="auto"/>
              <w:ind w:right="141"/>
              <w:jc w:val="center"/>
              <w:rPr>
                <w:sz w:val="24"/>
                <w:szCs w:val="24"/>
              </w:rPr>
            </w:pPr>
            <w:r>
              <w:rPr>
                <w:sz w:val="24"/>
                <w:szCs w:val="24"/>
              </w:rPr>
              <w:t>- 14</w:t>
            </w:r>
            <w:r w:rsidR="00AB7705">
              <w:rPr>
                <w:sz w:val="24"/>
                <w:szCs w:val="24"/>
              </w:rPr>
              <w:t xml:space="preserve"> -</w:t>
            </w:r>
          </w:p>
        </w:tc>
      </w:tr>
      <w:tr w:rsidR="00002614" w:rsidRPr="002734FA" w:rsidTr="00A70008">
        <w:trPr>
          <w:trHeight w:val="459"/>
        </w:trPr>
        <w:tc>
          <w:tcPr>
            <w:tcW w:w="783" w:type="dxa"/>
            <w:vAlign w:val="center"/>
          </w:tcPr>
          <w:p w:rsidR="00002614" w:rsidRPr="00BE7E5E" w:rsidRDefault="00002614" w:rsidP="00A70008">
            <w:pPr>
              <w:spacing w:after="0" w:line="240" w:lineRule="auto"/>
              <w:ind w:left="-108" w:right="-141"/>
              <w:jc w:val="center"/>
              <w:rPr>
                <w:b/>
                <w:sz w:val="24"/>
                <w:szCs w:val="24"/>
                <w:lang w:val="en-US"/>
              </w:rPr>
            </w:pPr>
            <w:r w:rsidRPr="00BE7E5E">
              <w:rPr>
                <w:b/>
                <w:sz w:val="24"/>
                <w:szCs w:val="24"/>
                <w:lang w:val="en-US"/>
              </w:rPr>
              <w:t>VI.</w:t>
            </w:r>
          </w:p>
        </w:tc>
        <w:tc>
          <w:tcPr>
            <w:tcW w:w="8906" w:type="dxa"/>
            <w:vAlign w:val="center"/>
          </w:tcPr>
          <w:p w:rsidR="00002614" w:rsidRPr="00BE7E5E" w:rsidRDefault="005F4E16" w:rsidP="003649A2">
            <w:pPr>
              <w:tabs>
                <w:tab w:val="left" w:pos="225"/>
              </w:tabs>
              <w:spacing w:after="0" w:line="240" w:lineRule="auto"/>
              <w:ind w:right="141"/>
              <w:rPr>
                <w:b/>
                <w:sz w:val="24"/>
                <w:szCs w:val="24"/>
              </w:rPr>
            </w:pPr>
            <w:hyperlink w:anchor="ОТВАРЯНЕ_РАЗГЛЕЖДАНЕ_ОЦЕНЯВАНЕ_КЛАСИРАНЕ" w:history="1">
              <w:r w:rsidR="00002614" w:rsidRPr="00EA46F7">
                <w:rPr>
                  <w:rStyle w:val="Hyperlink"/>
                  <w:rFonts w:eastAsia="Arial Unicode MS"/>
                  <w:b/>
                  <w:bCs/>
                  <w:sz w:val="24"/>
                  <w:szCs w:val="24"/>
                </w:rPr>
                <w:t>ОТВАРЯНЕ, РАЗГЛЕЖДАНЕ, ОЦЕНЯВАНЕ НА ОФЕРТИТЕ И КЛАСИРАНЕ</w:t>
              </w:r>
            </w:hyperlink>
            <w:r w:rsidR="00002614">
              <w:rPr>
                <w:b/>
                <w:sz w:val="24"/>
                <w:szCs w:val="24"/>
              </w:rPr>
              <w:t xml:space="preserve"> ………………….</w:t>
            </w:r>
          </w:p>
        </w:tc>
        <w:tc>
          <w:tcPr>
            <w:tcW w:w="1343" w:type="dxa"/>
            <w:vAlign w:val="center"/>
          </w:tcPr>
          <w:p w:rsidR="00002614" w:rsidRPr="00BE7E5E" w:rsidRDefault="00002614" w:rsidP="00621F94">
            <w:pPr>
              <w:tabs>
                <w:tab w:val="left" w:pos="225"/>
              </w:tabs>
              <w:spacing w:after="0" w:line="240" w:lineRule="auto"/>
              <w:ind w:right="141"/>
              <w:jc w:val="center"/>
              <w:rPr>
                <w:b/>
                <w:sz w:val="24"/>
                <w:szCs w:val="24"/>
              </w:rPr>
            </w:pPr>
            <w:r>
              <w:rPr>
                <w:b/>
                <w:sz w:val="24"/>
                <w:szCs w:val="24"/>
              </w:rPr>
              <w:t xml:space="preserve">- </w:t>
            </w:r>
            <w:r w:rsidR="00621F94">
              <w:rPr>
                <w:b/>
                <w:sz w:val="24"/>
                <w:szCs w:val="24"/>
              </w:rPr>
              <w:t>1</w:t>
            </w:r>
            <w:r w:rsidR="00364A87">
              <w:rPr>
                <w:b/>
                <w:sz w:val="24"/>
                <w:szCs w:val="24"/>
              </w:rPr>
              <w:t>5</w:t>
            </w:r>
            <w:r>
              <w:rPr>
                <w:b/>
                <w:sz w:val="24"/>
                <w:szCs w:val="24"/>
              </w:rPr>
              <w:t xml:space="preserve"> -</w:t>
            </w:r>
          </w:p>
        </w:tc>
      </w:tr>
      <w:tr w:rsidR="00002614" w:rsidRPr="002734FA" w:rsidTr="00A70008">
        <w:trPr>
          <w:trHeight w:val="459"/>
        </w:trPr>
        <w:tc>
          <w:tcPr>
            <w:tcW w:w="783" w:type="dxa"/>
            <w:vAlign w:val="center"/>
          </w:tcPr>
          <w:p w:rsidR="00002614" w:rsidRPr="00A159AC" w:rsidRDefault="00002614" w:rsidP="00A70008">
            <w:pPr>
              <w:spacing w:after="0" w:line="240" w:lineRule="auto"/>
              <w:ind w:left="-108" w:right="-141"/>
              <w:jc w:val="center"/>
              <w:rPr>
                <w:sz w:val="24"/>
                <w:szCs w:val="24"/>
                <w:lang w:val="en-US"/>
              </w:rPr>
            </w:pPr>
            <w:r>
              <w:rPr>
                <w:sz w:val="24"/>
                <w:szCs w:val="24"/>
                <w:lang w:val="en-US"/>
              </w:rPr>
              <w:t>1</w:t>
            </w:r>
            <w:r w:rsidR="0068264C">
              <w:rPr>
                <w:sz w:val="24"/>
                <w:szCs w:val="24"/>
              </w:rPr>
              <w:t>9</w:t>
            </w:r>
            <w:r>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Отваряне" w:history="1">
              <w:r w:rsidR="00002614" w:rsidRPr="00EA46F7">
                <w:rPr>
                  <w:rStyle w:val="Hyperlink"/>
                  <w:sz w:val="24"/>
                  <w:szCs w:val="24"/>
                </w:rPr>
                <w:t>Отваряне на офертите</w:t>
              </w:r>
            </w:hyperlink>
            <w:r w:rsidR="00002614">
              <w:rPr>
                <w:sz w:val="24"/>
                <w:szCs w:val="24"/>
              </w:rPr>
              <w:t>……….…………………………………………………………………………..</w:t>
            </w:r>
          </w:p>
        </w:tc>
        <w:tc>
          <w:tcPr>
            <w:tcW w:w="1343" w:type="dxa"/>
            <w:vAlign w:val="center"/>
          </w:tcPr>
          <w:p w:rsidR="00002614" w:rsidRPr="002734FA" w:rsidRDefault="00364A87" w:rsidP="00621F94">
            <w:pPr>
              <w:tabs>
                <w:tab w:val="left" w:pos="225"/>
              </w:tabs>
              <w:spacing w:after="0" w:line="240" w:lineRule="auto"/>
              <w:ind w:right="141"/>
              <w:jc w:val="center"/>
              <w:rPr>
                <w:sz w:val="24"/>
                <w:szCs w:val="24"/>
              </w:rPr>
            </w:pPr>
            <w:r>
              <w:rPr>
                <w:sz w:val="24"/>
                <w:szCs w:val="24"/>
              </w:rPr>
              <w:t>- 15</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002614" w:rsidP="00A70008">
            <w:pPr>
              <w:spacing w:after="0" w:line="240" w:lineRule="auto"/>
              <w:ind w:left="-108" w:right="-141"/>
              <w:jc w:val="center"/>
              <w:rPr>
                <w:sz w:val="24"/>
                <w:szCs w:val="24"/>
                <w:lang w:val="en-US"/>
              </w:rPr>
            </w:pPr>
            <w:r>
              <w:rPr>
                <w:sz w:val="24"/>
                <w:szCs w:val="24"/>
                <w:lang w:val="en-US"/>
              </w:rPr>
              <w:t>2</w:t>
            </w:r>
            <w:r w:rsidR="0068264C">
              <w:rPr>
                <w:sz w:val="24"/>
                <w:szCs w:val="24"/>
              </w:rPr>
              <w:t>0</w:t>
            </w:r>
            <w:r>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Разглеждане_документи_39_2_ППЗОП" w:history="1">
              <w:r w:rsidR="00002614" w:rsidRPr="00EA46F7">
                <w:rPr>
                  <w:rStyle w:val="Hyperlink"/>
                  <w:sz w:val="24"/>
                  <w:szCs w:val="24"/>
                </w:rPr>
                <w:t>Разглеждане на документите по чл. 39, ал. 2 от ППЗОП</w:t>
              </w:r>
            </w:hyperlink>
            <w:r w:rsidR="00002614">
              <w:rPr>
                <w:sz w:val="24"/>
                <w:szCs w:val="24"/>
              </w:rPr>
              <w:t>………………………………</w:t>
            </w:r>
          </w:p>
        </w:tc>
        <w:tc>
          <w:tcPr>
            <w:tcW w:w="1343" w:type="dxa"/>
            <w:vAlign w:val="center"/>
          </w:tcPr>
          <w:p w:rsidR="00002614" w:rsidRPr="002734FA" w:rsidRDefault="00364A87" w:rsidP="003649A2">
            <w:pPr>
              <w:tabs>
                <w:tab w:val="left" w:pos="225"/>
              </w:tabs>
              <w:spacing w:after="0" w:line="240" w:lineRule="auto"/>
              <w:ind w:right="141"/>
              <w:jc w:val="center"/>
              <w:rPr>
                <w:sz w:val="24"/>
                <w:szCs w:val="24"/>
              </w:rPr>
            </w:pPr>
            <w:r>
              <w:rPr>
                <w:sz w:val="24"/>
                <w:szCs w:val="24"/>
              </w:rPr>
              <w:t>- 15</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21</w:t>
            </w:r>
            <w:r w:rsidR="00002614">
              <w:rPr>
                <w:sz w:val="24"/>
                <w:szCs w:val="24"/>
                <w:lang w:val="en-US"/>
              </w:rPr>
              <w:t>.</w:t>
            </w:r>
          </w:p>
        </w:tc>
        <w:tc>
          <w:tcPr>
            <w:tcW w:w="8906" w:type="dxa"/>
            <w:vAlign w:val="center"/>
          </w:tcPr>
          <w:p w:rsidR="00002614" w:rsidRDefault="005F4E16" w:rsidP="00364A87">
            <w:pPr>
              <w:tabs>
                <w:tab w:val="left" w:pos="225"/>
              </w:tabs>
              <w:spacing w:after="0" w:line="240" w:lineRule="auto"/>
              <w:ind w:left="826" w:right="141"/>
              <w:rPr>
                <w:sz w:val="24"/>
                <w:szCs w:val="24"/>
              </w:rPr>
            </w:pPr>
            <w:hyperlink w:anchor="Разглеждане_технически_предложения" w:history="1">
              <w:r w:rsidR="00002614" w:rsidRPr="00EA46F7">
                <w:rPr>
                  <w:rStyle w:val="Hyperlink"/>
                  <w:sz w:val="24"/>
                  <w:szCs w:val="24"/>
                </w:rPr>
                <w:t>Разглеждане на техническите предложения</w:t>
              </w:r>
            </w:hyperlink>
            <w:r w:rsidR="00364A87">
              <w:t xml:space="preserve">. </w:t>
            </w:r>
            <w:r w:rsidR="00364A87" w:rsidRPr="00364A87">
              <w:rPr>
                <w:sz w:val="24"/>
              </w:rPr>
              <w:t>Оценяване</w:t>
            </w:r>
            <w:r w:rsidR="00002614">
              <w:rPr>
                <w:sz w:val="24"/>
                <w:szCs w:val="24"/>
              </w:rPr>
              <w:t>…………………………….</w:t>
            </w:r>
          </w:p>
        </w:tc>
        <w:tc>
          <w:tcPr>
            <w:tcW w:w="1343" w:type="dxa"/>
            <w:vAlign w:val="center"/>
          </w:tcPr>
          <w:p w:rsidR="00002614" w:rsidRPr="002734FA" w:rsidRDefault="00621F94" w:rsidP="003649A2">
            <w:pPr>
              <w:tabs>
                <w:tab w:val="left" w:pos="225"/>
              </w:tabs>
              <w:spacing w:after="0" w:line="240" w:lineRule="auto"/>
              <w:ind w:right="141"/>
              <w:jc w:val="center"/>
              <w:rPr>
                <w:sz w:val="24"/>
                <w:szCs w:val="24"/>
              </w:rPr>
            </w:pPr>
            <w:r>
              <w:rPr>
                <w:sz w:val="24"/>
                <w:szCs w:val="24"/>
              </w:rPr>
              <w:t>- 1</w:t>
            </w:r>
            <w:r w:rsidR="00364A87">
              <w:rPr>
                <w:sz w:val="24"/>
                <w:szCs w:val="24"/>
              </w:rPr>
              <w:t>6</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22</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jc w:val="both"/>
              <w:rPr>
                <w:sz w:val="24"/>
                <w:szCs w:val="24"/>
              </w:rPr>
            </w:pPr>
            <w:hyperlink w:anchor="Отваряне_ценови_предл_Оценяване_Класиран" w:history="1">
              <w:r w:rsidR="0068264C">
                <w:rPr>
                  <w:rStyle w:val="Hyperlink"/>
                  <w:sz w:val="24"/>
                  <w:szCs w:val="24"/>
                </w:rPr>
                <w:t>Отваряне и</w:t>
              </w:r>
              <w:r w:rsidR="00002614" w:rsidRPr="00EA46F7">
                <w:rPr>
                  <w:rStyle w:val="Hyperlink"/>
                  <w:sz w:val="24"/>
                  <w:szCs w:val="24"/>
                </w:rPr>
                <w:t xml:space="preserve"> разглеждане на ценовите предложения. Оценяване и класиране</w:t>
              </w:r>
            </w:hyperlink>
            <w:r w:rsidR="00002614">
              <w:rPr>
                <w:sz w:val="24"/>
                <w:szCs w:val="24"/>
              </w:rPr>
              <w:t>……………………………………………………………………………………………………….</w:t>
            </w:r>
          </w:p>
        </w:tc>
        <w:tc>
          <w:tcPr>
            <w:tcW w:w="1343" w:type="dxa"/>
            <w:vAlign w:val="center"/>
          </w:tcPr>
          <w:p w:rsidR="00002614" w:rsidRPr="002734FA" w:rsidRDefault="00621F94" w:rsidP="003649A2">
            <w:pPr>
              <w:tabs>
                <w:tab w:val="left" w:pos="225"/>
              </w:tabs>
              <w:spacing w:after="0" w:line="240" w:lineRule="auto"/>
              <w:ind w:right="141"/>
              <w:jc w:val="center"/>
              <w:rPr>
                <w:sz w:val="24"/>
                <w:szCs w:val="24"/>
              </w:rPr>
            </w:pPr>
            <w:r>
              <w:rPr>
                <w:sz w:val="24"/>
                <w:szCs w:val="24"/>
              </w:rPr>
              <w:t>- 1</w:t>
            </w:r>
            <w:r w:rsidR="00364A87">
              <w:rPr>
                <w:sz w:val="24"/>
                <w:szCs w:val="24"/>
              </w:rPr>
              <w:t>6</w:t>
            </w:r>
            <w:r w:rsidR="00002614">
              <w:rPr>
                <w:sz w:val="24"/>
                <w:szCs w:val="24"/>
              </w:rPr>
              <w:t xml:space="preserve"> -</w:t>
            </w:r>
          </w:p>
        </w:tc>
      </w:tr>
      <w:tr w:rsidR="00002614" w:rsidRPr="002734FA" w:rsidTr="00A70008">
        <w:trPr>
          <w:trHeight w:val="459"/>
        </w:trPr>
        <w:tc>
          <w:tcPr>
            <w:tcW w:w="783" w:type="dxa"/>
            <w:vAlign w:val="center"/>
          </w:tcPr>
          <w:p w:rsidR="00002614" w:rsidRPr="001665CA" w:rsidRDefault="0068264C" w:rsidP="00A70008">
            <w:pPr>
              <w:spacing w:after="0" w:line="240" w:lineRule="auto"/>
              <w:ind w:left="-108" w:right="-141"/>
              <w:jc w:val="center"/>
              <w:rPr>
                <w:sz w:val="24"/>
                <w:szCs w:val="24"/>
              </w:rPr>
            </w:pPr>
            <w:r>
              <w:rPr>
                <w:sz w:val="24"/>
                <w:szCs w:val="24"/>
              </w:rPr>
              <w:lastRenderedPageBreak/>
              <w:t>23</w:t>
            </w:r>
            <w:r w:rsidR="00002614">
              <w:rPr>
                <w:sz w:val="24"/>
                <w:szCs w:val="24"/>
              </w:rPr>
              <w:t>.</w:t>
            </w:r>
          </w:p>
        </w:tc>
        <w:tc>
          <w:tcPr>
            <w:tcW w:w="8906" w:type="dxa"/>
            <w:vAlign w:val="center"/>
          </w:tcPr>
          <w:p w:rsidR="00002614" w:rsidRDefault="005F4E16" w:rsidP="003649A2">
            <w:pPr>
              <w:tabs>
                <w:tab w:val="left" w:pos="225"/>
              </w:tabs>
              <w:spacing w:after="0" w:line="240" w:lineRule="auto"/>
              <w:ind w:left="826" w:right="141"/>
              <w:jc w:val="both"/>
              <w:rPr>
                <w:sz w:val="24"/>
                <w:szCs w:val="24"/>
              </w:rPr>
            </w:pPr>
            <w:hyperlink w:anchor="Обявяване_резултатите" w:history="1">
              <w:r w:rsidR="00002614" w:rsidRPr="00EA46F7">
                <w:rPr>
                  <w:rStyle w:val="Hyperlink"/>
                  <w:sz w:val="24"/>
                  <w:szCs w:val="24"/>
                </w:rPr>
                <w:t>Обявяване на резултатите от проведената процедура</w:t>
              </w:r>
            </w:hyperlink>
            <w:r w:rsidR="00002614">
              <w:rPr>
                <w:sz w:val="24"/>
                <w:szCs w:val="24"/>
              </w:rPr>
              <w:t>……………………………….</w:t>
            </w:r>
          </w:p>
        </w:tc>
        <w:tc>
          <w:tcPr>
            <w:tcW w:w="1343" w:type="dxa"/>
            <w:vAlign w:val="center"/>
          </w:tcPr>
          <w:p w:rsidR="00002614" w:rsidRPr="002734FA" w:rsidRDefault="00364A87" w:rsidP="00621F94">
            <w:pPr>
              <w:tabs>
                <w:tab w:val="left" w:pos="225"/>
              </w:tabs>
              <w:spacing w:after="0" w:line="240" w:lineRule="auto"/>
              <w:ind w:right="141"/>
              <w:jc w:val="center"/>
              <w:rPr>
                <w:sz w:val="24"/>
                <w:szCs w:val="24"/>
              </w:rPr>
            </w:pPr>
            <w:r>
              <w:rPr>
                <w:sz w:val="24"/>
                <w:szCs w:val="24"/>
              </w:rPr>
              <w:t>- 16</w:t>
            </w:r>
            <w:r w:rsidR="00002614">
              <w:rPr>
                <w:sz w:val="24"/>
                <w:szCs w:val="24"/>
              </w:rPr>
              <w:t xml:space="preserve"> -</w:t>
            </w:r>
          </w:p>
        </w:tc>
      </w:tr>
      <w:tr w:rsidR="00002614" w:rsidRPr="00BE7E5E" w:rsidTr="00A70008">
        <w:trPr>
          <w:trHeight w:val="459"/>
        </w:trPr>
        <w:tc>
          <w:tcPr>
            <w:tcW w:w="783" w:type="dxa"/>
            <w:vAlign w:val="center"/>
          </w:tcPr>
          <w:p w:rsidR="00002614" w:rsidRPr="00BE7E5E" w:rsidRDefault="00002614" w:rsidP="00A70008">
            <w:pPr>
              <w:spacing w:after="0" w:line="240" w:lineRule="auto"/>
              <w:ind w:left="-108" w:right="-141"/>
              <w:jc w:val="center"/>
              <w:rPr>
                <w:b/>
                <w:sz w:val="24"/>
                <w:szCs w:val="24"/>
                <w:lang w:val="en-US"/>
              </w:rPr>
            </w:pPr>
            <w:r>
              <w:rPr>
                <w:b/>
                <w:sz w:val="24"/>
                <w:szCs w:val="24"/>
                <w:lang w:val="en-US"/>
              </w:rPr>
              <w:t>VII</w:t>
            </w:r>
            <w:r w:rsidRPr="00BE7E5E">
              <w:rPr>
                <w:b/>
                <w:sz w:val="24"/>
                <w:szCs w:val="24"/>
                <w:lang w:val="en-US"/>
              </w:rPr>
              <w:t>.</w:t>
            </w:r>
          </w:p>
        </w:tc>
        <w:tc>
          <w:tcPr>
            <w:tcW w:w="8906" w:type="dxa"/>
            <w:vAlign w:val="center"/>
          </w:tcPr>
          <w:p w:rsidR="00002614" w:rsidRPr="00BE7E5E" w:rsidRDefault="005F4E16" w:rsidP="00A70008">
            <w:pPr>
              <w:tabs>
                <w:tab w:val="left" w:pos="225"/>
              </w:tabs>
              <w:spacing w:after="0" w:line="240" w:lineRule="auto"/>
              <w:ind w:right="141"/>
              <w:jc w:val="both"/>
              <w:rPr>
                <w:b/>
                <w:sz w:val="24"/>
                <w:szCs w:val="24"/>
              </w:rPr>
            </w:pPr>
            <w:hyperlink w:anchor="ГАРАНЦИЯ_СКЛЮЧВАНЕ_ДОГОВОР_ПОДИЗПЪЛНИТЕЛ" w:history="1">
              <w:r w:rsidR="00A70008" w:rsidRPr="006D0A15">
                <w:rPr>
                  <w:rStyle w:val="Hyperlink"/>
                  <w:rFonts w:eastAsia="Arial Unicode MS"/>
                  <w:b/>
                  <w:bCs/>
                  <w:sz w:val="24"/>
                  <w:szCs w:val="24"/>
                </w:rPr>
                <w:t xml:space="preserve">ГАРАНЦИЯ ЗА ИЗПЪЛНЕНИЕ. </w:t>
              </w:r>
              <w:r w:rsidR="00A70008" w:rsidRPr="006D0A15">
                <w:rPr>
                  <w:rStyle w:val="Hyperlink"/>
                  <w:b/>
                  <w:bCs/>
                  <w:sz w:val="24"/>
                  <w:szCs w:val="24"/>
                </w:rPr>
                <w:t>СКЛЮЧВАНЕ НА ДОГОВОР</w:t>
              </w:r>
            </w:hyperlink>
            <w:r w:rsidR="00002614">
              <w:rPr>
                <w:b/>
                <w:sz w:val="24"/>
                <w:szCs w:val="24"/>
              </w:rPr>
              <w:t>……………………………………….</w:t>
            </w:r>
          </w:p>
        </w:tc>
        <w:tc>
          <w:tcPr>
            <w:tcW w:w="1343" w:type="dxa"/>
            <w:vAlign w:val="center"/>
          </w:tcPr>
          <w:p w:rsidR="00002614" w:rsidRPr="00BE7E5E" w:rsidRDefault="00621F94" w:rsidP="003649A2">
            <w:pPr>
              <w:tabs>
                <w:tab w:val="left" w:pos="225"/>
              </w:tabs>
              <w:spacing w:after="0" w:line="240" w:lineRule="auto"/>
              <w:ind w:right="141"/>
              <w:jc w:val="center"/>
              <w:rPr>
                <w:b/>
                <w:sz w:val="24"/>
                <w:szCs w:val="24"/>
              </w:rPr>
            </w:pPr>
            <w:r>
              <w:rPr>
                <w:b/>
                <w:sz w:val="24"/>
                <w:szCs w:val="24"/>
              </w:rPr>
              <w:t>- 1</w:t>
            </w:r>
            <w:r w:rsidR="00002614">
              <w:rPr>
                <w:b/>
                <w:sz w:val="24"/>
                <w:szCs w:val="24"/>
              </w:rPr>
              <w:t>6 -</w:t>
            </w:r>
          </w:p>
        </w:tc>
      </w:tr>
      <w:tr w:rsidR="00002614" w:rsidRPr="00BE7E5E" w:rsidTr="00A70008">
        <w:trPr>
          <w:trHeight w:val="459"/>
        </w:trPr>
        <w:tc>
          <w:tcPr>
            <w:tcW w:w="783" w:type="dxa"/>
            <w:vAlign w:val="center"/>
          </w:tcPr>
          <w:p w:rsidR="00002614" w:rsidRPr="005A4CF8" w:rsidRDefault="0068264C" w:rsidP="00A70008">
            <w:pPr>
              <w:spacing w:after="0" w:line="240" w:lineRule="auto"/>
              <w:ind w:left="-108" w:right="-141"/>
              <w:jc w:val="center"/>
              <w:rPr>
                <w:sz w:val="24"/>
                <w:szCs w:val="24"/>
              </w:rPr>
            </w:pPr>
            <w:r>
              <w:rPr>
                <w:sz w:val="24"/>
                <w:szCs w:val="24"/>
              </w:rPr>
              <w:t>24</w:t>
            </w:r>
            <w:r w:rsidR="00002614">
              <w:rPr>
                <w:sz w:val="24"/>
                <w:szCs w:val="24"/>
              </w:rPr>
              <w:t>.</w:t>
            </w:r>
          </w:p>
        </w:tc>
        <w:tc>
          <w:tcPr>
            <w:tcW w:w="8906" w:type="dxa"/>
            <w:vAlign w:val="center"/>
          </w:tcPr>
          <w:p w:rsidR="00002614" w:rsidRPr="005A4CF8" w:rsidRDefault="005F4E16" w:rsidP="005A1A1C">
            <w:pPr>
              <w:tabs>
                <w:tab w:val="left" w:pos="225"/>
              </w:tabs>
              <w:spacing w:after="0" w:line="240" w:lineRule="auto"/>
              <w:ind w:right="141" w:firstLine="843"/>
              <w:jc w:val="both"/>
              <w:rPr>
                <w:rFonts w:eastAsia="Arial Unicode MS"/>
                <w:bCs/>
                <w:sz w:val="24"/>
                <w:szCs w:val="24"/>
              </w:rPr>
            </w:pPr>
            <w:hyperlink w:anchor="Размер_на_гаранцията" w:history="1">
              <w:r w:rsidR="005A1A1C" w:rsidRPr="005A1A1C">
                <w:rPr>
                  <w:rStyle w:val="Hyperlink"/>
                  <w:rFonts w:eastAsia="Arial Unicode MS"/>
                  <w:bCs/>
                  <w:sz w:val="24"/>
                  <w:szCs w:val="24"/>
                </w:rPr>
                <w:t>Гаранция</w:t>
              </w:r>
            </w:hyperlink>
            <w:r w:rsidR="005A1A1C" w:rsidRPr="005A1A1C">
              <w:rPr>
                <w:sz w:val="24"/>
                <w:szCs w:val="24"/>
              </w:rPr>
              <w:t xml:space="preserve"> за изпълнение</w:t>
            </w:r>
            <w:r w:rsidR="00002614">
              <w:rPr>
                <w:rFonts w:eastAsia="Arial Unicode MS"/>
                <w:bCs/>
                <w:sz w:val="24"/>
                <w:szCs w:val="24"/>
              </w:rPr>
              <w:t>…………………</w:t>
            </w:r>
            <w:r w:rsidR="005A1A1C">
              <w:rPr>
                <w:rFonts w:eastAsia="Arial Unicode MS"/>
                <w:bCs/>
                <w:sz w:val="24"/>
                <w:szCs w:val="24"/>
              </w:rPr>
              <w:t>………………….</w:t>
            </w:r>
            <w:r w:rsidR="00002614">
              <w:rPr>
                <w:rFonts w:eastAsia="Arial Unicode MS"/>
                <w:bCs/>
                <w:sz w:val="24"/>
                <w:szCs w:val="24"/>
              </w:rPr>
              <w:t>……………………………………….</w:t>
            </w:r>
          </w:p>
        </w:tc>
        <w:tc>
          <w:tcPr>
            <w:tcW w:w="1343" w:type="dxa"/>
            <w:vAlign w:val="center"/>
          </w:tcPr>
          <w:p w:rsidR="00002614" w:rsidRPr="00022A04" w:rsidRDefault="00621F94" w:rsidP="003649A2">
            <w:pPr>
              <w:tabs>
                <w:tab w:val="left" w:pos="225"/>
              </w:tabs>
              <w:spacing w:after="0" w:line="240" w:lineRule="auto"/>
              <w:ind w:right="141"/>
              <w:jc w:val="center"/>
              <w:rPr>
                <w:sz w:val="24"/>
                <w:szCs w:val="24"/>
              </w:rPr>
            </w:pPr>
            <w:r>
              <w:rPr>
                <w:sz w:val="24"/>
                <w:szCs w:val="24"/>
              </w:rPr>
              <w:t>- 1</w:t>
            </w:r>
            <w:r w:rsidR="00002614">
              <w:rPr>
                <w:sz w:val="24"/>
                <w:szCs w:val="24"/>
              </w:rPr>
              <w:t>6 -</w:t>
            </w:r>
          </w:p>
        </w:tc>
      </w:tr>
      <w:tr w:rsidR="00002614" w:rsidRPr="00BE7E5E" w:rsidTr="00A70008">
        <w:trPr>
          <w:trHeight w:val="459"/>
        </w:trPr>
        <w:tc>
          <w:tcPr>
            <w:tcW w:w="783" w:type="dxa"/>
            <w:vAlign w:val="center"/>
          </w:tcPr>
          <w:p w:rsidR="00002614" w:rsidRDefault="0068264C" w:rsidP="00A70008">
            <w:pPr>
              <w:spacing w:after="0" w:line="240" w:lineRule="auto"/>
              <w:ind w:left="-108" w:right="-141"/>
              <w:jc w:val="center"/>
              <w:rPr>
                <w:sz w:val="24"/>
                <w:szCs w:val="24"/>
              </w:rPr>
            </w:pPr>
            <w:r>
              <w:rPr>
                <w:sz w:val="24"/>
                <w:szCs w:val="24"/>
              </w:rPr>
              <w:t>25</w:t>
            </w:r>
            <w:r w:rsidR="00002614">
              <w:rPr>
                <w:sz w:val="24"/>
                <w:szCs w:val="24"/>
              </w:rPr>
              <w:t>.</w:t>
            </w:r>
          </w:p>
        </w:tc>
        <w:tc>
          <w:tcPr>
            <w:tcW w:w="8906" w:type="dxa"/>
            <w:vAlign w:val="center"/>
          </w:tcPr>
          <w:p w:rsidR="00002614" w:rsidRDefault="005F4E16" w:rsidP="005A1A1C">
            <w:pPr>
              <w:tabs>
                <w:tab w:val="left" w:pos="225"/>
              </w:tabs>
              <w:spacing w:after="0" w:line="240" w:lineRule="auto"/>
              <w:ind w:right="141" w:firstLine="843"/>
              <w:jc w:val="both"/>
              <w:rPr>
                <w:rFonts w:eastAsia="Arial Unicode MS"/>
                <w:bCs/>
                <w:sz w:val="24"/>
                <w:szCs w:val="24"/>
              </w:rPr>
            </w:pPr>
            <w:hyperlink w:anchor="Сключване_на_договор" w:history="1">
              <w:r w:rsidR="00002614" w:rsidRPr="00EA46F7">
                <w:rPr>
                  <w:rStyle w:val="Hyperlink"/>
                  <w:rFonts w:eastAsia="Arial Unicode MS"/>
                  <w:bCs/>
                  <w:sz w:val="24"/>
                  <w:szCs w:val="24"/>
                </w:rPr>
                <w:t xml:space="preserve">Сключване на </w:t>
              </w:r>
              <w:r w:rsidR="005A1A1C">
                <w:rPr>
                  <w:rStyle w:val="Hyperlink"/>
                  <w:rFonts w:eastAsia="Arial Unicode MS"/>
                  <w:bCs/>
                  <w:sz w:val="24"/>
                  <w:szCs w:val="24"/>
                </w:rPr>
                <w:t>д</w:t>
              </w:r>
              <w:r w:rsidR="00002614" w:rsidRPr="00EA46F7">
                <w:rPr>
                  <w:rStyle w:val="Hyperlink"/>
                  <w:rFonts w:eastAsia="Arial Unicode MS"/>
                  <w:bCs/>
                  <w:sz w:val="24"/>
                  <w:szCs w:val="24"/>
                </w:rPr>
                <w:t>оговор за обществена поръчка</w:t>
              </w:r>
            </w:hyperlink>
            <w:r w:rsidR="00002614">
              <w:rPr>
                <w:rFonts w:eastAsia="Arial Unicode MS"/>
                <w:bCs/>
                <w:sz w:val="24"/>
                <w:szCs w:val="24"/>
              </w:rPr>
              <w:t>……………………………………………</w:t>
            </w:r>
          </w:p>
        </w:tc>
        <w:tc>
          <w:tcPr>
            <w:tcW w:w="1343" w:type="dxa"/>
            <w:vAlign w:val="center"/>
          </w:tcPr>
          <w:p w:rsidR="00002614" w:rsidRPr="00022A04" w:rsidRDefault="00364A87" w:rsidP="00621F94">
            <w:pPr>
              <w:tabs>
                <w:tab w:val="left" w:pos="225"/>
              </w:tabs>
              <w:spacing w:after="0" w:line="240" w:lineRule="auto"/>
              <w:ind w:right="141"/>
              <w:jc w:val="center"/>
              <w:rPr>
                <w:sz w:val="24"/>
                <w:szCs w:val="24"/>
              </w:rPr>
            </w:pPr>
            <w:r>
              <w:rPr>
                <w:sz w:val="24"/>
                <w:szCs w:val="24"/>
              </w:rPr>
              <w:t>- 17</w:t>
            </w:r>
            <w:r w:rsidR="00002614">
              <w:rPr>
                <w:sz w:val="24"/>
                <w:szCs w:val="24"/>
              </w:rPr>
              <w:t xml:space="preserve"> -</w:t>
            </w:r>
          </w:p>
        </w:tc>
      </w:tr>
      <w:tr w:rsidR="00002614" w:rsidRPr="00BE7E5E" w:rsidTr="00A70008">
        <w:trPr>
          <w:trHeight w:val="459"/>
        </w:trPr>
        <w:tc>
          <w:tcPr>
            <w:tcW w:w="783" w:type="dxa"/>
            <w:vAlign w:val="center"/>
          </w:tcPr>
          <w:p w:rsidR="00002614" w:rsidRPr="00BE7E5E" w:rsidRDefault="00002614" w:rsidP="00A70008">
            <w:pPr>
              <w:spacing w:after="0" w:line="240" w:lineRule="auto"/>
              <w:ind w:left="-108" w:right="-141"/>
              <w:jc w:val="center"/>
              <w:rPr>
                <w:b/>
                <w:sz w:val="24"/>
                <w:szCs w:val="24"/>
                <w:lang w:val="en-US"/>
              </w:rPr>
            </w:pPr>
            <w:r>
              <w:rPr>
                <w:b/>
                <w:sz w:val="24"/>
                <w:szCs w:val="24"/>
                <w:lang w:val="en-US"/>
              </w:rPr>
              <w:t>VIII</w:t>
            </w:r>
            <w:r w:rsidRPr="00BE7E5E">
              <w:rPr>
                <w:b/>
                <w:sz w:val="24"/>
                <w:szCs w:val="24"/>
                <w:lang w:val="en-US"/>
              </w:rPr>
              <w:t>.</w:t>
            </w:r>
          </w:p>
        </w:tc>
        <w:tc>
          <w:tcPr>
            <w:tcW w:w="8906" w:type="dxa"/>
            <w:vAlign w:val="center"/>
          </w:tcPr>
          <w:p w:rsidR="00002614" w:rsidRPr="00BE7E5E" w:rsidRDefault="005F4E16" w:rsidP="003649A2">
            <w:pPr>
              <w:tabs>
                <w:tab w:val="left" w:pos="225"/>
              </w:tabs>
              <w:spacing w:after="0" w:line="240" w:lineRule="auto"/>
              <w:ind w:right="141"/>
              <w:rPr>
                <w:b/>
                <w:sz w:val="24"/>
                <w:szCs w:val="24"/>
              </w:rPr>
            </w:pPr>
            <w:hyperlink w:anchor="ДРУГИ" w:history="1">
              <w:r w:rsidR="00002614" w:rsidRPr="00EA46F7">
                <w:rPr>
                  <w:rStyle w:val="Hyperlink"/>
                  <w:b/>
                  <w:sz w:val="24"/>
                  <w:szCs w:val="24"/>
                </w:rPr>
                <w:t>ДРУГИ</w:t>
              </w:r>
            </w:hyperlink>
            <w:r w:rsidR="00002614">
              <w:rPr>
                <w:b/>
                <w:sz w:val="24"/>
                <w:szCs w:val="24"/>
              </w:rPr>
              <w:t>…………………………………………………………………………………………………………………………</w:t>
            </w:r>
          </w:p>
        </w:tc>
        <w:tc>
          <w:tcPr>
            <w:tcW w:w="1343" w:type="dxa"/>
            <w:vAlign w:val="center"/>
          </w:tcPr>
          <w:p w:rsidR="00002614" w:rsidRPr="00BE7E5E" w:rsidRDefault="00364A87" w:rsidP="003649A2">
            <w:pPr>
              <w:tabs>
                <w:tab w:val="left" w:pos="225"/>
              </w:tabs>
              <w:spacing w:after="0" w:line="240" w:lineRule="auto"/>
              <w:ind w:right="141"/>
              <w:jc w:val="center"/>
              <w:rPr>
                <w:b/>
                <w:sz w:val="24"/>
                <w:szCs w:val="24"/>
              </w:rPr>
            </w:pPr>
            <w:r>
              <w:rPr>
                <w:b/>
                <w:sz w:val="24"/>
                <w:szCs w:val="24"/>
              </w:rPr>
              <w:t>- 17</w:t>
            </w:r>
            <w:r w:rsidR="00002614">
              <w:rPr>
                <w:b/>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26</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Разяснения_по_документацията" w:history="1">
              <w:r w:rsidR="00002614" w:rsidRPr="00EA46F7">
                <w:rPr>
                  <w:rStyle w:val="Hyperlink"/>
                  <w:sz w:val="24"/>
                  <w:szCs w:val="24"/>
                </w:rPr>
                <w:t>Разяснения по документацията</w:t>
              </w:r>
            </w:hyperlink>
            <w:r w:rsidR="00002614">
              <w:rPr>
                <w:sz w:val="24"/>
                <w:szCs w:val="24"/>
              </w:rPr>
              <w:t>……………………………………………….…………………….</w:t>
            </w:r>
          </w:p>
        </w:tc>
        <w:tc>
          <w:tcPr>
            <w:tcW w:w="1343" w:type="dxa"/>
            <w:vAlign w:val="center"/>
          </w:tcPr>
          <w:p w:rsidR="00002614" w:rsidRPr="002734FA" w:rsidRDefault="00364A87" w:rsidP="003649A2">
            <w:pPr>
              <w:tabs>
                <w:tab w:val="left" w:pos="225"/>
              </w:tabs>
              <w:spacing w:after="0" w:line="240" w:lineRule="auto"/>
              <w:ind w:right="141"/>
              <w:jc w:val="center"/>
              <w:rPr>
                <w:sz w:val="24"/>
                <w:szCs w:val="24"/>
              </w:rPr>
            </w:pPr>
            <w:r>
              <w:rPr>
                <w:sz w:val="24"/>
                <w:szCs w:val="24"/>
              </w:rPr>
              <w:t>- 17</w:t>
            </w:r>
            <w:r w:rsidR="00002614">
              <w:rPr>
                <w:sz w:val="24"/>
                <w:szCs w:val="24"/>
              </w:rPr>
              <w:t xml:space="preserve"> -</w:t>
            </w:r>
          </w:p>
        </w:tc>
      </w:tr>
      <w:tr w:rsidR="00002614" w:rsidRPr="002734FA" w:rsidTr="00A70008">
        <w:trPr>
          <w:trHeight w:val="459"/>
        </w:trPr>
        <w:tc>
          <w:tcPr>
            <w:tcW w:w="783" w:type="dxa"/>
            <w:vAlign w:val="center"/>
          </w:tcPr>
          <w:p w:rsidR="00002614" w:rsidRPr="00A159AC" w:rsidRDefault="0068264C" w:rsidP="00A70008">
            <w:pPr>
              <w:spacing w:after="0" w:line="240" w:lineRule="auto"/>
              <w:ind w:left="-108" w:right="-141"/>
              <w:jc w:val="center"/>
              <w:rPr>
                <w:sz w:val="24"/>
                <w:szCs w:val="24"/>
                <w:lang w:val="en-US"/>
              </w:rPr>
            </w:pPr>
            <w:r>
              <w:rPr>
                <w:sz w:val="24"/>
                <w:szCs w:val="24"/>
              </w:rPr>
              <w:t>27</w:t>
            </w:r>
            <w:r w:rsidR="00002614">
              <w:rPr>
                <w:sz w:val="24"/>
                <w:szCs w:val="24"/>
                <w:lang w:val="en-US"/>
              </w:rPr>
              <w:t>.</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Обмен_на_информация" w:history="1">
              <w:r w:rsidR="00002614" w:rsidRPr="00EA46F7">
                <w:rPr>
                  <w:rStyle w:val="Hyperlink"/>
                  <w:sz w:val="24"/>
                  <w:szCs w:val="24"/>
                </w:rPr>
                <w:t>Обмен на информация</w:t>
              </w:r>
            </w:hyperlink>
            <w:r w:rsidR="00002614">
              <w:rPr>
                <w:sz w:val="24"/>
                <w:szCs w:val="24"/>
              </w:rPr>
              <w:t>………………………………………………………….……………………….</w:t>
            </w:r>
          </w:p>
        </w:tc>
        <w:tc>
          <w:tcPr>
            <w:tcW w:w="1343" w:type="dxa"/>
            <w:vAlign w:val="center"/>
          </w:tcPr>
          <w:p w:rsidR="00002614" w:rsidRPr="002734FA" w:rsidRDefault="00621F94" w:rsidP="003649A2">
            <w:pPr>
              <w:tabs>
                <w:tab w:val="left" w:pos="225"/>
              </w:tabs>
              <w:spacing w:after="0" w:line="240" w:lineRule="auto"/>
              <w:ind w:right="141"/>
              <w:jc w:val="center"/>
              <w:rPr>
                <w:sz w:val="24"/>
                <w:szCs w:val="24"/>
              </w:rPr>
            </w:pPr>
            <w:r>
              <w:rPr>
                <w:sz w:val="24"/>
                <w:szCs w:val="24"/>
              </w:rPr>
              <w:t>- 17</w:t>
            </w:r>
            <w:r w:rsidR="00002614">
              <w:rPr>
                <w:sz w:val="24"/>
                <w:szCs w:val="24"/>
              </w:rPr>
              <w:t xml:space="preserve"> -</w:t>
            </w:r>
          </w:p>
        </w:tc>
      </w:tr>
      <w:tr w:rsidR="00002614" w:rsidRPr="002734FA" w:rsidTr="00A70008">
        <w:trPr>
          <w:trHeight w:val="459"/>
        </w:trPr>
        <w:tc>
          <w:tcPr>
            <w:tcW w:w="783" w:type="dxa"/>
            <w:vAlign w:val="center"/>
          </w:tcPr>
          <w:p w:rsidR="00002614" w:rsidRPr="00214011" w:rsidRDefault="0068264C" w:rsidP="00A70008">
            <w:pPr>
              <w:spacing w:after="0" w:line="240" w:lineRule="auto"/>
              <w:ind w:left="-108" w:right="-141"/>
              <w:jc w:val="center"/>
              <w:rPr>
                <w:sz w:val="24"/>
                <w:szCs w:val="24"/>
              </w:rPr>
            </w:pPr>
            <w:r>
              <w:rPr>
                <w:sz w:val="24"/>
                <w:szCs w:val="24"/>
              </w:rPr>
              <w:t>28</w:t>
            </w:r>
            <w:r w:rsidR="00002614">
              <w:rPr>
                <w:sz w:val="24"/>
                <w:szCs w:val="24"/>
              </w:rPr>
              <w:t xml:space="preserve">. </w:t>
            </w:r>
          </w:p>
        </w:tc>
        <w:tc>
          <w:tcPr>
            <w:tcW w:w="8906" w:type="dxa"/>
            <w:vAlign w:val="center"/>
          </w:tcPr>
          <w:p w:rsidR="00002614" w:rsidRDefault="005F4E16" w:rsidP="003649A2">
            <w:pPr>
              <w:tabs>
                <w:tab w:val="left" w:pos="225"/>
              </w:tabs>
              <w:spacing w:after="0" w:line="240" w:lineRule="auto"/>
              <w:ind w:left="826" w:right="141"/>
              <w:rPr>
                <w:sz w:val="24"/>
                <w:szCs w:val="24"/>
              </w:rPr>
            </w:pPr>
            <w:hyperlink w:anchor="Субсидиарно_прилагане" w:history="1">
              <w:r w:rsidR="00002614" w:rsidRPr="00EA46F7">
                <w:rPr>
                  <w:rStyle w:val="Hyperlink"/>
                  <w:sz w:val="24"/>
                  <w:szCs w:val="24"/>
                </w:rPr>
                <w:t>Субсидиарно прилагане</w:t>
              </w:r>
            </w:hyperlink>
            <w:r w:rsidR="00002614">
              <w:rPr>
                <w:sz w:val="24"/>
                <w:szCs w:val="24"/>
              </w:rPr>
              <w:t>………………………………………………………………………………….</w:t>
            </w:r>
          </w:p>
        </w:tc>
        <w:tc>
          <w:tcPr>
            <w:tcW w:w="1343" w:type="dxa"/>
            <w:vAlign w:val="center"/>
          </w:tcPr>
          <w:p w:rsidR="00002614" w:rsidRPr="002734FA" w:rsidRDefault="00364A87" w:rsidP="003649A2">
            <w:pPr>
              <w:tabs>
                <w:tab w:val="left" w:pos="225"/>
              </w:tabs>
              <w:spacing w:after="0" w:line="240" w:lineRule="auto"/>
              <w:ind w:right="141"/>
              <w:jc w:val="center"/>
              <w:rPr>
                <w:sz w:val="24"/>
                <w:szCs w:val="24"/>
              </w:rPr>
            </w:pPr>
            <w:r>
              <w:rPr>
                <w:sz w:val="24"/>
                <w:szCs w:val="24"/>
              </w:rPr>
              <w:t>- 18</w:t>
            </w:r>
            <w:r w:rsidR="00002614">
              <w:rPr>
                <w:sz w:val="24"/>
                <w:szCs w:val="24"/>
              </w:rPr>
              <w:t xml:space="preserve"> -</w:t>
            </w:r>
          </w:p>
        </w:tc>
      </w:tr>
      <w:tr w:rsidR="00002614" w:rsidRPr="00BE7E5E" w:rsidTr="00A70008">
        <w:trPr>
          <w:trHeight w:val="459"/>
        </w:trPr>
        <w:tc>
          <w:tcPr>
            <w:tcW w:w="783" w:type="dxa"/>
            <w:vAlign w:val="center"/>
          </w:tcPr>
          <w:p w:rsidR="00002614" w:rsidRPr="00214011" w:rsidRDefault="00002614" w:rsidP="00A70008">
            <w:pPr>
              <w:spacing w:after="0" w:line="240" w:lineRule="auto"/>
              <w:ind w:left="-108" w:right="-141"/>
              <w:jc w:val="center"/>
              <w:rPr>
                <w:b/>
                <w:sz w:val="24"/>
                <w:szCs w:val="24"/>
              </w:rPr>
            </w:pPr>
            <w:r>
              <w:rPr>
                <w:b/>
                <w:sz w:val="24"/>
                <w:szCs w:val="24"/>
                <w:lang w:val="en-US"/>
              </w:rPr>
              <w:t>IX</w:t>
            </w:r>
            <w:r w:rsidRPr="00214011">
              <w:rPr>
                <w:b/>
                <w:sz w:val="24"/>
                <w:szCs w:val="24"/>
              </w:rPr>
              <w:t>.</w:t>
            </w:r>
          </w:p>
        </w:tc>
        <w:tc>
          <w:tcPr>
            <w:tcW w:w="8906" w:type="dxa"/>
            <w:vAlign w:val="center"/>
          </w:tcPr>
          <w:p w:rsidR="00002614" w:rsidRPr="00BE7E5E" w:rsidRDefault="005F4E16" w:rsidP="003649A2">
            <w:pPr>
              <w:tabs>
                <w:tab w:val="left" w:pos="225"/>
              </w:tabs>
              <w:spacing w:after="0" w:line="240" w:lineRule="auto"/>
              <w:ind w:right="141"/>
              <w:rPr>
                <w:b/>
                <w:sz w:val="24"/>
                <w:szCs w:val="24"/>
              </w:rPr>
            </w:pPr>
            <w:hyperlink w:anchor="ПРИЛОЖЕНИЯ" w:history="1">
              <w:r w:rsidR="00002614" w:rsidRPr="00EA46F7">
                <w:rPr>
                  <w:rStyle w:val="Hyperlink"/>
                  <w:b/>
                  <w:sz w:val="24"/>
                  <w:szCs w:val="24"/>
                </w:rPr>
                <w:t>ПРИЛОЖЕНИЯ</w:t>
              </w:r>
            </w:hyperlink>
            <w:r w:rsidR="00002614">
              <w:rPr>
                <w:b/>
                <w:sz w:val="24"/>
                <w:szCs w:val="24"/>
              </w:rPr>
              <w:t>…………..……………………………………………………………………………………………….</w:t>
            </w:r>
          </w:p>
        </w:tc>
        <w:tc>
          <w:tcPr>
            <w:tcW w:w="1343" w:type="dxa"/>
            <w:vAlign w:val="center"/>
          </w:tcPr>
          <w:p w:rsidR="00002614" w:rsidRPr="00BE7E5E" w:rsidRDefault="00364A87" w:rsidP="003649A2">
            <w:pPr>
              <w:tabs>
                <w:tab w:val="left" w:pos="225"/>
              </w:tabs>
              <w:spacing w:after="0" w:line="240" w:lineRule="auto"/>
              <w:ind w:right="141"/>
              <w:jc w:val="center"/>
              <w:rPr>
                <w:b/>
                <w:sz w:val="24"/>
                <w:szCs w:val="24"/>
              </w:rPr>
            </w:pPr>
            <w:r>
              <w:rPr>
                <w:b/>
                <w:sz w:val="24"/>
                <w:szCs w:val="24"/>
              </w:rPr>
              <w:t>- 18</w:t>
            </w:r>
            <w:r w:rsidR="00002614">
              <w:rPr>
                <w:b/>
                <w:sz w:val="24"/>
                <w:szCs w:val="24"/>
              </w:rPr>
              <w:t xml:space="preserve"> -</w:t>
            </w:r>
          </w:p>
        </w:tc>
      </w:tr>
      <w:tr w:rsidR="00002614" w:rsidRPr="00BE7E5E" w:rsidTr="00A70008">
        <w:trPr>
          <w:trHeight w:val="459"/>
        </w:trPr>
        <w:tc>
          <w:tcPr>
            <w:tcW w:w="783" w:type="dxa"/>
            <w:vAlign w:val="center"/>
          </w:tcPr>
          <w:p w:rsidR="00002614" w:rsidRPr="00E34EE8" w:rsidRDefault="00002614" w:rsidP="00A70008">
            <w:pPr>
              <w:spacing w:after="0" w:line="240" w:lineRule="auto"/>
              <w:ind w:left="-108" w:right="-141"/>
              <w:jc w:val="center"/>
              <w:rPr>
                <w:sz w:val="24"/>
                <w:szCs w:val="24"/>
              </w:rPr>
            </w:pPr>
            <w:r>
              <w:rPr>
                <w:sz w:val="24"/>
                <w:szCs w:val="24"/>
              </w:rPr>
              <w:t>1.</w:t>
            </w:r>
          </w:p>
        </w:tc>
        <w:tc>
          <w:tcPr>
            <w:tcW w:w="8906" w:type="dxa"/>
            <w:vAlign w:val="center"/>
          </w:tcPr>
          <w:p w:rsidR="00002614" w:rsidRPr="00E34EE8" w:rsidRDefault="005F4E16" w:rsidP="00A70008">
            <w:pPr>
              <w:tabs>
                <w:tab w:val="left" w:pos="225"/>
              </w:tabs>
              <w:spacing w:after="0" w:line="240" w:lineRule="auto"/>
              <w:ind w:left="843" w:right="141"/>
              <w:jc w:val="both"/>
              <w:rPr>
                <w:sz w:val="24"/>
                <w:szCs w:val="24"/>
              </w:rPr>
            </w:pPr>
            <w:hyperlink w:anchor="Образец_1_Опис" w:history="1">
              <w:r w:rsidR="00002614" w:rsidRPr="00621F94">
                <w:rPr>
                  <w:rStyle w:val="Hyperlink"/>
                  <w:i/>
                  <w:sz w:val="24"/>
                  <w:szCs w:val="24"/>
                </w:rPr>
                <w:t>Образец № 1</w:t>
              </w:r>
              <w:r w:rsidR="00A70008" w:rsidRPr="00621F94">
                <w:rPr>
                  <w:rStyle w:val="Hyperlink"/>
                  <w:sz w:val="24"/>
                  <w:szCs w:val="24"/>
                </w:rPr>
                <w:t xml:space="preserve"> – Опис на представените документи</w:t>
              </w:r>
            </w:hyperlink>
            <w:r w:rsidR="00A70008">
              <w:rPr>
                <w:sz w:val="24"/>
                <w:szCs w:val="24"/>
              </w:rPr>
              <w:t xml:space="preserve"> ……………</w:t>
            </w:r>
            <w:r w:rsidR="00002614">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- 19</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2.</w:t>
            </w:r>
          </w:p>
        </w:tc>
        <w:tc>
          <w:tcPr>
            <w:tcW w:w="8906" w:type="dxa"/>
            <w:vAlign w:val="center"/>
          </w:tcPr>
          <w:p w:rsidR="00002614" w:rsidRDefault="005F4E16" w:rsidP="003649A2">
            <w:pPr>
              <w:tabs>
                <w:tab w:val="left" w:pos="225"/>
              </w:tabs>
              <w:spacing w:after="0" w:line="240" w:lineRule="auto"/>
              <w:ind w:left="843" w:right="141"/>
              <w:jc w:val="both"/>
              <w:rPr>
                <w:sz w:val="24"/>
                <w:szCs w:val="24"/>
              </w:rPr>
            </w:pPr>
            <w:hyperlink w:anchor="Образец_2" w:history="1">
              <w:r w:rsidR="00002614" w:rsidRPr="006F0A1C">
                <w:rPr>
                  <w:rStyle w:val="Hyperlink"/>
                  <w:i/>
                  <w:sz w:val="24"/>
                  <w:szCs w:val="24"/>
                </w:rPr>
                <w:t>Образец № 2</w:t>
              </w:r>
              <w:r w:rsidR="00002614" w:rsidRPr="006F0A1C">
                <w:rPr>
                  <w:rStyle w:val="Hyperlink"/>
                  <w:sz w:val="24"/>
                  <w:szCs w:val="24"/>
                </w:rPr>
                <w:t xml:space="preserve"> – Предложение за изпълнение на поръчка /Техническо предложение/</w:t>
              </w:r>
            </w:hyperlink>
            <w:r w:rsidR="00002614">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- 20</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3.</w:t>
            </w:r>
          </w:p>
        </w:tc>
        <w:tc>
          <w:tcPr>
            <w:tcW w:w="8906" w:type="dxa"/>
            <w:vAlign w:val="center"/>
          </w:tcPr>
          <w:p w:rsidR="00002614" w:rsidRPr="00E34EE8" w:rsidRDefault="005F4E16" w:rsidP="003649A2">
            <w:pPr>
              <w:tabs>
                <w:tab w:val="left" w:pos="225"/>
              </w:tabs>
              <w:spacing w:after="0" w:line="240" w:lineRule="auto"/>
              <w:ind w:left="843" w:right="141"/>
              <w:jc w:val="both"/>
              <w:rPr>
                <w:sz w:val="24"/>
                <w:szCs w:val="24"/>
              </w:rPr>
            </w:pPr>
            <w:hyperlink w:anchor="Образец_3" w:history="1">
              <w:r w:rsidR="00002614" w:rsidRPr="006F0A1C">
                <w:rPr>
                  <w:rStyle w:val="Hyperlink"/>
                  <w:i/>
                  <w:sz w:val="24"/>
                  <w:szCs w:val="24"/>
                </w:rPr>
                <w:t xml:space="preserve">Образец № 3 – </w:t>
              </w:r>
              <w:r w:rsidR="00002614" w:rsidRPr="006F0A1C">
                <w:rPr>
                  <w:rStyle w:val="Hyperlink"/>
                  <w:sz w:val="24"/>
                  <w:szCs w:val="24"/>
                </w:rPr>
                <w:t>Декларация за съгласие с клаузите на приложения проект на договор</w:t>
              </w:r>
            </w:hyperlink>
            <w:r w:rsidR="00002614">
              <w:rPr>
                <w:sz w:val="24"/>
                <w:szCs w:val="24"/>
              </w:rPr>
              <w:t>………………………………………………………………………………………………………</w:t>
            </w:r>
            <w:r w:rsidR="00D64F25">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- 22</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4.</w:t>
            </w:r>
          </w:p>
        </w:tc>
        <w:tc>
          <w:tcPr>
            <w:tcW w:w="8906" w:type="dxa"/>
            <w:vAlign w:val="center"/>
          </w:tcPr>
          <w:p w:rsidR="00002614" w:rsidRPr="00E11B15" w:rsidRDefault="005F4E16" w:rsidP="003649A2">
            <w:pPr>
              <w:tabs>
                <w:tab w:val="left" w:pos="225"/>
              </w:tabs>
              <w:spacing w:after="0" w:line="240" w:lineRule="auto"/>
              <w:ind w:left="843" w:right="141"/>
              <w:jc w:val="both"/>
              <w:rPr>
                <w:sz w:val="24"/>
                <w:szCs w:val="24"/>
              </w:rPr>
            </w:pPr>
            <w:hyperlink w:anchor="Образец_4" w:history="1">
              <w:r w:rsidR="00002614" w:rsidRPr="006F0A1C">
                <w:rPr>
                  <w:rStyle w:val="Hyperlink"/>
                  <w:i/>
                  <w:sz w:val="24"/>
                  <w:szCs w:val="24"/>
                </w:rPr>
                <w:t>Образец № 4</w:t>
              </w:r>
            </w:hyperlink>
            <w:r w:rsidR="00002614" w:rsidRPr="006F0A1C">
              <w:rPr>
                <w:i/>
                <w:sz w:val="24"/>
                <w:szCs w:val="24"/>
              </w:rPr>
              <w:t xml:space="preserve"> – </w:t>
            </w:r>
            <w:r w:rsidR="00002614" w:rsidRPr="006F0A1C">
              <w:rPr>
                <w:sz w:val="24"/>
                <w:szCs w:val="24"/>
              </w:rPr>
              <w:t xml:space="preserve">Декларация </w:t>
            </w:r>
            <w:r w:rsidR="00002614" w:rsidRPr="006F0A1C">
              <w:rPr>
                <w:bCs/>
                <w:sz w:val="24"/>
                <w:szCs w:val="24"/>
              </w:rPr>
              <w:t>за срока на валидност на офертата</w:t>
            </w:r>
            <w:r w:rsidR="00002614">
              <w:rPr>
                <w:bCs/>
                <w:sz w:val="24"/>
                <w:szCs w:val="24"/>
              </w:rPr>
              <w:t>………………</w:t>
            </w:r>
            <w:r w:rsidR="00D64F25">
              <w:rPr>
                <w:bCs/>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- 23</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5.</w:t>
            </w:r>
          </w:p>
        </w:tc>
        <w:tc>
          <w:tcPr>
            <w:tcW w:w="8906" w:type="dxa"/>
            <w:vAlign w:val="center"/>
          </w:tcPr>
          <w:p w:rsidR="00002614" w:rsidRPr="002E35EC" w:rsidRDefault="005F4E16" w:rsidP="00DA143C">
            <w:pPr>
              <w:tabs>
                <w:tab w:val="left" w:pos="225"/>
              </w:tabs>
              <w:spacing w:after="0" w:line="240" w:lineRule="auto"/>
              <w:ind w:left="843" w:right="141"/>
              <w:jc w:val="both"/>
              <w:rPr>
                <w:i/>
              </w:rPr>
            </w:pPr>
            <w:hyperlink w:anchor="Образец_5_Ценово_предложение" w:history="1">
              <w:r w:rsidR="00002614" w:rsidRPr="006F0A1C">
                <w:rPr>
                  <w:rStyle w:val="Hyperlink"/>
                  <w:i/>
                  <w:sz w:val="24"/>
                  <w:szCs w:val="24"/>
                </w:rPr>
                <w:t xml:space="preserve">Образец № 5 – </w:t>
              </w:r>
              <w:r w:rsidR="00DA143C" w:rsidRPr="006F0A1C">
                <w:rPr>
                  <w:rStyle w:val="Hyperlink"/>
                  <w:sz w:val="24"/>
                  <w:szCs w:val="24"/>
                </w:rPr>
                <w:t>Ценово пред</w:t>
              </w:r>
              <w:r w:rsidR="00DA143C" w:rsidRPr="006F0A1C">
                <w:rPr>
                  <w:rStyle w:val="Hyperlink"/>
                  <w:sz w:val="24"/>
                </w:rPr>
                <w:t>ложение</w:t>
              </w:r>
            </w:hyperlink>
            <w:r w:rsidR="00002614">
              <w:rPr>
                <w:bCs/>
                <w:sz w:val="24"/>
                <w:szCs w:val="24"/>
              </w:rPr>
              <w:t>…………………………</w:t>
            </w:r>
            <w:r w:rsidR="00D64F25">
              <w:rPr>
                <w:bCs/>
                <w:sz w:val="24"/>
                <w:szCs w:val="24"/>
              </w:rPr>
              <w:t>………………………………….</w:t>
            </w:r>
          </w:p>
        </w:tc>
        <w:tc>
          <w:tcPr>
            <w:tcW w:w="1343" w:type="dxa"/>
            <w:vAlign w:val="center"/>
          </w:tcPr>
          <w:p w:rsidR="00002614" w:rsidRDefault="00364A87" w:rsidP="003649A2">
            <w:pPr>
              <w:tabs>
                <w:tab w:val="left" w:pos="225"/>
              </w:tabs>
              <w:spacing w:after="0" w:line="240" w:lineRule="auto"/>
              <w:ind w:right="141"/>
              <w:jc w:val="center"/>
              <w:rPr>
                <w:sz w:val="24"/>
                <w:szCs w:val="24"/>
              </w:rPr>
            </w:pPr>
            <w:r>
              <w:rPr>
                <w:sz w:val="24"/>
                <w:szCs w:val="24"/>
              </w:rPr>
              <w:t>- 24</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6.</w:t>
            </w:r>
          </w:p>
        </w:tc>
        <w:tc>
          <w:tcPr>
            <w:tcW w:w="8906" w:type="dxa"/>
            <w:vAlign w:val="center"/>
          </w:tcPr>
          <w:p w:rsidR="00002614" w:rsidRPr="00E11B15" w:rsidRDefault="005F4E16" w:rsidP="00DA143C">
            <w:pPr>
              <w:tabs>
                <w:tab w:val="left" w:pos="225"/>
              </w:tabs>
              <w:spacing w:after="0" w:line="240" w:lineRule="auto"/>
              <w:ind w:left="843" w:right="141"/>
              <w:jc w:val="both"/>
              <w:rPr>
                <w:sz w:val="24"/>
                <w:szCs w:val="24"/>
              </w:rPr>
            </w:pPr>
            <w:hyperlink w:anchor="Образец_6" w:history="1">
              <w:r w:rsidR="00002614" w:rsidRPr="006F0A1C">
                <w:rPr>
                  <w:rStyle w:val="Hyperlink"/>
                  <w:i/>
                  <w:sz w:val="24"/>
                  <w:szCs w:val="24"/>
                </w:rPr>
                <w:t xml:space="preserve">Образец № 6 – </w:t>
              </w:r>
              <w:r w:rsidR="00DA143C" w:rsidRPr="006F0A1C">
                <w:rPr>
                  <w:rStyle w:val="Hyperlink"/>
                  <w:sz w:val="24"/>
                  <w:szCs w:val="24"/>
                </w:rPr>
                <w:t>Декларация по чл. 69 от Закона за противодействие на корупцията и за отнемане на незаконно придобитото имущество</w:t>
              </w:r>
            </w:hyperlink>
            <w:r w:rsidR="00002614">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- 25</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7.</w:t>
            </w:r>
          </w:p>
        </w:tc>
        <w:tc>
          <w:tcPr>
            <w:tcW w:w="8906" w:type="dxa"/>
            <w:vAlign w:val="center"/>
          </w:tcPr>
          <w:p w:rsidR="00002614" w:rsidRPr="00E11B15" w:rsidRDefault="005F4E16" w:rsidP="00DA143C">
            <w:pPr>
              <w:tabs>
                <w:tab w:val="left" w:pos="225"/>
              </w:tabs>
              <w:spacing w:after="0" w:line="240" w:lineRule="auto"/>
              <w:ind w:left="843" w:right="141"/>
              <w:jc w:val="both"/>
              <w:rPr>
                <w:sz w:val="24"/>
                <w:szCs w:val="24"/>
              </w:rPr>
            </w:pPr>
            <w:hyperlink w:anchor="Образец_7" w:history="1">
              <w:r w:rsidR="00002614" w:rsidRPr="006F0A1C">
                <w:rPr>
                  <w:rStyle w:val="Hyperlink"/>
                  <w:i/>
                  <w:sz w:val="24"/>
                  <w:szCs w:val="24"/>
                </w:rPr>
                <w:t xml:space="preserve">Образец № 7 – </w:t>
              </w:r>
              <w:r w:rsidR="00002614" w:rsidRPr="006F0A1C">
                <w:rPr>
                  <w:rStyle w:val="Hyperlink"/>
                  <w:sz w:val="24"/>
                  <w:szCs w:val="24"/>
                </w:rPr>
                <w:t>Декларация</w:t>
              </w:r>
              <w:r w:rsidR="00002614" w:rsidRPr="006F0A1C">
                <w:rPr>
                  <w:rStyle w:val="Hyperlink"/>
                  <w:i/>
                  <w:sz w:val="24"/>
                  <w:szCs w:val="24"/>
                </w:rPr>
                <w:t xml:space="preserve"> </w:t>
              </w:r>
              <w:r w:rsidR="00002614" w:rsidRPr="006F0A1C">
                <w:rPr>
                  <w:rStyle w:val="Hyperlink"/>
                  <w:sz w:val="24"/>
                  <w:szCs w:val="24"/>
                </w:rPr>
                <w:t xml:space="preserve">по </w:t>
              </w:r>
              <w:r w:rsidR="00DA143C" w:rsidRPr="006F0A1C">
                <w:rPr>
                  <w:rStyle w:val="Hyperlink"/>
                  <w:sz w:val="24"/>
                  <w:szCs w:val="24"/>
                </w:rPr>
                <w:t>чл.</w:t>
              </w:r>
              <w:r w:rsidR="00DA143C" w:rsidRPr="006F0A1C">
                <w:rPr>
                  <w:rStyle w:val="Hyperlink"/>
                </w:rPr>
                <w:t xml:space="preserve"> </w:t>
              </w:r>
              <w:r w:rsidR="00DA143C" w:rsidRPr="006F0A1C">
                <w:rPr>
                  <w:rStyle w:val="Hyperlink"/>
                  <w:sz w:val="24"/>
                </w:rPr>
                <w:t>3, т. 8; чл. 4;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hyperlink>
            <w:r w:rsidR="00002614">
              <w:rPr>
                <w:sz w:val="24"/>
                <w:szCs w:val="24"/>
              </w:rPr>
              <w:t>…………………………………………………</w:t>
            </w:r>
            <w:r w:rsidR="00255B2B">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- 26</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8.</w:t>
            </w:r>
          </w:p>
        </w:tc>
        <w:tc>
          <w:tcPr>
            <w:tcW w:w="8906" w:type="dxa"/>
            <w:vAlign w:val="center"/>
          </w:tcPr>
          <w:p w:rsidR="00002614" w:rsidRPr="00E11B15" w:rsidRDefault="005F4E16" w:rsidP="003649A2">
            <w:pPr>
              <w:tabs>
                <w:tab w:val="left" w:pos="225"/>
              </w:tabs>
              <w:spacing w:after="0" w:line="240" w:lineRule="auto"/>
              <w:ind w:left="843" w:right="141"/>
              <w:jc w:val="both"/>
              <w:rPr>
                <w:sz w:val="24"/>
                <w:szCs w:val="24"/>
              </w:rPr>
            </w:pPr>
            <w:hyperlink w:anchor="Образец_8_Проект_на_договор" w:history="1">
              <w:r w:rsidR="00002614" w:rsidRPr="005319D7">
                <w:rPr>
                  <w:rStyle w:val="Hyperlink"/>
                  <w:i/>
                  <w:sz w:val="24"/>
                  <w:szCs w:val="24"/>
                </w:rPr>
                <w:t xml:space="preserve">Образец № 8 – </w:t>
              </w:r>
              <w:r w:rsidR="00002614" w:rsidRPr="005319D7">
                <w:rPr>
                  <w:rStyle w:val="Hyperlink"/>
                  <w:sz w:val="24"/>
                  <w:szCs w:val="24"/>
                </w:rPr>
                <w:t>Проект на договор за обществена поръчка</w:t>
              </w:r>
            </w:hyperlink>
            <w:r w:rsidR="00002614">
              <w:rPr>
                <w:sz w:val="24"/>
                <w:szCs w:val="24"/>
              </w:rPr>
              <w:t>………………………</w:t>
            </w:r>
            <w:r w:rsidR="00255B2B">
              <w:rPr>
                <w:sz w:val="24"/>
                <w:szCs w:val="24"/>
              </w:rPr>
              <w:t>…</w:t>
            </w:r>
          </w:p>
        </w:tc>
        <w:tc>
          <w:tcPr>
            <w:tcW w:w="1343" w:type="dxa"/>
            <w:vAlign w:val="center"/>
          </w:tcPr>
          <w:p w:rsidR="00002614" w:rsidRPr="00022A04" w:rsidRDefault="00364A87" w:rsidP="003649A2">
            <w:pPr>
              <w:tabs>
                <w:tab w:val="left" w:pos="225"/>
              </w:tabs>
              <w:spacing w:after="0" w:line="240" w:lineRule="auto"/>
              <w:ind w:right="141"/>
              <w:jc w:val="center"/>
              <w:rPr>
                <w:sz w:val="24"/>
                <w:szCs w:val="24"/>
              </w:rPr>
            </w:pPr>
            <w:r>
              <w:rPr>
                <w:sz w:val="24"/>
                <w:szCs w:val="24"/>
              </w:rPr>
              <w:t>- 27</w:t>
            </w:r>
            <w:r w:rsidR="00002614">
              <w:rPr>
                <w:sz w:val="24"/>
                <w:szCs w:val="24"/>
              </w:rPr>
              <w:t xml:space="preserve"> -</w:t>
            </w:r>
          </w:p>
        </w:tc>
      </w:tr>
      <w:tr w:rsidR="00002614" w:rsidRPr="00BE7E5E" w:rsidTr="00A70008">
        <w:trPr>
          <w:trHeight w:val="459"/>
        </w:trPr>
        <w:tc>
          <w:tcPr>
            <w:tcW w:w="783" w:type="dxa"/>
            <w:vAlign w:val="center"/>
          </w:tcPr>
          <w:p w:rsidR="00002614" w:rsidRDefault="00002614" w:rsidP="00A70008">
            <w:pPr>
              <w:spacing w:after="0" w:line="240" w:lineRule="auto"/>
              <w:ind w:left="-108" w:right="-141"/>
              <w:jc w:val="center"/>
              <w:rPr>
                <w:sz w:val="24"/>
                <w:szCs w:val="24"/>
              </w:rPr>
            </w:pPr>
            <w:r>
              <w:rPr>
                <w:sz w:val="24"/>
                <w:szCs w:val="24"/>
              </w:rPr>
              <w:t>9.</w:t>
            </w:r>
          </w:p>
        </w:tc>
        <w:tc>
          <w:tcPr>
            <w:tcW w:w="8906" w:type="dxa"/>
            <w:vAlign w:val="center"/>
          </w:tcPr>
          <w:p w:rsidR="00002614" w:rsidRDefault="005F4E16" w:rsidP="003649A2">
            <w:pPr>
              <w:tabs>
                <w:tab w:val="left" w:pos="225"/>
              </w:tabs>
              <w:spacing w:after="0" w:line="240" w:lineRule="auto"/>
              <w:ind w:left="843" w:right="141"/>
              <w:jc w:val="both"/>
            </w:pPr>
            <w:hyperlink w:anchor="Образец_9" w:history="1">
              <w:r w:rsidR="00002614" w:rsidRPr="006F0A1C">
                <w:rPr>
                  <w:rStyle w:val="Hyperlink"/>
                  <w:i/>
                  <w:sz w:val="24"/>
                </w:rPr>
                <w:t>Образец № 9</w:t>
              </w:r>
              <w:r w:rsidR="00002614" w:rsidRPr="006F0A1C">
                <w:rPr>
                  <w:rStyle w:val="Hyperlink"/>
                  <w:sz w:val="24"/>
                </w:rPr>
                <w:t xml:space="preserve"> – Декларация </w:t>
              </w:r>
              <w:r w:rsidR="00DA143C" w:rsidRPr="006F0A1C">
                <w:rPr>
                  <w:rStyle w:val="Hyperlink"/>
                  <w:sz w:val="24"/>
                  <w:szCs w:val="24"/>
                </w:rPr>
                <w:t>по чл. 6, ал. 2 от Закона за мерките срещу изпирането на пари</w:t>
              </w:r>
            </w:hyperlink>
            <w:r w:rsidR="00DA143C">
              <w:t xml:space="preserve"> </w:t>
            </w:r>
            <w:r w:rsidR="00D64F25">
              <w:t>…………………………………………………………………………………………………</w:t>
            </w:r>
          </w:p>
        </w:tc>
        <w:tc>
          <w:tcPr>
            <w:tcW w:w="1343" w:type="dxa"/>
            <w:vAlign w:val="center"/>
          </w:tcPr>
          <w:p w:rsidR="00002614" w:rsidRDefault="00364A87" w:rsidP="003649A2">
            <w:pPr>
              <w:tabs>
                <w:tab w:val="left" w:pos="225"/>
              </w:tabs>
              <w:spacing w:after="0" w:line="240" w:lineRule="auto"/>
              <w:ind w:right="141"/>
              <w:jc w:val="center"/>
              <w:rPr>
                <w:sz w:val="24"/>
                <w:szCs w:val="24"/>
              </w:rPr>
            </w:pPr>
            <w:r>
              <w:rPr>
                <w:sz w:val="24"/>
                <w:szCs w:val="24"/>
              </w:rPr>
              <w:t>- 33</w:t>
            </w:r>
            <w:r w:rsidR="00002614">
              <w:rPr>
                <w:sz w:val="24"/>
                <w:szCs w:val="24"/>
              </w:rPr>
              <w:t xml:space="preserve"> -</w:t>
            </w:r>
          </w:p>
        </w:tc>
      </w:tr>
    </w:tbl>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Default="00002614" w:rsidP="003649A2">
      <w:pPr>
        <w:spacing w:line="240" w:lineRule="auto"/>
        <w:ind w:right="141"/>
        <w:rPr>
          <w:rStyle w:val="FontStyle61"/>
          <w:rFonts w:ascii="Calibri" w:hAnsi="Calibri"/>
          <w:bCs/>
          <w:szCs w:val="24"/>
        </w:rPr>
      </w:pPr>
    </w:p>
    <w:p w:rsidR="00002614" w:rsidRPr="002734FA" w:rsidRDefault="00002614" w:rsidP="003649A2">
      <w:pPr>
        <w:pStyle w:val="ListParagraph"/>
        <w:spacing w:line="240" w:lineRule="auto"/>
        <w:ind w:left="0" w:right="141" w:firstLine="567"/>
        <w:jc w:val="both"/>
        <w:rPr>
          <w:b/>
          <w:sz w:val="24"/>
          <w:szCs w:val="24"/>
        </w:rPr>
      </w:pPr>
      <w:r>
        <w:rPr>
          <w:b/>
          <w:sz w:val="24"/>
          <w:szCs w:val="24"/>
          <w:lang w:val="en-US"/>
        </w:rPr>
        <w:lastRenderedPageBreak/>
        <w:t>I</w:t>
      </w:r>
      <w:r w:rsidRPr="002734FA">
        <w:rPr>
          <w:b/>
          <w:sz w:val="24"/>
          <w:szCs w:val="24"/>
        </w:rPr>
        <w:t xml:space="preserve">. </w:t>
      </w:r>
      <w:bookmarkStart w:id="0" w:name="ПЪЛНО_ОПИСАНИЕ_НА_ПРЕДМЕТА_НА_ПОРЪЧКАТА"/>
      <w:r>
        <w:rPr>
          <w:b/>
          <w:sz w:val="24"/>
          <w:szCs w:val="24"/>
        </w:rPr>
        <w:t>ПЪЛНО ОПИСАНИЕ НА ПРЕДМЕТА НА ПОРЪЧКАТА</w:t>
      </w:r>
      <w:bookmarkEnd w:id="0"/>
    </w:p>
    <w:p w:rsidR="00002614" w:rsidRPr="002734FA" w:rsidRDefault="00002614" w:rsidP="003649A2">
      <w:pPr>
        <w:pStyle w:val="ListParagraph"/>
        <w:spacing w:line="240" w:lineRule="auto"/>
        <w:ind w:left="0" w:right="141" w:firstLine="567"/>
        <w:jc w:val="both"/>
        <w:rPr>
          <w:b/>
          <w:sz w:val="24"/>
          <w:szCs w:val="24"/>
        </w:rPr>
      </w:pPr>
    </w:p>
    <w:p w:rsidR="00002614" w:rsidRPr="006F6E04" w:rsidRDefault="00002614" w:rsidP="003649A2">
      <w:pPr>
        <w:pStyle w:val="ListParagraph"/>
        <w:spacing w:line="240" w:lineRule="auto"/>
        <w:ind w:left="0" w:right="141" w:firstLine="567"/>
        <w:jc w:val="both"/>
        <w:rPr>
          <w:b/>
          <w:sz w:val="24"/>
          <w:szCs w:val="24"/>
        </w:rPr>
      </w:pPr>
      <w:r w:rsidRPr="00DD2EB6">
        <w:rPr>
          <w:b/>
          <w:sz w:val="24"/>
          <w:szCs w:val="24"/>
        </w:rPr>
        <w:t>1</w:t>
      </w:r>
      <w:r w:rsidRPr="006F6E04">
        <w:rPr>
          <w:b/>
          <w:sz w:val="24"/>
          <w:szCs w:val="24"/>
        </w:rPr>
        <w:t xml:space="preserve">. </w:t>
      </w:r>
      <w:bookmarkStart w:id="1" w:name="Предмет_ОП"/>
      <w:r w:rsidRPr="006F6E04">
        <w:rPr>
          <w:b/>
          <w:sz w:val="24"/>
          <w:szCs w:val="24"/>
        </w:rPr>
        <w:t>Предмет на обществената поръчка</w:t>
      </w:r>
      <w:bookmarkEnd w:id="1"/>
    </w:p>
    <w:p w:rsidR="00EE0ADF" w:rsidRDefault="00002614" w:rsidP="003649A2">
      <w:pPr>
        <w:pStyle w:val="ListParagraph"/>
        <w:spacing w:line="240" w:lineRule="auto"/>
        <w:ind w:left="0" w:right="141" w:firstLine="567"/>
        <w:jc w:val="both"/>
        <w:rPr>
          <w:sz w:val="24"/>
          <w:szCs w:val="24"/>
        </w:rPr>
      </w:pPr>
      <w:r w:rsidRPr="00DD2EB6">
        <w:rPr>
          <w:sz w:val="24"/>
          <w:szCs w:val="24"/>
        </w:rPr>
        <w:t>Предметът на на</w:t>
      </w:r>
      <w:r>
        <w:rPr>
          <w:sz w:val="24"/>
          <w:szCs w:val="24"/>
        </w:rPr>
        <w:t xml:space="preserve">стоящата обществена поръчка е: </w:t>
      </w:r>
      <w:r w:rsidR="00EE0ADF" w:rsidRPr="002537CD">
        <w:rPr>
          <w:bCs/>
          <w:i/>
          <w:iCs/>
          <w:sz w:val="24"/>
          <w:szCs w:val="24"/>
        </w:rPr>
        <w:t>„</w:t>
      </w:r>
      <w:r w:rsidR="00EE0ADF">
        <w:rPr>
          <w:bCs/>
          <w:i/>
          <w:iCs/>
          <w:sz w:val="24"/>
          <w:szCs w:val="24"/>
        </w:rPr>
        <w:t xml:space="preserve">Доставка и монтаж на </w:t>
      </w:r>
      <w:r w:rsidR="00DC5F8A" w:rsidRPr="00DC5F8A">
        <w:rPr>
          <w:bCs/>
          <w:i/>
          <w:iCs/>
          <w:sz w:val="24"/>
          <w:szCs w:val="24"/>
        </w:rPr>
        <w:t>нова</w:t>
      </w:r>
      <w:r w:rsidR="00933B6A">
        <w:rPr>
          <w:bCs/>
          <w:i/>
          <w:iCs/>
          <w:sz w:val="24"/>
          <w:szCs w:val="24"/>
        </w:rPr>
        <w:t>,</w:t>
      </w:r>
      <w:r w:rsidR="006B4D75">
        <w:rPr>
          <w:bCs/>
          <w:i/>
          <w:iCs/>
          <w:color w:val="FF0000"/>
          <w:sz w:val="24"/>
          <w:szCs w:val="24"/>
        </w:rPr>
        <w:t xml:space="preserve"> </w:t>
      </w:r>
      <w:r w:rsidR="00EE0ADF">
        <w:rPr>
          <w:bCs/>
          <w:i/>
          <w:iCs/>
          <w:sz w:val="24"/>
          <w:szCs w:val="24"/>
        </w:rPr>
        <w:t xml:space="preserve">неупотребявана система за електронни реклами </w:t>
      </w:r>
      <w:r w:rsidR="00592749">
        <w:rPr>
          <w:bCs/>
          <w:i/>
          <w:iCs/>
          <w:sz w:val="24"/>
          <w:szCs w:val="24"/>
        </w:rPr>
        <w:t>с технология</w:t>
      </w:r>
      <w:r w:rsidR="00EE0ADF">
        <w:rPr>
          <w:bCs/>
          <w:i/>
          <w:iCs/>
          <w:sz w:val="24"/>
          <w:szCs w:val="24"/>
        </w:rPr>
        <w:t xml:space="preserve"> </w:t>
      </w:r>
      <w:r w:rsidR="00EE0ADF">
        <w:rPr>
          <w:bCs/>
          <w:i/>
          <w:iCs/>
          <w:sz w:val="24"/>
          <w:szCs w:val="24"/>
          <w:lang w:val="en-US"/>
        </w:rPr>
        <w:t>LED</w:t>
      </w:r>
      <w:r w:rsidR="00EE0ADF">
        <w:rPr>
          <w:bCs/>
          <w:i/>
          <w:iCs/>
          <w:sz w:val="24"/>
          <w:szCs w:val="24"/>
        </w:rPr>
        <w:t xml:space="preserve"> за нуждите на Българската федерация по волейбол</w:t>
      </w:r>
      <w:r w:rsidR="00EE0ADF" w:rsidRPr="002537CD">
        <w:rPr>
          <w:bCs/>
          <w:i/>
          <w:iCs/>
          <w:sz w:val="24"/>
          <w:szCs w:val="24"/>
        </w:rPr>
        <w:t>"</w:t>
      </w:r>
      <w:r w:rsidRPr="00DD2EB6">
        <w:rPr>
          <w:sz w:val="24"/>
          <w:szCs w:val="24"/>
        </w:rPr>
        <w:t>.</w:t>
      </w:r>
      <w:r>
        <w:rPr>
          <w:sz w:val="24"/>
          <w:szCs w:val="24"/>
        </w:rPr>
        <w:t xml:space="preserve"> </w:t>
      </w:r>
    </w:p>
    <w:p w:rsidR="00002614" w:rsidRPr="00EE0ADF" w:rsidRDefault="00EE0ADF" w:rsidP="003649A2">
      <w:pPr>
        <w:pStyle w:val="ListParagraph"/>
        <w:spacing w:line="240" w:lineRule="auto"/>
        <w:ind w:left="0" w:right="141" w:firstLine="567"/>
        <w:jc w:val="both"/>
        <w:rPr>
          <w:sz w:val="24"/>
          <w:szCs w:val="24"/>
        </w:rPr>
      </w:pPr>
      <w:r>
        <w:rPr>
          <w:sz w:val="24"/>
          <w:szCs w:val="24"/>
        </w:rPr>
        <w:t>Площта, размерите на отделните модули, техническите хар</w:t>
      </w:r>
      <w:r w:rsidR="004D5966">
        <w:rPr>
          <w:sz w:val="24"/>
          <w:szCs w:val="24"/>
        </w:rPr>
        <w:t>актеристики и изискванията към с</w:t>
      </w:r>
      <w:r>
        <w:rPr>
          <w:sz w:val="24"/>
          <w:szCs w:val="24"/>
        </w:rPr>
        <w:t xml:space="preserve">истемата за електронни реклами </w:t>
      </w:r>
      <w:r w:rsidR="00592749">
        <w:rPr>
          <w:sz w:val="24"/>
          <w:szCs w:val="24"/>
        </w:rPr>
        <w:t>с технология</w:t>
      </w:r>
      <w:r>
        <w:rPr>
          <w:sz w:val="24"/>
          <w:szCs w:val="24"/>
        </w:rPr>
        <w:t xml:space="preserve"> </w:t>
      </w:r>
      <w:r>
        <w:rPr>
          <w:sz w:val="24"/>
          <w:szCs w:val="24"/>
          <w:lang w:val="en-US"/>
        </w:rPr>
        <w:t>LED</w:t>
      </w:r>
      <w:r w:rsidRPr="008E44AC">
        <w:rPr>
          <w:sz w:val="24"/>
          <w:szCs w:val="24"/>
        </w:rPr>
        <w:t xml:space="preserve"> (</w:t>
      </w:r>
      <w:r>
        <w:rPr>
          <w:sz w:val="24"/>
          <w:szCs w:val="24"/>
        </w:rPr>
        <w:t>„</w:t>
      </w:r>
      <w:r>
        <w:rPr>
          <w:sz w:val="24"/>
          <w:szCs w:val="24"/>
          <w:lang w:val="en-US"/>
        </w:rPr>
        <w:t>LED</w:t>
      </w:r>
      <w:r w:rsidRPr="008E44AC">
        <w:rPr>
          <w:sz w:val="24"/>
          <w:szCs w:val="24"/>
        </w:rPr>
        <w:t xml:space="preserve"> </w:t>
      </w:r>
      <w:r>
        <w:rPr>
          <w:sz w:val="24"/>
          <w:szCs w:val="24"/>
        </w:rPr>
        <w:t>системата”</w:t>
      </w:r>
      <w:r w:rsidRPr="008E44AC">
        <w:rPr>
          <w:sz w:val="24"/>
          <w:szCs w:val="24"/>
        </w:rPr>
        <w:t>)</w:t>
      </w:r>
      <w:r>
        <w:rPr>
          <w:sz w:val="24"/>
          <w:szCs w:val="24"/>
        </w:rPr>
        <w:t xml:space="preserve"> са подробно описани в техническата спецификация по-долу. </w:t>
      </w:r>
    </w:p>
    <w:p w:rsidR="00002614" w:rsidRPr="00DD2EB6" w:rsidRDefault="00002614" w:rsidP="003649A2">
      <w:pPr>
        <w:pStyle w:val="ListParagraph"/>
        <w:spacing w:line="240" w:lineRule="auto"/>
        <w:ind w:left="0" w:right="141" w:firstLine="567"/>
        <w:jc w:val="both"/>
        <w:rPr>
          <w:sz w:val="24"/>
          <w:szCs w:val="24"/>
        </w:rPr>
      </w:pPr>
    </w:p>
    <w:p w:rsidR="00002614" w:rsidRPr="006F6E04" w:rsidRDefault="00002614" w:rsidP="003649A2">
      <w:pPr>
        <w:pStyle w:val="ListParagraph"/>
        <w:spacing w:line="240" w:lineRule="auto"/>
        <w:ind w:left="0" w:right="141" w:firstLine="567"/>
        <w:jc w:val="both"/>
        <w:rPr>
          <w:b/>
          <w:sz w:val="24"/>
          <w:szCs w:val="24"/>
        </w:rPr>
      </w:pPr>
      <w:r w:rsidRPr="006F6E04">
        <w:rPr>
          <w:b/>
          <w:sz w:val="24"/>
          <w:szCs w:val="24"/>
        </w:rPr>
        <w:t xml:space="preserve">2. </w:t>
      </w:r>
      <w:bookmarkStart w:id="2" w:name="Място_срок_за_изпълнение"/>
      <w:r w:rsidRPr="006F6E04">
        <w:rPr>
          <w:b/>
          <w:sz w:val="24"/>
          <w:szCs w:val="24"/>
        </w:rPr>
        <w:t>Място и срок за изпълнение на поръчката</w:t>
      </w:r>
      <w:bookmarkEnd w:id="2"/>
    </w:p>
    <w:p w:rsidR="00002614" w:rsidRPr="00DC5F8A" w:rsidRDefault="00002614" w:rsidP="003649A2">
      <w:pPr>
        <w:pStyle w:val="ListParagraph"/>
        <w:spacing w:line="240" w:lineRule="auto"/>
        <w:ind w:left="0" w:right="141" w:firstLine="567"/>
        <w:jc w:val="both"/>
        <w:rPr>
          <w:sz w:val="24"/>
          <w:szCs w:val="24"/>
        </w:rPr>
      </w:pPr>
      <w:r w:rsidRPr="00DD2EB6">
        <w:rPr>
          <w:sz w:val="24"/>
          <w:szCs w:val="24"/>
        </w:rPr>
        <w:t>2.1. Място на изпълнение на поръчката – гр.</w:t>
      </w:r>
      <w:r>
        <w:rPr>
          <w:sz w:val="24"/>
          <w:szCs w:val="24"/>
        </w:rPr>
        <w:t xml:space="preserve"> </w:t>
      </w:r>
      <w:r w:rsidR="006B4D75" w:rsidRPr="00DC5F8A">
        <w:rPr>
          <w:sz w:val="24"/>
          <w:szCs w:val="24"/>
        </w:rPr>
        <w:t>София</w:t>
      </w:r>
      <w:r w:rsidR="00EE0ADF" w:rsidRPr="00DC5F8A">
        <w:rPr>
          <w:sz w:val="24"/>
          <w:szCs w:val="24"/>
        </w:rPr>
        <w:t xml:space="preserve">, спортна зала </w:t>
      </w:r>
      <w:r w:rsidR="006B4D75" w:rsidRPr="00DC5F8A">
        <w:rPr>
          <w:sz w:val="24"/>
          <w:szCs w:val="24"/>
        </w:rPr>
        <w:t>"Христо Ботев"</w:t>
      </w:r>
      <w:r w:rsidR="00DC5F8A">
        <w:rPr>
          <w:sz w:val="24"/>
          <w:szCs w:val="24"/>
        </w:rPr>
        <w:t>.</w:t>
      </w:r>
    </w:p>
    <w:p w:rsidR="00002614" w:rsidRPr="00DD2EB6" w:rsidRDefault="00002614" w:rsidP="003649A2">
      <w:pPr>
        <w:pStyle w:val="ListParagraph"/>
        <w:spacing w:line="240" w:lineRule="auto"/>
        <w:ind w:left="0" w:right="141" w:firstLine="567"/>
        <w:jc w:val="both"/>
        <w:rPr>
          <w:sz w:val="24"/>
          <w:szCs w:val="24"/>
        </w:rPr>
      </w:pPr>
      <w:r>
        <w:rPr>
          <w:sz w:val="24"/>
          <w:szCs w:val="24"/>
        </w:rPr>
        <w:t xml:space="preserve">2.2. </w:t>
      </w:r>
      <w:r w:rsidRPr="00DD2EB6">
        <w:rPr>
          <w:sz w:val="24"/>
          <w:szCs w:val="24"/>
        </w:rPr>
        <w:t>Срок</w:t>
      </w:r>
      <w:r>
        <w:rPr>
          <w:sz w:val="24"/>
          <w:szCs w:val="24"/>
        </w:rPr>
        <w:t xml:space="preserve"> за извършване на доставк</w:t>
      </w:r>
      <w:r w:rsidR="00EE0ADF">
        <w:rPr>
          <w:sz w:val="24"/>
          <w:szCs w:val="24"/>
        </w:rPr>
        <w:t>ата и монтажа</w:t>
      </w:r>
      <w:r w:rsidRPr="00DD2EB6">
        <w:rPr>
          <w:sz w:val="24"/>
          <w:szCs w:val="24"/>
        </w:rPr>
        <w:t xml:space="preserve"> </w:t>
      </w:r>
      <w:r w:rsidR="00EE0ADF">
        <w:rPr>
          <w:sz w:val="24"/>
          <w:szCs w:val="24"/>
        </w:rPr>
        <w:t>–</w:t>
      </w:r>
      <w:r w:rsidRPr="00DD2EB6">
        <w:rPr>
          <w:sz w:val="24"/>
          <w:szCs w:val="24"/>
        </w:rPr>
        <w:t xml:space="preserve"> </w:t>
      </w:r>
      <w:r w:rsidR="00FF2BE8">
        <w:rPr>
          <w:sz w:val="24"/>
          <w:szCs w:val="24"/>
          <w:lang w:val="en-US"/>
        </w:rPr>
        <w:t>LED</w:t>
      </w:r>
      <w:r w:rsidR="00FF2BE8">
        <w:rPr>
          <w:sz w:val="24"/>
          <w:szCs w:val="24"/>
        </w:rPr>
        <w:t xml:space="preserve"> с</w:t>
      </w:r>
      <w:r w:rsidR="00EE0ADF">
        <w:rPr>
          <w:sz w:val="24"/>
          <w:szCs w:val="24"/>
        </w:rPr>
        <w:t>истемата следва да бъде монтирана и готова за употреба в срок</w:t>
      </w:r>
      <w:r w:rsidR="003019F0">
        <w:rPr>
          <w:sz w:val="24"/>
          <w:szCs w:val="24"/>
        </w:rPr>
        <w:t>а, посочен от участника, избран за Изпълнител, в Предложението му за изпълнение на поръката – неразделна част от Договора за обществена поръчка</w:t>
      </w:r>
      <w:r w:rsidR="00EE0ADF">
        <w:rPr>
          <w:sz w:val="24"/>
          <w:szCs w:val="24"/>
        </w:rPr>
        <w:t>, но не по-късно от</w:t>
      </w:r>
      <w:r w:rsidR="00FA24E8">
        <w:rPr>
          <w:sz w:val="24"/>
          <w:szCs w:val="24"/>
        </w:rPr>
        <w:t xml:space="preserve"> </w:t>
      </w:r>
      <w:r w:rsidR="00FA24E8" w:rsidRPr="009E4B89">
        <w:rPr>
          <w:sz w:val="24"/>
          <w:szCs w:val="24"/>
        </w:rPr>
        <w:t>15</w:t>
      </w:r>
      <w:r w:rsidR="00FF2BE8" w:rsidRPr="009E4B89">
        <w:rPr>
          <w:sz w:val="24"/>
          <w:szCs w:val="24"/>
        </w:rPr>
        <w:t xml:space="preserve"> </w:t>
      </w:r>
      <w:r w:rsidR="009E45CC" w:rsidRPr="009E4B89">
        <w:rPr>
          <w:sz w:val="24"/>
          <w:szCs w:val="24"/>
        </w:rPr>
        <w:t>декември</w:t>
      </w:r>
      <w:r w:rsidR="00FF2BE8" w:rsidRPr="009E4B89">
        <w:rPr>
          <w:sz w:val="24"/>
          <w:szCs w:val="24"/>
        </w:rPr>
        <w:t xml:space="preserve"> 2018 г.</w:t>
      </w:r>
      <w:r w:rsidR="009E4B89">
        <w:rPr>
          <w:rStyle w:val="FootnoteReference"/>
          <w:sz w:val="24"/>
          <w:szCs w:val="24"/>
        </w:rPr>
        <w:footnoteReference w:id="1"/>
      </w:r>
      <w:r w:rsidR="00FF2BE8">
        <w:rPr>
          <w:sz w:val="24"/>
          <w:szCs w:val="24"/>
        </w:rPr>
        <w:t xml:space="preserve"> </w:t>
      </w:r>
    </w:p>
    <w:p w:rsidR="00002614" w:rsidRDefault="00002614" w:rsidP="003649A2">
      <w:pPr>
        <w:pStyle w:val="ListParagraph"/>
        <w:spacing w:line="240" w:lineRule="auto"/>
        <w:ind w:left="0" w:right="141" w:firstLine="567"/>
        <w:jc w:val="both"/>
        <w:rPr>
          <w:sz w:val="24"/>
          <w:szCs w:val="24"/>
        </w:rPr>
      </w:pPr>
    </w:p>
    <w:p w:rsidR="00002614" w:rsidRPr="006F6E04" w:rsidRDefault="00002614" w:rsidP="003649A2">
      <w:pPr>
        <w:pStyle w:val="ListParagraph"/>
        <w:spacing w:line="240" w:lineRule="auto"/>
        <w:ind w:left="0" w:right="141" w:firstLine="567"/>
        <w:jc w:val="both"/>
        <w:rPr>
          <w:b/>
          <w:sz w:val="24"/>
          <w:szCs w:val="24"/>
        </w:rPr>
      </w:pPr>
      <w:r w:rsidRPr="006F6E04">
        <w:rPr>
          <w:b/>
          <w:sz w:val="24"/>
          <w:szCs w:val="24"/>
        </w:rPr>
        <w:t xml:space="preserve">3. </w:t>
      </w:r>
      <w:bookmarkStart w:id="3" w:name="Прогнозна_стойност"/>
      <w:r w:rsidRPr="006F6E04">
        <w:rPr>
          <w:b/>
          <w:sz w:val="24"/>
          <w:szCs w:val="24"/>
        </w:rPr>
        <w:t>Прогнозна стойност на обществената поръчка</w:t>
      </w:r>
      <w:bookmarkEnd w:id="3"/>
    </w:p>
    <w:p w:rsidR="00002614" w:rsidRDefault="00002614" w:rsidP="003649A2">
      <w:pPr>
        <w:pStyle w:val="ListParagraph"/>
        <w:spacing w:line="240" w:lineRule="auto"/>
        <w:ind w:left="0" w:right="141" w:firstLine="567"/>
        <w:jc w:val="both"/>
        <w:rPr>
          <w:sz w:val="24"/>
          <w:szCs w:val="24"/>
        </w:rPr>
      </w:pPr>
      <w:r w:rsidRPr="00DD2EB6">
        <w:rPr>
          <w:sz w:val="24"/>
          <w:szCs w:val="24"/>
        </w:rPr>
        <w:t xml:space="preserve">Общата прогнозна стойност на обществената поръчка е </w:t>
      </w:r>
      <w:r w:rsidR="00FF2BE8">
        <w:rPr>
          <w:sz w:val="24"/>
          <w:szCs w:val="24"/>
        </w:rPr>
        <w:t>18</w:t>
      </w:r>
      <w:r>
        <w:rPr>
          <w:sz w:val="24"/>
          <w:szCs w:val="24"/>
        </w:rPr>
        <w:t>0</w:t>
      </w:r>
      <w:r w:rsidRPr="00DD2EB6">
        <w:rPr>
          <w:sz w:val="24"/>
          <w:szCs w:val="24"/>
        </w:rPr>
        <w:t xml:space="preserve"> 000 лв. (</w:t>
      </w:r>
      <w:r>
        <w:rPr>
          <w:sz w:val="24"/>
          <w:szCs w:val="24"/>
        </w:rPr>
        <w:t xml:space="preserve">сто и </w:t>
      </w:r>
      <w:r w:rsidR="00FF2BE8">
        <w:rPr>
          <w:sz w:val="24"/>
          <w:szCs w:val="24"/>
        </w:rPr>
        <w:t>осемдесет</w:t>
      </w:r>
      <w:r>
        <w:rPr>
          <w:sz w:val="24"/>
          <w:szCs w:val="24"/>
        </w:rPr>
        <w:t xml:space="preserve"> хиляди</w:t>
      </w:r>
      <w:r w:rsidR="00FF2BE8">
        <w:rPr>
          <w:sz w:val="24"/>
          <w:szCs w:val="24"/>
        </w:rPr>
        <w:t xml:space="preserve"> лева) без ДДС, като в нея Възложителят е предвидил разходите по поръчката, транспортирането, монтажа и гаранционната поддръжка на </w:t>
      </w:r>
      <w:r w:rsidR="00FF2BE8">
        <w:rPr>
          <w:sz w:val="24"/>
          <w:szCs w:val="24"/>
          <w:lang w:val="en-US"/>
        </w:rPr>
        <w:t>LED</w:t>
      </w:r>
      <w:r w:rsidR="00FF2BE8">
        <w:rPr>
          <w:sz w:val="24"/>
          <w:szCs w:val="24"/>
        </w:rPr>
        <w:t xml:space="preserve"> системата. </w:t>
      </w:r>
    </w:p>
    <w:p w:rsidR="00D63084" w:rsidRDefault="00D63084" w:rsidP="003649A2">
      <w:pPr>
        <w:pStyle w:val="ListParagraph"/>
        <w:spacing w:line="240" w:lineRule="auto"/>
        <w:ind w:left="0" w:right="141" w:firstLine="567"/>
        <w:jc w:val="both"/>
        <w:rPr>
          <w:sz w:val="24"/>
          <w:szCs w:val="24"/>
        </w:rPr>
      </w:pPr>
    </w:p>
    <w:p w:rsidR="00D63084" w:rsidRPr="006F6E04" w:rsidRDefault="00D63084" w:rsidP="003649A2">
      <w:pPr>
        <w:pStyle w:val="ListParagraph"/>
        <w:spacing w:line="240" w:lineRule="auto"/>
        <w:ind w:left="0" w:right="141" w:firstLine="567"/>
        <w:jc w:val="both"/>
        <w:rPr>
          <w:b/>
          <w:sz w:val="24"/>
          <w:szCs w:val="24"/>
        </w:rPr>
      </w:pPr>
      <w:r w:rsidRPr="006F6E04">
        <w:rPr>
          <w:b/>
          <w:sz w:val="24"/>
          <w:szCs w:val="24"/>
        </w:rPr>
        <w:t xml:space="preserve">4. </w:t>
      </w:r>
      <w:bookmarkStart w:id="4" w:name="Срок_и_начин_на_плащане"/>
      <w:r w:rsidRPr="006F6E04">
        <w:rPr>
          <w:b/>
          <w:sz w:val="24"/>
          <w:szCs w:val="24"/>
        </w:rPr>
        <w:t>Срок и начин на плащане</w:t>
      </w:r>
    </w:p>
    <w:bookmarkEnd w:id="4"/>
    <w:p w:rsidR="00D63084" w:rsidRDefault="00A50F05" w:rsidP="003649A2">
      <w:pPr>
        <w:pStyle w:val="ListParagraph"/>
        <w:spacing w:line="240" w:lineRule="auto"/>
        <w:ind w:left="0" w:right="141" w:firstLine="567"/>
        <w:jc w:val="both"/>
        <w:rPr>
          <w:sz w:val="24"/>
          <w:szCs w:val="24"/>
        </w:rPr>
      </w:pPr>
      <w:r>
        <w:rPr>
          <w:sz w:val="24"/>
          <w:szCs w:val="24"/>
        </w:rPr>
        <w:t>4.1. Договорената между Възложителя и участника, избран за изпълнител цена ще се изплати на две равни части както следва:</w:t>
      </w:r>
    </w:p>
    <w:p w:rsidR="00A50F05" w:rsidRDefault="00A50F05" w:rsidP="003649A2">
      <w:pPr>
        <w:pStyle w:val="ListParagraph"/>
        <w:spacing w:line="240" w:lineRule="auto"/>
        <w:ind w:left="0" w:right="141" w:firstLine="567"/>
        <w:jc w:val="both"/>
        <w:rPr>
          <w:sz w:val="24"/>
          <w:szCs w:val="24"/>
        </w:rPr>
      </w:pPr>
      <w:r>
        <w:rPr>
          <w:sz w:val="24"/>
          <w:szCs w:val="24"/>
        </w:rPr>
        <w:t>- 50% (петдесет процента) от договорената цена, в 3-дневен срок от подписване на договора за възлагане на обществената поръчка;</w:t>
      </w:r>
    </w:p>
    <w:p w:rsidR="00A50F05" w:rsidRDefault="00A50F05" w:rsidP="003649A2">
      <w:pPr>
        <w:pStyle w:val="ListParagraph"/>
        <w:spacing w:line="240" w:lineRule="auto"/>
        <w:ind w:left="0" w:right="141" w:firstLine="567"/>
        <w:jc w:val="both"/>
        <w:rPr>
          <w:sz w:val="24"/>
          <w:szCs w:val="24"/>
        </w:rPr>
      </w:pPr>
      <w:r>
        <w:rPr>
          <w:sz w:val="24"/>
          <w:szCs w:val="24"/>
        </w:rPr>
        <w:t xml:space="preserve">- 50% (петдесет процента) от договорената цена, в 3-дневен срок от съобщението на Изпълнителя до Възложителя, че има готовност за монтаж на </w:t>
      </w:r>
      <w:r>
        <w:rPr>
          <w:sz w:val="24"/>
          <w:szCs w:val="24"/>
          <w:lang w:val="en-US"/>
        </w:rPr>
        <w:t>LED</w:t>
      </w:r>
      <w:r w:rsidRPr="008E44AC">
        <w:rPr>
          <w:sz w:val="24"/>
          <w:szCs w:val="24"/>
        </w:rPr>
        <w:t xml:space="preserve"> </w:t>
      </w:r>
      <w:r>
        <w:rPr>
          <w:sz w:val="24"/>
          <w:szCs w:val="24"/>
        </w:rPr>
        <w:t xml:space="preserve">системата. </w:t>
      </w:r>
    </w:p>
    <w:p w:rsidR="00A50F05" w:rsidRDefault="00A50F05" w:rsidP="003649A2">
      <w:pPr>
        <w:pStyle w:val="ListParagraph"/>
        <w:spacing w:line="240" w:lineRule="auto"/>
        <w:ind w:left="0" w:right="141" w:firstLine="567"/>
        <w:jc w:val="both"/>
        <w:rPr>
          <w:sz w:val="24"/>
          <w:szCs w:val="24"/>
        </w:rPr>
      </w:pPr>
      <w:r>
        <w:rPr>
          <w:sz w:val="24"/>
          <w:szCs w:val="24"/>
        </w:rPr>
        <w:t xml:space="preserve">4.2. Плащанията се извършват след надлежно издаване на фактура от Изпълнителя, която следва да бъде изпратена сканирана на електронната поща на Възложителя, посочена </w:t>
      </w:r>
      <w:r w:rsidR="00801EA7">
        <w:rPr>
          <w:sz w:val="24"/>
          <w:szCs w:val="24"/>
        </w:rPr>
        <w:t>за контакт в Договора, със заявка за обратна електронна разписка за получаване („</w:t>
      </w:r>
      <w:r w:rsidR="00801EA7">
        <w:rPr>
          <w:sz w:val="24"/>
          <w:szCs w:val="24"/>
          <w:lang w:val="en-US"/>
        </w:rPr>
        <w:t>delivery</w:t>
      </w:r>
      <w:r w:rsidR="00801EA7" w:rsidRPr="008E44AC">
        <w:rPr>
          <w:sz w:val="24"/>
          <w:szCs w:val="24"/>
        </w:rPr>
        <w:t xml:space="preserve"> </w:t>
      </w:r>
      <w:r w:rsidR="00801EA7">
        <w:rPr>
          <w:sz w:val="24"/>
          <w:szCs w:val="24"/>
          <w:lang w:val="en-US"/>
        </w:rPr>
        <w:t>receipt</w:t>
      </w:r>
      <w:r w:rsidR="00801EA7" w:rsidRPr="008E44AC">
        <w:rPr>
          <w:sz w:val="24"/>
          <w:szCs w:val="24"/>
        </w:rPr>
        <w:t>”</w:t>
      </w:r>
      <w:r w:rsidR="00801EA7">
        <w:rPr>
          <w:sz w:val="24"/>
          <w:szCs w:val="24"/>
        </w:rPr>
        <w:t xml:space="preserve">). Срокът по т. 4.1. започва да тече от </w:t>
      </w:r>
      <w:r w:rsidR="007C4BCE">
        <w:rPr>
          <w:sz w:val="24"/>
          <w:szCs w:val="24"/>
        </w:rPr>
        <w:t xml:space="preserve">получаването на обратната електронна разписка от Изпълнителя. </w:t>
      </w:r>
    </w:p>
    <w:p w:rsidR="007C4BCE" w:rsidRPr="00A50F05" w:rsidRDefault="007C4BCE" w:rsidP="003649A2">
      <w:pPr>
        <w:pStyle w:val="ListParagraph"/>
        <w:spacing w:line="240" w:lineRule="auto"/>
        <w:ind w:left="0" w:right="141" w:firstLine="567"/>
        <w:jc w:val="both"/>
        <w:rPr>
          <w:sz w:val="24"/>
          <w:szCs w:val="24"/>
        </w:rPr>
      </w:pPr>
      <w:r>
        <w:rPr>
          <w:sz w:val="24"/>
          <w:szCs w:val="24"/>
        </w:rPr>
        <w:t xml:space="preserve">4.3. Плащанията се извършват по банков път, по сметка на Изпълнителя, посочена изрично в Договора за възлагане на обществената поръчка. </w:t>
      </w:r>
    </w:p>
    <w:p w:rsidR="00002614" w:rsidRDefault="00002614" w:rsidP="003649A2">
      <w:pPr>
        <w:pStyle w:val="ListParagraph"/>
        <w:spacing w:line="240" w:lineRule="auto"/>
        <w:ind w:left="0" w:right="141" w:firstLine="567"/>
        <w:jc w:val="both"/>
        <w:rPr>
          <w:sz w:val="24"/>
          <w:szCs w:val="24"/>
        </w:rPr>
      </w:pPr>
    </w:p>
    <w:p w:rsidR="00002614" w:rsidRPr="006F6E04" w:rsidRDefault="00704318" w:rsidP="003649A2">
      <w:pPr>
        <w:pStyle w:val="ListParagraph"/>
        <w:spacing w:line="240" w:lineRule="auto"/>
        <w:ind w:left="0" w:right="141" w:firstLine="567"/>
        <w:jc w:val="both"/>
        <w:rPr>
          <w:b/>
          <w:sz w:val="24"/>
          <w:szCs w:val="24"/>
        </w:rPr>
      </w:pPr>
      <w:r w:rsidRPr="006F6E04">
        <w:rPr>
          <w:b/>
          <w:sz w:val="24"/>
          <w:szCs w:val="24"/>
        </w:rPr>
        <w:t>5</w:t>
      </w:r>
      <w:r w:rsidR="00002614" w:rsidRPr="006F6E04">
        <w:rPr>
          <w:b/>
          <w:sz w:val="24"/>
          <w:szCs w:val="24"/>
        </w:rPr>
        <w:t xml:space="preserve">. </w:t>
      </w:r>
      <w:bookmarkStart w:id="5" w:name="Достъп_до_документацията"/>
      <w:r w:rsidR="00002614" w:rsidRPr="006F6E04">
        <w:rPr>
          <w:b/>
          <w:sz w:val="24"/>
          <w:szCs w:val="24"/>
        </w:rPr>
        <w:t>Достъп до документацията</w:t>
      </w:r>
      <w:bookmarkEnd w:id="5"/>
    </w:p>
    <w:p w:rsidR="00002614" w:rsidRDefault="00002614" w:rsidP="003649A2">
      <w:pPr>
        <w:pStyle w:val="ListParagraph"/>
        <w:spacing w:line="240" w:lineRule="auto"/>
        <w:ind w:left="0" w:right="141" w:firstLine="567"/>
        <w:jc w:val="both"/>
        <w:rPr>
          <w:sz w:val="24"/>
          <w:szCs w:val="24"/>
        </w:rPr>
      </w:pPr>
      <w:r w:rsidRPr="00DD2EB6">
        <w:rPr>
          <w:sz w:val="24"/>
          <w:szCs w:val="24"/>
        </w:rPr>
        <w:t xml:space="preserve">Възложителят предоставя неограничен, пълен, безплатен и пряк достъп чрез профила на купувача на БФВ до документацията за обществената поръчка на </w:t>
      </w:r>
      <w:r>
        <w:rPr>
          <w:sz w:val="24"/>
          <w:szCs w:val="24"/>
        </w:rPr>
        <w:t>следния интернет адрес</w:t>
      </w:r>
      <w:r w:rsidRPr="00DD2EB6">
        <w:rPr>
          <w:sz w:val="24"/>
          <w:szCs w:val="24"/>
        </w:rPr>
        <w:t>:</w:t>
      </w:r>
    </w:p>
    <w:p w:rsidR="00002614" w:rsidRDefault="005F4E16" w:rsidP="003649A2">
      <w:pPr>
        <w:pStyle w:val="ListParagraph"/>
        <w:spacing w:line="240" w:lineRule="auto"/>
        <w:ind w:left="0" w:right="141" w:firstLine="567"/>
        <w:jc w:val="both"/>
        <w:rPr>
          <w:sz w:val="24"/>
          <w:szCs w:val="24"/>
        </w:rPr>
      </w:pPr>
      <w:hyperlink r:id="rId9" w:history="1">
        <w:r w:rsidR="00002614" w:rsidRPr="00D62331">
          <w:rPr>
            <w:rStyle w:val="Hyperlink"/>
            <w:sz w:val="24"/>
            <w:szCs w:val="24"/>
          </w:rPr>
          <w:t>http://www.volleyball.bg/profil-na-kupuvacha.html</w:t>
        </w:r>
      </w:hyperlink>
    </w:p>
    <w:p w:rsidR="00002614" w:rsidRDefault="00002614" w:rsidP="003649A2">
      <w:pPr>
        <w:pStyle w:val="ListParagraph"/>
        <w:spacing w:line="240" w:lineRule="auto"/>
        <w:ind w:left="0" w:right="141" w:firstLine="709"/>
        <w:jc w:val="both"/>
        <w:rPr>
          <w:sz w:val="24"/>
          <w:szCs w:val="24"/>
        </w:rPr>
      </w:pPr>
    </w:p>
    <w:p w:rsidR="007E066E" w:rsidRDefault="007E066E" w:rsidP="003649A2">
      <w:pPr>
        <w:pStyle w:val="ListParagraph"/>
        <w:spacing w:line="240" w:lineRule="auto"/>
        <w:ind w:left="0" w:right="141" w:firstLine="709"/>
        <w:jc w:val="both"/>
        <w:rPr>
          <w:sz w:val="24"/>
          <w:szCs w:val="24"/>
        </w:rPr>
      </w:pPr>
    </w:p>
    <w:p w:rsidR="0044019C" w:rsidRDefault="0044019C" w:rsidP="003649A2">
      <w:pPr>
        <w:pStyle w:val="ListParagraph"/>
        <w:spacing w:line="240" w:lineRule="auto"/>
        <w:ind w:left="0" w:right="141" w:firstLine="709"/>
        <w:jc w:val="both"/>
        <w:rPr>
          <w:sz w:val="24"/>
          <w:szCs w:val="24"/>
        </w:rPr>
      </w:pPr>
    </w:p>
    <w:p w:rsidR="0044019C" w:rsidRDefault="0044019C" w:rsidP="003649A2">
      <w:pPr>
        <w:pStyle w:val="ListParagraph"/>
        <w:spacing w:line="240" w:lineRule="auto"/>
        <w:ind w:left="0" w:right="141" w:firstLine="709"/>
        <w:jc w:val="both"/>
        <w:rPr>
          <w:sz w:val="24"/>
          <w:szCs w:val="24"/>
        </w:rPr>
      </w:pPr>
    </w:p>
    <w:p w:rsidR="00002614" w:rsidRDefault="00002614" w:rsidP="003649A2">
      <w:pPr>
        <w:tabs>
          <w:tab w:val="left" w:pos="567"/>
        </w:tabs>
        <w:spacing w:after="0" w:line="240" w:lineRule="auto"/>
        <w:ind w:right="141" w:firstLine="567"/>
        <w:jc w:val="both"/>
        <w:rPr>
          <w:b/>
          <w:bCs/>
          <w:sz w:val="24"/>
          <w:szCs w:val="24"/>
        </w:rPr>
      </w:pPr>
      <w:r>
        <w:rPr>
          <w:b/>
          <w:bCs/>
          <w:sz w:val="24"/>
          <w:szCs w:val="24"/>
        </w:rPr>
        <w:lastRenderedPageBreak/>
        <w:t>І</w:t>
      </w:r>
      <w:r>
        <w:rPr>
          <w:b/>
          <w:bCs/>
          <w:sz w:val="24"/>
          <w:szCs w:val="24"/>
          <w:lang w:val="en-US"/>
        </w:rPr>
        <w:t>I</w:t>
      </w:r>
      <w:r w:rsidRPr="002734FA">
        <w:rPr>
          <w:b/>
          <w:bCs/>
          <w:sz w:val="24"/>
          <w:szCs w:val="24"/>
        </w:rPr>
        <w:t xml:space="preserve">. </w:t>
      </w:r>
      <w:bookmarkStart w:id="6" w:name="ТЕХНИЧЕСКИ_ИЗИСКВАНИЯ_И_СПЕЦИФИКАЦИИ"/>
      <w:r w:rsidRPr="002734FA">
        <w:rPr>
          <w:b/>
          <w:bCs/>
          <w:sz w:val="24"/>
          <w:szCs w:val="24"/>
        </w:rPr>
        <w:t>ТЕХНИЧЕСК</w:t>
      </w:r>
      <w:r w:rsidR="006F7FA7">
        <w:rPr>
          <w:b/>
          <w:bCs/>
          <w:sz w:val="24"/>
          <w:szCs w:val="24"/>
        </w:rPr>
        <w:t>А</w:t>
      </w:r>
      <w:r>
        <w:rPr>
          <w:b/>
          <w:bCs/>
          <w:sz w:val="24"/>
          <w:szCs w:val="24"/>
        </w:rPr>
        <w:t xml:space="preserve"> СПЕЦИФИКАЦИ</w:t>
      </w:r>
      <w:bookmarkEnd w:id="6"/>
      <w:r w:rsidR="006F7FA7">
        <w:rPr>
          <w:b/>
          <w:bCs/>
          <w:sz w:val="24"/>
          <w:szCs w:val="24"/>
        </w:rPr>
        <w:t xml:space="preserve">Я НА </w:t>
      </w:r>
      <w:r w:rsidR="006F7FA7" w:rsidRPr="006F7FA7">
        <w:rPr>
          <w:b/>
          <w:bCs/>
          <w:sz w:val="24"/>
          <w:szCs w:val="24"/>
        </w:rPr>
        <w:t>LED</w:t>
      </w:r>
      <w:r w:rsidR="006F7FA7">
        <w:rPr>
          <w:b/>
          <w:bCs/>
          <w:sz w:val="24"/>
          <w:szCs w:val="24"/>
        </w:rPr>
        <w:t xml:space="preserve"> СИСТЕМАТА</w:t>
      </w:r>
    </w:p>
    <w:p w:rsidR="00002614" w:rsidRPr="002734FA" w:rsidRDefault="00002614" w:rsidP="003649A2">
      <w:pPr>
        <w:tabs>
          <w:tab w:val="left" w:pos="567"/>
        </w:tabs>
        <w:spacing w:after="0" w:line="240" w:lineRule="auto"/>
        <w:ind w:right="141" w:firstLine="567"/>
        <w:jc w:val="both"/>
        <w:rPr>
          <w:b/>
          <w:bCs/>
          <w:sz w:val="24"/>
          <w:szCs w:val="24"/>
        </w:rPr>
      </w:pPr>
    </w:p>
    <w:p w:rsidR="00002614" w:rsidRPr="006F6E04" w:rsidRDefault="00500A0B" w:rsidP="003649A2">
      <w:pPr>
        <w:widowControl w:val="0"/>
        <w:numPr>
          <w:ilvl w:val="0"/>
          <w:numId w:val="13"/>
        </w:numPr>
        <w:tabs>
          <w:tab w:val="left" w:pos="567"/>
          <w:tab w:val="left" w:pos="993"/>
        </w:tabs>
        <w:spacing w:after="0" w:line="240" w:lineRule="auto"/>
        <w:ind w:left="567" w:right="141"/>
        <w:jc w:val="both"/>
        <w:rPr>
          <w:b/>
          <w:bCs/>
          <w:sz w:val="24"/>
          <w:szCs w:val="24"/>
          <w:lang w:eastAsia="bg-BG"/>
        </w:rPr>
      </w:pPr>
      <w:bookmarkStart w:id="7" w:name="Екипировка_и_аксесоари"/>
      <w:r w:rsidRPr="006F6E04">
        <w:rPr>
          <w:b/>
          <w:bCs/>
          <w:sz w:val="24"/>
          <w:szCs w:val="24"/>
          <w:lang w:eastAsia="bg-BG"/>
        </w:rPr>
        <w:t>Параметри</w:t>
      </w:r>
    </w:p>
    <w:tbl>
      <w:tblPr>
        <w:tblW w:w="976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99"/>
        <w:gridCol w:w="4536"/>
      </w:tblGrid>
      <w:tr w:rsidR="00002A5A" w:rsidRPr="00C85A3B" w:rsidTr="0086434E">
        <w:trPr>
          <w:trHeight w:val="130"/>
        </w:trPr>
        <w:tc>
          <w:tcPr>
            <w:tcW w:w="534" w:type="dxa"/>
            <w:shd w:val="pct10" w:color="auto" w:fill="auto"/>
          </w:tcPr>
          <w:bookmarkEnd w:id="7"/>
          <w:p w:rsidR="00002A5A" w:rsidRPr="00C85A3B" w:rsidRDefault="00002A5A" w:rsidP="00DB55BC">
            <w:pPr>
              <w:pStyle w:val="Default"/>
              <w:ind w:right="-129"/>
              <w:rPr>
                <w:rFonts w:asciiTheme="minorHAnsi" w:hAnsiTheme="minorHAnsi"/>
                <w:color w:val="auto"/>
              </w:rPr>
            </w:pPr>
            <w:r w:rsidRPr="00C85A3B">
              <w:rPr>
                <w:rFonts w:asciiTheme="minorHAnsi" w:hAnsiTheme="minorHAnsi"/>
                <w:color w:val="auto"/>
              </w:rPr>
              <w:t>1</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shd w:val="pct10" w:color="auto" w:fill="auto"/>
          </w:tcPr>
          <w:p w:rsidR="00002A5A" w:rsidRPr="00C85A3B" w:rsidRDefault="00BE211E" w:rsidP="003649A2">
            <w:pPr>
              <w:pStyle w:val="Default"/>
              <w:ind w:right="141"/>
              <w:rPr>
                <w:rFonts w:asciiTheme="minorHAnsi" w:hAnsiTheme="minorHAnsi"/>
                <w:color w:val="auto"/>
              </w:rPr>
            </w:pPr>
            <w:r w:rsidRPr="00C85A3B">
              <w:rPr>
                <w:rFonts w:asciiTheme="minorHAnsi" w:hAnsiTheme="minorHAnsi"/>
                <w:color w:val="auto"/>
              </w:rPr>
              <w:t>Общ р</w:t>
            </w:r>
            <w:r w:rsidR="00002A5A" w:rsidRPr="00C85A3B">
              <w:rPr>
                <w:rFonts w:asciiTheme="minorHAnsi" w:hAnsiTheme="minorHAnsi"/>
                <w:color w:val="auto"/>
              </w:rPr>
              <w:t xml:space="preserve">азмер на екрана </w:t>
            </w:r>
          </w:p>
        </w:tc>
        <w:tc>
          <w:tcPr>
            <w:tcW w:w="4536" w:type="dxa"/>
            <w:shd w:val="pct10" w:color="auto" w:fill="auto"/>
          </w:tcPr>
          <w:p w:rsidR="00002A5A" w:rsidRPr="00C85A3B" w:rsidRDefault="00002A5A" w:rsidP="003649A2">
            <w:pPr>
              <w:pStyle w:val="Default"/>
              <w:ind w:right="141"/>
              <w:rPr>
                <w:rFonts w:asciiTheme="minorHAnsi" w:hAnsiTheme="minorHAnsi"/>
                <w:color w:val="auto"/>
              </w:rPr>
            </w:pPr>
            <w:r w:rsidRPr="00C85A3B">
              <w:rPr>
                <w:rFonts w:asciiTheme="minorHAnsi" w:hAnsiTheme="minorHAnsi"/>
                <w:color w:val="auto"/>
              </w:rPr>
              <w:t>70</w:t>
            </w:r>
            <w:r w:rsidR="00892D9B" w:rsidRPr="00C85A3B">
              <w:rPr>
                <w:rFonts w:asciiTheme="minorHAnsi" w:hAnsiTheme="minorHAnsi"/>
                <w:color w:val="auto"/>
              </w:rPr>
              <w:t xml:space="preserve"> </w:t>
            </w:r>
            <w:r w:rsidRPr="00C85A3B">
              <w:rPr>
                <w:rFonts w:asciiTheme="minorHAnsi" w:hAnsiTheme="minorHAnsi"/>
                <w:color w:val="auto"/>
              </w:rPr>
              <w:t>m</w:t>
            </w:r>
            <w:r w:rsidRPr="00C85A3B">
              <w:rPr>
                <w:rFonts w:asciiTheme="minorHAnsi" w:hAnsiTheme="minorHAnsi"/>
                <w:color w:val="auto"/>
                <w:vertAlign w:val="superscript"/>
              </w:rPr>
              <w:t>2</w:t>
            </w:r>
            <w:r w:rsidRPr="00C85A3B">
              <w:rPr>
                <w:rFonts w:asciiTheme="minorHAnsi" w:hAnsiTheme="minorHAnsi"/>
                <w:color w:val="auto"/>
              </w:rPr>
              <w:t xml:space="preserve"> </w:t>
            </w:r>
          </w:p>
        </w:tc>
      </w:tr>
      <w:tr w:rsidR="00BE211E" w:rsidRPr="00C85A3B" w:rsidTr="0086434E">
        <w:trPr>
          <w:trHeight w:val="110"/>
        </w:trPr>
        <w:tc>
          <w:tcPr>
            <w:tcW w:w="534" w:type="dxa"/>
            <w:tcBorders>
              <w:bottom w:val="single" w:sz="4" w:space="0" w:color="auto"/>
            </w:tcBorders>
          </w:tcPr>
          <w:p w:rsidR="00BE211E" w:rsidRPr="00C85A3B" w:rsidRDefault="00B815E1" w:rsidP="001B774E">
            <w:pPr>
              <w:pStyle w:val="Default"/>
              <w:ind w:right="-129"/>
              <w:rPr>
                <w:rFonts w:asciiTheme="minorHAnsi" w:hAnsiTheme="minorHAnsi"/>
                <w:color w:val="auto"/>
              </w:rPr>
            </w:pPr>
            <w:r w:rsidRPr="00C85A3B">
              <w:rPr>
                <w:rFonts w:asciiTheme="minorHAnsi" w:hAnsiTheme="minorHAnsi"/>
                <w:color w:val="auto"/>
              </w:rPr>
              <w:t>2</w:t>
            </w:r>
            <w:r w:rsidR="00DA05E6" w:rsidRPr="00C85A3B">
              <w:rPr>
                <w:rFonts w:asciiTheme="minorHAnsi" w:hAnsiTheme="minorHAnsi"/>
                <w:color w:val="auto"/>
              </w:rPr>
              <w:t>.</w:t>
            </w:r>
          </w:p>
        </w:tc>
        <w:tc>
          <w:tcPr>
            <w:tcW w:w="4699" w:type="dxa"/>
            <w:tcBorders>
              <w:bottom w:val="single" w:sz="4" w:space="0" w:color="auto"/>
            </w:tcBorders>
          </w:tcPr>
          <w:p w:rsidR="00BE211E" w:rsidRPr="00C85A3B" w:rsidRDefault="00BE211E" w:rsidP="006F1833">
            <w:pPr>
              <w:pStyle w:val="Default"/>
              <w:ind w:right="141"/>
              <w:rPr>
                <w:rFonts w:asciiTheme="minorHAnsi" w:hAnsiTheme="minorHAnsi"/>
                <w:color w:val="auto"/>
              </w:rPr>
            </w:pPr>
            <w:r w:rsidRPr="00C85A3B">
              <w:rPr>
                <w:rFonts w:asciiTheme="minorHAnsi" w:hAnsiTheme="minorHAnsi"/>
                <w:color w:val="auto"/>
              </w:rPr>
              <w:t xml:space="preserve">Размери на </w:t>
            </w:r>
            <w:r w:rsidR="006F1833" w:rsidRPr="00C85A3B">
              <w:rPr>
                <w:rFonts w:asciiTheme="minorHAnsi" w:hAnsiTheme="minorHAnsi"/>
                <w:color w:val="auto"/>
              </w:rPr>
              <w:t>кутията</w:t>
            </w:r>
          </w:p>
        </w:tc>
        <w:tc>
          <w:tcPr>
            <w:tcW w:w="4536" w:type="dxa"/>
            <w:tcBorders>
              <w:bottom w:val="single" w:sz="4" w:space="0" w:color="auto"/>
            </w:tcBorders>
          </w:tcPr>
          <w:p w:rsidR="00BE211E" w:rsidRPr="00C85A3B" w:rsidRDefault="00BE211E" w:rsidP="00C85A3B">
            <w:pPr>
              <w:pStyle w:val="Default"/>
              <w:ind w:right="141"/>
              <w:rPr>
                <w:rFonts w:asciiTheme="minorHAnsi" w:hAnsiTheme="minorHAnsi"/>
                <w:color w:val="auto"/>
              </w:rPr>
            </w:pPr>
            <w:r w:rsidRPr="00C85A3B">
              <w:rPr>
                <w:rFonts w:asciiTheme="minorHAnsi" w:hAnsiTheme="minorHAnsi"/>
                <w:color w:val="auto"/>
              </w:rPr>
              <w:t>L500 mm x H1000 mm</w:t>
            </w:r>
          </w:p>
        </w:tc>
      </w:tr>
      <w:tr w:rsidR="00BE211E" w:rsidRPr="00C85A3B" w:rsidTr="0086434E">
        <w:trPr>
          <w:trHeight w:val="130"/>
        </w:trPr>
        <w:tc>
          <w:tcPr>
            <w:tcW w:w="534" w:type="dxa"/>
            <w:shd w:val="pct10" w:color="auto" w:fill="auto"/>
          </w:tcPr>
          <w:p w:rsidR="00BE211E" w:rsidRPr="00C85A3B" w:rsidRDefault="00B815E1" w:rsidP="00DB55BC">
            <w:pPr>
              <w:pStyle w:val="Default"/>
              <w:ind w:right="-129"/>
              <w:rPr>
                <w:rFonts w:asciiTheme="minorHAnsi" w:hAnsiTheme="minorHAnsi"/>
                <w:color w:val="auto"/>
              </w:rPr>
            </w:pPr>
            <w:r w:rsidRPr="00C85A3B">
              <w:rPr>
                <w:rFonts w:asciiTheme="minorHAnsi" w:hAnsiTheme="minorHAnsi"/>
                <w:color w:val="auto"/>
              </w:rPr>
              <w:t>3</w:t>
            </w:r>
            <w:r w:rsidR="00DA05E6" w:rsidRPr="00C85A3B">
              <w:rPr>
                <w:rFonts w:asciiTheme="minorHAnsi" w:hAnsiTheme="minorHAnsi"/>
                <w:color w:val="auto"/>
              </w:rPr>
              <w:t>.</w:t>
            </w:r>
          </w:p>
        </w:tc>
        <w:tc>
          <w:tcPr>
            <w:tcW w:w="4699" w:type="dxa"/>
            <w:shd w:val="pct10" w:color="auto" w:fill="auto"/>
          </w:tcPr>
          <w:p w:rsidR="00BE211E" w:rsidRPr="00C85A3B" w:rsidRDefault="00B815E1" w:rsidP="003649A2">
            <w:pPr>
              <w:pStyle w:val="Default"/>
              <w:ind w:right="141"/>
              <w:rPr>
                <w:rFonts w:asciiTheme="minorHAnsi" w:hAnsiTheme="minorHAnsi"/>
                <w:color w:val="auto"/>
              </w:rPr>
            </w:pPr>
            <w:r w:rsidRPr="00C85A3B">
              <w:rPr>
                <w:rFonts w:asciiTheme="minorHAnsi" w:hAnsiTheme="minorHAnsi"/>
                <w:color w:val="auto"/>
              </w:rPr>
              <w:t>Променлив ъгъл на монтаж спрямо пода</w:t>
            </w:r>
          </w:p>
        </w:tc>
        <w:tc>
          <w:tcPr>
            <w:tcW w:w="4536" w:type="dxa"/>
            <w:shd w:val="pct10" w:color="auto" w:fill="auto"/>
          </w:tcPr>
          <w:p w:rsidR="00BE211E" w:rsidRPr="00C85A3B" w:rsidRDefault="006F1833" w:rsidP="003649A2">
            <w:pPr>
              <w:pStyle w:val="Default"/>
              <w:ind w:right="141"/>
              <w:rPr>
                <w:rFonts w:asciiTheme="minorHAnsi" w:hAnsiTheme="minorHAnsi"/>
                <w:color w:val="auto"/>
              </w:rPr>
            </w:pPr>
            <w:r w:rsidRPr="00C85A3B">
              <w:rPr>
                <w:rFonts w:asciiTheme="minorHAnsi" w:hAnsiTheme="minorHAnsi"/>
                <w:color w:val="auto"/>
                <w:lang w:val="en-US"/>
              </w:rPr>
              <w:t>75</w:t>
            </w:r>
            <w:r w:rsidR="00B815E1" w:rsidRPr="00C85A3B">
              <w:rPr>
                <w:rFonts w:asciiTheme="minorHAnsi" w:hAnsiTheme="minorHAnsi"/>
                <w:color w:val="auto"/>
              </w:rPr>
              <w:t>° - 90</w:t>
            </w:r>
            <w:r w:rsidR="00B815E1" w:rsidRPr="00C85A3B">
              <w:rPr>
                <w:rFonts w:ascii="Calibri" w:hAnsi="Calibri"/>
                <w:color w:val="auto"/>
              </w:rPr>
              <w:t>°</w:t>
            </w:r>
          </w:p>
        </w:tc>
      </w:tr>
      <w:tr w:rsidR="00002A5A" w:rsidRPr="00C85A3B" w:rsidTr="0086434E">
        <w:trPr>
          <w:trHeight w:val="110"/>
        </w:trPr>
        <w:tc>
          <w:tcPr>
            <w:tcW w:w="534" w:type="dxa"/>
            <w:tcBorders>
              <w:bottom w:val="single" w:sz="4" w:space="0" w:color="auto"/>
            </w:tcBorders>
          </w:tcPr>
          <w:p w:rsidR="00002A5A" w:rsidRPr="00C85A3B" w:rsidRDefault="00002A5A" w:rsidP="00DB55BC">
            <w:pPr>
              <w:pStyle w:val="Default"/>
              <w:ind w:right="-129"/>
              <w:rPr>
                <w:rFonts w:asciiTheme="minorHAnsi" w:hAnsiTheme="minorHAnsi"/>
                <w:color w:val="auto"/>
              </w:rPr>
            </w:pPr>
            <w:r w:rsidRPr="00C85A3B">
              <w:rPr>
                <w:rFonts w:asciiTheme="minorHAnsi" w:hAnsiTheme="minorHAnsi"/>
                <w:color w:val="auto"/>
              </w:rPr>
              <w:t>4</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tcBorders>
              <w:bottom w:val="single" w:sz="4" w:space="0" w:color="auto"/>
            </w:tcBorders>
          </w:tcPr>
          <w:p w:rsidR="00002A5A" w:rsidRPr="00C85A3B" w:rsidRDefault="00002A5A" w:rsidP="003649A2">
            <w:pPr>
              <w:pStyle w:val="Default"/>
              <w:ind w:right="141"/>
              <w:rPr>
                <w:rFonts w:asciiTheme="minorHAnsi" w:hAnsiTheme="minorHAnsi"/>
                <w:color w:val="auto"/>
              </w:rPr>
            </w:pPr>
            <w:r w:rsidRPr="00C85A3B">
              <w:rPr>
                <w:rFonts w:asciiTheme="minorHAnsi" w:hAnsiTheme="minorHAnsi"/>
                <w:color w:val="auto"/>
              </w:rPr>
              <w:t>Разстояние между диодите</w:t>
            </w:r>
            <w:r w:rsidR="00B475A8">
              <w:rPr>
                <w:rStyle w:val="FootnoteReference"/>
                <w:rFonts w:asciiTheme="minorHAnsi" w:hAnsiTheme="minorHAnsi"/>
                <w:color w:val="auto"/>
              </w:rPr>
              <w:footnoteReference w:id="2"/>
            </w:r>
          </w:p>
        </w:tc>
        <w:tc>
          <w:tcPr>
            <w:tcW w:w="4536" w:type="dxa"/>
            <w:tcBorders>
              <w:bottom w:val="single" w:sz="4" w:space="0" w:color="auto"/>
            </w:tcBorders>
          </w:tcPr>
          <w:p w:rsidR="00002A5A" w:rsidRPr="00B475A8" w:rsidRDefault="006F1833" w:rsidP="00B475A8">
            <w:pPr>
              <w:pStyle w:val="Default"/>
              <w:ind w:right="141"/>
              <w:rPr>
                <w:rFonts w:asciiTheme="minorHAnsi" w:hAnsiTheme="minorHAnsi"/>
                <w:color w:val="auto"/>
              </w:rPr>
            </w:pPr>
            <w:r w:rsidRPr="00C85A3B">
              <w:rPr>
                <w:rFonts w:asciiTheme="minorHAnsi" w:hAnsiTheme="minorHAnsi"/>
                <w:color w:val="auto"/>
              </w:rPr>
              <w:t xml:space="preserve">≤ </w:t>
            </w:r>
            <w:r w:rsidRPr="00C85A3B">
              <w:rPr>
                <w:rFonts w:asciiTheme="minorHAnsi" w:hAnsiTheme="minorHAnsi"/>
                <w:color w:val="auto"/>
                <w:lang w:val="en-US"/>
              </w:rPr>
              <w:t>8</w:t>
            </w:r>
            <w:r w:rsidR="00B815E1" w:rsidRPr="00C85A3B">
              <w:rPr>
                <w:rFonts w:asciiTheme="minorHAnsi" w:hAnsiTheme="minorHAnsi"/>
                <w:color w:val="auto"/>
              </w:rPr>
              <w:t xml:space="preserve"> </w:t>
            </w:r>
            <w:r w:rsidR="00B815E1" w:rsidRPr="00C85A3B">
              <w:rPr>
                <w:rFonts w:asciiTheme="minorHAnsi" w:hAnsiTheme="minorHAnsi"/>
                <w:color w:val="auto"/>
                <w:lang w:val="en-US"/>
              </w:rPr>
              <w:t>mm</w:t>
            </w:r>
          </w:p>
        </w:tc>
      </w:tr>
      <w:tr w:rsidR="00B815E1" w:rsidRPr="00C85A3B" w:rsidTr="0086434E">
        <w:trPr>
          <w:trHeight w:val="110"/>
        </w:trPr>
        <w:tc>
          <w:tcPr>
            <w:tcW w:w="534" w:type="dxa"/>
            <w:shd w:val="pct10" w:color="auto" w:fill="auto"/>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5</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Ъгъл на видимост </w:t>
            </w:r>
          </w:p>
        </w:tc>
        <w:tc>
          <w:tcPr>
            <w:tcW w:w="4536" w:type="dxa"/>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140°(х, в) </w:t>
            </w:r>
          </w:p>
        </w:tc>
      </w:tr>
      <w:tr w:rsidR="00B815E1" w:rsidRPr="00C85A3B" w:rsidTr="0086434E">
        <w:trPr>
          <w:trHeight w:val="110"/>
        </w:trPr>
        <w:tc>
          <w:tcPr>
            <w:tcW w:w="534" w:type="dxa"/>
            <w:tcBorders>
              <w:bottom w:val="single" w:sz="4" w:space="0" w:color="auto"/>
            </w:tcBorders>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6</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tcBorders>
              <w:bottom w:val="single" w:sz="4" w:space="0" w:color="auto"/>
            </w:tcBorders>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Захранване </w:t>
            </w:r>
          </w:p>
        </w:tc>
        <w:tc>
          <w:tcPr>
            <w:tcW w:w="4536" w:type="dxa"/>
            <w:tcBorders>
              <w:bottom w:val="single" w:sz="4" w:space="0" w:color="auto"/>
            </w:tcBorders>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220V/50 Hz (</w:t>
            </w:r>
            <w:r w:rsidRPr="00C85A3B">
              <w:rPr>
                <w:rFonts w:ascii="Calibri" w:hAnsi="Calibri"/>
                <w:color w:val="auto"/>
              </w:rPr>
              <w:t>±</w:t>
            </w:r>
            <w:r w:rsidRPr="00C85A3B">
              <w:rPr>
                <w:rFonts w:asciiTheme="minorHAnsi" w:hAnsiTheme="minorHAnsi"/>
                <w:color w:val="auto"/>
              </w:rPr>
              <w:t xml:space="preserve"> 5%)</w:t>
            </w:r>
          </w:p>
        </w:tc>
      </w:tr>
      <w:tr w:rsidR="00B815E1" w:rsidRPr="00C85A3B" w:rsidTr="0086434E">
        <w:trPr>
          <w:trHeight w:val="110"/>
        </w:trPr>
        <w:tc>
          <w:tcPr>
            <w:tcW w:w="534" w:type="dxa"/>
            <w:shd w:val="pct10" w:color="auto" w:fill="auto"/>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7</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Честота на опресняване </w:t>
            </w:r>
          </w:p>
        </w:tc>
        <w:tc>
          <w:tcPr>
            <w:tcW w:w="4536" w:type="dxa"/>
            <w:shd w:val="pct10" w:color="auto" w:fill="auto"/>
          </w:tcPr>
          <w:p w:rsidR="00B815E1" w:rsidRPr="00C85A3B" w:rsidRDefault="00B815E1" w:rsidP="00C85A3B">
            <w:pPr>
              <w:pStyle w:val="Default"/>
              <w:ind w:right="141"/>
              <w:rPr>
                <w:rFonts w:asciiTheme="minorHAnsi" w:hAnsiTheme="minorHAnsi"/>
                <w:color w:val="auto"/>
              </w:rPr>
            </w:pPr>
            <w:r w:rsidRPr="00C85A3B">
              <w:rPr>
                <w:rFonts w:asciiTheme="minorHAnsi" w:hAnsiTheme="minorHAnsi"/>
                <w:color w:val="auto"/>
              </w:rPr>
              <w:t xml:space="preserve">≥ </w:t>
            </w:r>
            <w:r w:rsidR="00C85A3B" w:rsidRPr="00C85A3B">
              <w:rPr>
                <w:rFonts w:asciiTheme="minorHAnsi" w:hAnsiTheme="minorHAnsi"/>
                <w:color w:val="auto"/>
              </w:rPr>
              <w:t>2000</w:t>
            </w:r>
            <w:r w:rsidRPr="00C85A3B">
              <w:rPr>
                <w:rFonts w:asciiTheme="minorHAnsi" w:hAnsiTheme="minorHAnsi"/>
                <w:color w:val="auto"/>
              </w:rPr>
              <w:t xml:space="preserve"> </w:t>
            </w:r>
            <w:proofErr w:type="spellStart"/>
            <w:r w:rsidRPr="00C85A3B">
              <w:rPr>
                <w:rFonts w:asciiTheme="minorHAnsi" w:hAnsiTheme="minorHAnsi"/>
                <w:color w:val="auto"/>
              </w:rPr>
              <w:t>Hz</w:t>
            </w:r>
            <w:proofErr w:type="spellEnd"/>
            <w:r w:rsidRPr="00C85A3B">
              <w:rPr>
                <w:rFonts w:asciiTheme="minorHAnsi" w:hAnsiTheme="minorHAnsi"/>
                <w:color w:val="auto"/>
              </w:rPr>
              <w:t xml:space="preserve"> </w:t>
            </w:r>
          </w:p>
        </w:tc>
      </w:tr>
      <w:tr w:rsidR="00B815E1" w:rsidRPr="00C85A3B" w:rsidTr="0086434E">
        <w:trPr>
          <w:trHeight w:val="122"/>
        </w:trPr>
        <w:tc>
          <w:tcPr>
            <w:tcW w:w="534" w:type="dxa"/>
            <w:tcBorders>
              <w:bottom w:val="single" w:sz="4" w:space="0" w:color="auto"/>
            </w:tcBorders>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8</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tcBorders>
              <w:bottom w:val="single" w:sz="4" w:space="0" w:color="auto"/>
            </w:tcBorders>
          </w:tcPr>
          <w:p w:rsidR="00B815E1" w:rsidRPr="00C85A3B" w:rsidRDefault="00B815E1" w:rsidP="00B815E1">
            <w:pPr>
              <w:pStyle w:val="Default"/>
              <w:ind w:right="141"/>
              <w:rPr>
                <w:rFonts w:asciiTheme="minorHAnsi" w:hAnsiTheme="minorHAnsi"/>
                <w:color w:val="auto"/>
              </w:rPr>
            </w:pPr>
            <w:r w:rsidRPr="00C85A3B">
              <w:rPr>
                <w:rFonts w:asciiTheme="minorHAnsi" w:hAnsiTheme="minorHAnsi"/>
                <w:color w:val="auto"/>
              </w:rPr>
              <w:t>Работна температура</w:t>
            </w:r>
          </w:p>
        </w:tc>
        <w:tc>
          <w:tcPr>
            <w:tcW w:w="4536" w:type="dxa"/>
            <w:tcBorders>
              <w:bottom w:val="single" w:sz="4" w:space="0" w:color="auto"/>
            </w:tcBorders>
          </w:tcPr>
          <w:p w:rsidR="00B815E1" w:rsidRPr="00C85A3B" w:rsidRDefault="00B815E1" w:rsidP="001B774E">
            <w:pPr>
              <w:pStyle w:val="Default"/>
              <w:ind w:right="141"/>
              <w:rPr>
                <w:rFonts w:asciiTheme="minorHAnsi" w:eastAsia="SimSun" w:hAnsiTheme="minorHAnsi"/>
                <w:color w:val="auto"/>
              </w:rPr>
            </w:pPr>
            <w:r w:rsidRPr="00C85A3B">
              <w:rPr>
                <w:rFonts w:asciiTheme="minorHAnsi" w:hAnsiTheme="minorHAnsi"/>
                <w:color w:val="auto"/>
              </w:rPr>
              <w:t>-20</w:t>
            </w:r>
            <w:r w:rsidRPr="00C85A3B">
              <w:rPr>
                <w:rFonts w:ascii="Cambria Math" w:eastAsia="SimSun" w:hAnsi="Cambria Math" w:cs="Cambria Math"/>
                <w:color w:val="auto"/>
              </w:rPr>
              <w:t>℃</w:t>
            </w:r>
            <w:r w:rsidRPr="00C85A3B">
              <w:rPr>
                <w:rFonts w:asciiTheme="minorHAnsi" w:eastAsia="SimSun" w:hAnsiTheme="minorHAnsi" w:cs="SimSun"/>
                <w:color w:val="auto"/>
              </w:rPr>
              <w:t>～</w:t>
            </w:r>
            <w:r w:rsidRPr="00C85A3B">
              <w:rPr>
                <w:rFonts w:asciiTheme="minorHAnsi" w:eastAsia="SimSun" w:hAnsiTheme="minorHAnsi"/>
                <w:color w:val="auto"/>
              </w:rPr>
              <w:t>+50</w:t>
            </w:r>
            <w:r w:rsidRPr="00C85A3B">
              <w:rPr>
                <w:rFonts w:asciiTheme="minorHAnsi" w:eastAsia="SimSun" w:hAnsiTheme="minorHAnsi" w:cs="SimSun"/>
                <w:color w:val="auto"/>
              </w:rPr>
              <w:t>°С</w:t>
            </w:r>
          </w:p>
        </w:tc>
      </w:tr>
      <w:tr w:rsidR="00B815E1" w:rsidRPr="00C85A3B" w:rsidTr="0086434E">
        <w:trPr>
          <w:trHeight w:val="110"/>
        </w:trPr>
        <w:tc>
          <w:tcPr>
            <w:tcW w:w="534" w:type="dxa"/>
            <w:tcBorders>
              <w:bottom w:val="single" w:sz="4" w:space="0" w:color="auto"/>
            </w:tcBorders>
            <w:shd w:val="pct10" w:color="auto" w:fill="auto"/>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9</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tcBorders>
              <w:bottom w:val="single" w:sz="4" w:space="0" w:color="auto"/>
            </w:tcBorders>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Работна влажност </w:t>
            </w:r>
          </w:p>
        </w:tc>
        <w:tc>
          <w:tcPr>
            <w:tcW w:w="4536" w:type="dxa"/>
            <w:tcBorders>
              <w:bottom w:val="single" w:sz="4" w:space="0" w:color="auto"/>
            </w:tcBorders>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 xml:space="preserve">10-90% RH </w:t>
            </w:r>
          </w:p>
        </w:tc>
      </w:tr>
      <w:tr w:rsidR="00B815E1" w:rsidRPr="00C85A3B" w:rsidTr="0086434E">
        <w:trPr>
          <w:trHeight w:val="122"/>
        </w:trPr>
        <w:tc>
          <w:tcPr>
            <w:tcW w:w="534" w:type="dxa"/>
            <w:shd w:val="clear" w:color="auto" w:fill="auto"/>
          </w:tcPr>
          <w:p w:rsidR="00B815E1" w:rsidRPr="00C85A3B" w:rsidRDefault="00B815E1" w:rsidP="001B774E">
            <w:pPr>
              <w:pStyle w:val="Default"/>
              <w:ind w:right="-129"/>
              <w:rPr>
                <w:rFonts w:asciiTheme="minorHAnsi" w:hAnsiTheme="minorHAnsi"/>
                <w:color w:val="auto"/>
              </w:rPr>
            </w:pPr>
            <w:r w:rsidRPr="00C85A3B">
              <w:rPr>
                <w:rFonts w:asciiTheme="minorHAnsi" w:hAnsiTheme="minorHAnsi"/>
                <w:color w:val="auto"/>
              </w:rPr>
              <w:t>10</w:t>
            </w:r>
            <w:r w:rsidR="00DA05E6" w:rsidRPr="00C85A3B">
              <w:rPr>
                <w:rFonts w:asciiTheme="minorHAnsi" w:hAnsiTheme="minorHAnsi"/>
                <w:color w:val="auto"/>
              </w:rPr>
              <w:t>.</w:t>
            </w:r>
            <w:r w:rsidRPr="00C85A3B">
              <w:rPr>
                <w:rFonts w:asciiTheme="minorHAnsi" w:hAnsiTheme="minorHAnsi"/>
                <w:color w:val="auto"/>
              </w:rPr>
              <w:t xml:space="preserve"> </w:t>
            </w:r>
          </w:p>
        </w:tc>
        <w:tc>
          <w:tcPr>
            <w:tcW w:w="4699" w:type="dxa"/>
            <w:shd w:val="clear" w:color="auto" w:fill="auto"/>
          </w:tcPr>
          <w:p w:rsidR="00B815E1" w:rsidRPr="00C85A3B" w:rsidRDefault="00B815E1" w:rsidP="00B815E1">
            <w:pPr>
              <w:pStyle w:val="Default"/>
              <w:ind w:right="141"/>
              <w:rPr>
                <w:rFonts w:asciiTheme="minorHAnsi" w:hAnsiTheme="minorHAnsi"/>
                <w:color w:val="auto"/>
              </w:rPr>
            </w:pPr>
            <w:r w:rsidRPr="00C85A3B">
              <w:rPr>
                <w:rFonts w:asciiTheme="minorHAnsi" w:hAnsiTheme="minorHAnsi"/>
                <w:color w:val="auto"/>
              </w:rPr>
              <w:t xml:space="preserve">Температура на съхранение </w:t>
            </w:r>
          </w:p>
        </w:tc>
        <w:tc>
          <w:tcPr>
            <w:tcW w:w="4536" w:type="dxa"/>
            <w:shd w:val="clear" w:color="auto" w:fill="auto"/>
          </w:tcPr>
          <w:p w:rsidR="00B815E1" w:rsidRPr="00C85A3B" w:rsidRDefault="00B815E1" w:rsidP="001B774E">
            <w:pPr>
              <w:pStyle w:val="Default"/>
              <w:ind w:right="141"/>
              <w:rPr>
                <w:rFonts w:asciiTheme="minorHAnsi" w:eastAsia="SimSun" w:hAnsiTheme="minorHAnsi"/>
                <w:color w:val="auto"/>
              </w:rPr>
            </w:pPr>
            <w:r w:rsidRPr="00C85A3B">
              <w:rPr>
                <w:rFonts w:asciiTheme="minorHAnsi" w:hAnsiTheme="minorHAnsi"/>
                <w:color w:val="auto"/>
              </w:rPr>
              <w:t>-40</w:t>
            </w:r>
            <w:r w:rsidRPr="00C85A3B">
              <w:rPr>
                <w:rFonts w:ascii="Cambria Math" w:hAnsi="Cambria Math" w:cs="Cambria Math"/>
                <w:color w:val="auto"/>
              </w:rPr>
              <w:t>℃</w:t>
            </w:r>
            <w:r w:rsidRPr="00C85A3B">
              <w:rPr>
                <w:rFonts w:asciiTheme="minorHAnsi" w:eastAsia="SimSun" w:hAnsiTheme="minorHAnsi" w:cs="SimSun"/>
                <w:color w:val="auto"/>
              </w:rPr>
              <w:t>～</w:t>
            </w:r>
            <w:r w:rsidRPr="00C85A3B">
              <w:rPr>
                <w:rFonts w:asciiTheme="minorHAnsi" w:eastAsia="SimSun" w:hAnsiTheme="minorHAnsi"/>
                <w:color w:val="auto"/>
              </w:rPr>
              <w:t>+80</w:t>
            </w:r>
            <w:r w:rsidRPr="00C85A3B">
              <w:rPr>
                <w:rFonts w:asciiTheme="minorHAnsi" w:eastAsia="SimSun" w:hAnsiTheme="minorHAnsi" w:cs="SimSun"/>
                <w:color w:val="auto"/>
              </w:rPr>
              <w:t>°С</w:t>
            </w:r>
            <w:r w:rsidRPr="00C85A3B">
              <w:rPr>
                <w:rFonts w:asciiTheme="minorHAnsi" w:eastAsia="SimSun" w:hAnsiTheme="minorHAnsi"/>
                <w:color w:val="auto"/>
              </w:rPr>
              <w:t xml:space="preserve">) </w:t>
            </w:r>
          </w:p>
        </w:tc>
      </w:tr>
      <w:tr w:rsidR="00B815E1" w:rsidRPr="00C85A3B" w:rsidTr="0086434E">
        <w:trPr>
          <w:trHeight w:val="245"/>
        </w:trPr>
        <w:tc>
          <w:tcPr>
            <w:tcW w:w="534" w:type="dxa"/>
            <w:shd w:val="pct10" w:color="auto" w:fill="auto"/>
          </w:tcPr>
          <w:p w:rsidR="00B815E1" w:rsidRPr="00C85A3B" w:rsidRDefault="00B815E1" w:rsidP="00DA05E6">
            <w:pPr>
              <w:pStyle w:val="Default"/>
              <w:ind w:right="-129"/>
              <w:rPr>
                <w:rFonts w:asciiTheme="minorHAnsi" w:hAnsiTheme="minorHAnsi"/>
                <w:color w:val="auto"/>
              </w:rPr>
            </w:pPr>
            <w:r w:rsidRPr="00C85A3B">
              <w:rPr>
                <w:rFonts w:asciiTheme="minorHAnsi" w:hAnsiTheme="minorHAnsi"/>
                <w:color w:val="auto"/>
              </w:rPr>
              <w:t>11</w:t>
            </w:r>
            <w:r w:rsidR="00DA05E6" w:rsidRPr="00C85A3B">
              <w:rPr>
                <w:rFonts w:asciiTheme="minorHAnsi" w:hAnsiTheme="minorHAnsi"/>
                <w:color w:val="auto"/>
              </w:rPr>
              <w:t>.</w:t>
            </w:r>
          </w:p>
        </w:tc>
        <w:tc>
          <w:tcPr>
            <w:tcW w:w="4699" w:type="dxa"/>
            <w:shd w:val="pct10" w:color="auto" w:fill="auto"/>
          </w:tcPr>
          <w:p w:rsidR="00B815E1" w:rsidRPr="00C85A3B" w:rsidRDefault="006B4D75" w:rsidP="006B4D75">
            <w:pPr>
              <w:pStyle w:val="Default"/>
              <w:ind w:right="141"/>
              <w:rPr>
                <w:rFonts w:asciiTheme="minorHAnsi" w:hAnsiTheme="minorHAnsi"/>
                <w:color w:val="auto"/>
              </w:rPr>
            </w:pPr>
            <w:r w:rsidRPr="00C85A3B">
              <w:rPr>
                <w:rFonts w:asciiTheme="minorHAnsi" w:hAnsiTheme="minorHAnsi"/>
                <w:color w:val="auto"/>
              </w:rPr>
              <w:t>Очаквани р</w:t>
            </w:r>
            <w:r w:rsidR="00B815E1" w:rsidRPr="00C85A3B">
              <w:rPr>
                <w:rFonts w:asciiTheme="minorHAnsi" w:hAnsiTheme="minorHAnsi"/>
                <w:color w:val="auto"/>
              </w:rPr>
              <w:t xml:space="preserve">аботни часове без </w:t>
            </w:r>
            <w:r w:rsidRPr="00C85A3B">
              <w:rPr>
                <w:rFonts w:asciiTheme="minorHAnsi" w:hAnsiTheme="minorHAnsi"/>
                <w:color w:val="auto"/>
              </w:rPr>
              <w:t>поддръжка</w:t>
            </w:r>
          </w:p>
        </w:tc>
        <w:tc>
          <w:tcPr>
            <w:tcW w:w="4536" w:type="dxa"/>
            <w:shd w:val="pct10" w:color="auto" w:fill="auto"/>
          </w:tcPr>
          <w:p w:rsidR="00B815E1" w:rsidRPr="00C85A3B" w:rsidRDefault="00B815E1" w:rsidP="001B774E">
            <w:pPr>
              <w:pStyle w:val="Default"/>
              <w:ind w:right="141"/>
              <w:rPr>
                <w:rFonts w:asciiTheme="minorHAnsi" w:hAnsiTheme="minorHAnsi"/>
                <w:color w:val="auto"/>
                <w:lang w:val="en-US"/>
              </w:rPr>
            </w:pPr>
            <w:r w:rsidRPr="00C85A3B">
              <w:rPr>
                <w:rFonts w:asciiTheme="minorHAnsi" w:hAnsiTheme="minorHAnsi"/>
                <w:color w:val="auto"/>
              </w:rPr>
              <w:t xml:space="preserve">10 000 часа </w:t>
            </w:r>
          </w:p>
        </w:tc>
      </w:tr>
      <w:tr w:rsidR="008A36B7" w:rsidRPr="00C85A3B" w:rsidTr="00C85A3B">
        <w:trPr>
          <w:trHeight w:val="130"/>
        </w:trPr>
        <w:tc>
          <w:tcPr>
            <w:tcW w:w="534" w:type="dxa"/>
            <w:tcBorders>
              <w:bottom w:val="single" w:sz="4" w:space="0" w:color="auto"/>
            </w:tcBorders>
          </w:tcPr>
          <w:p w:rsidR="008A36B7" w:rsidRPr="00C85A3B" w:rsidRDefault="008A36B7" w:rsidP="00DA05E6">
            <w:pPr>
              <w:pStyle w:val="Default"/>
              <w:ind w:right="-129"/>
              <w:rPr>
                <w:rFonts w:asciiTheme="minorHAnsi" w:hAnsiTheme="minorHAnsi"/>
                <w:color w:val="auto"/>
                <w:lang w:val="en-US"/>
              </w:rPr>
            </w:pPr>
            <w:r w:rsidRPr="00C85A3B">
              <w:rPr>
                <w:rFonts w:asciiTheme="minorHAnsi" w:hAnsiTheme="minorHAnsi"/>
                <w:color w:val="auto"/>
                <w:lang w:val="en-US"/>
              </w:rPr>
              <w:t xml:space="preserve">12. </w:t>
            </w:r>
          </w:p>
        </w:tc>
        <w:tc>
          <w:tcPr>
            <w:tcW w:w="4699" w:type="dxa"/>
            <w:tcBorders>
              <w:bottom w:val="single" w:sz="4" w:space="0" w:color="auto"/>
            </w:tcBorders>
          </w:tcPr>
          <w:p w:rsidR="008A36B7" w:rsidRPr="00C85A3B" w:rsidRDefault="008A36B7" w:rsidP="001B774E">
            <w:pPr>
              <w:pStyle w:val="Default"/>
              <w:ind w:right="141"/>
              <w:rPr>
                <w:rFonts w:asciiTheme="minorHAnsi" w:hAnsiTheme="minorHAnsi"/>
                <w:color w:val="auto"/>
              </w:rPr>
            </w:pPr>
            <w:r w:rsidRPr="00C85A3B">
              <w:rPr>
                <w:rFonts w:asciiTheme="minorHAnsi" w:hAnsiTheme="minorHAnsi"/>
                <w:color w:val="auto"/>
              </w:rPr>
              <w:t xml:space="preserve">Интензитет на светлинния поток на диода </w:t>
            </w:r>
          </w:p>
        </w:tc>
        <w:tc>
          <w:tcPr>
            <w:tcW w:w="4536" w:type="dxa"/>
            <w:tcBorders>
              <w:bottom w:val="single" w:sz="4" w:space="0" w:color="auto"/>
            </w:tcBorders>
          </w:tcPr>
          <w:p w:rsidR="008A36B7" w:rsidRPr="00C85A3B" w:rsidRDefault="008A36B7" w:rsidP="008A36B7">
            <w:pPr>
              <w:pStyle w:val="Default"/>
              <w:ind w:right="141"/>
              <w:rPr>
                <w:rFonts w:asciiTheme="minorHAnsi" w:hAnsiTheme="minorHAnsi"/>
                <w:color w:val="auto"/>
                <w:lang w:val="en-US"/>
              </w:rPr>
            </w:pPr>
            <w:r w:rsidRPr="00C85A3B">
              <w:rPr>
                <w:rFonts w:asciiTheme="minorHAnsi" w:hAnsiTheme="minorHAnsi"/>
                <w:color w:val="auto"/>
                <w:lang w:val="en-US"/>
              </w:rPr>
              <w:t>R 4</w:t>
            </w:r>
            <w:r w:rsidRPr="00C85A3B">
              <w:rPr>
                <w:rFonts w:asciiTheme="minorHAnsi" w:hAnsiTheme="minorHAnsi"/>
                <w:color w:val="auto"/>
              </w:rPr>
              <w:t>7</w:t>
            </w:r>
            <w:r w:rsidRPr="00C85A3B">
              <w:rPr>
                <w:rFonts w:asciiTheme="minorHAnsi" w:hAnsiTheme="minorHAnsi"/>
                <w:color w:val="auto"/>
                <w:lang w:val="en-US"/>
              </w:rPr>
              <w:t>-60</w:t>
            </w:r>
            <w:r w:rsidR="0079352D" w:rsidRPr="00C85A3B">
              <w:rPr>
                <w:rFonts w:asciiTheme="minorHAnsi" w:hAnsiTheme="minorHAnsi"/>
                <w:color w:val="auto"/>
              </w:rPr>
              <w:t xml:space="preserve"> </w:t>
            </w:r>
            <w:proofErr w:type="spellStart"/>
            <w:r w:rsidR="0079352D" w:rsidRPr="00C85A3B">
              <w:rPr>
                <w:rFonts w:asciiTheme="minorHAnsi" w:hAnsiTheme="minorHAnsi"/>
                <w:color w:val="auto"/>
                <w:lang w:val="en-US"/>
              </w:rPr>
              <w:t>mcd</w:t>
            </w:r>
            <w:proofErr w:type="spellEnd"/>
            <w:r w:rsidRPr="00C85A3B">
              <w:rPr>
                <w:rFonts w:asciiTheme="minorHAnsi" w:hAnsiTheme="minorHAnsi"/>
                <w:color w:val="auto"/>
                <w:lang w:val="en-US"/>
              </w:rPr>
              <w:t>; G 157-204</w:t>
            </w:r>
            <w:r w:rsidR="0079352D" w:rsidRPr="00C85A3B">
              <w:rPr>
                <w:rFonts w:asciiTheme="minorHAnsi" w:hAnsiTheme="minorHAnsi"/>
                <w:color w:val="auto"/>
                <w:lang w:val="en-US"/>
              </w:rPr>
              <w:t xml:space="preserve"> </w:t>
            </w:r>
            <w:proofErr w:type="spellStart"/>
            <w:r w:rsidR="0079352D" w:rsidRPr="00C85A3B">
              <w:rPr>
                <w:rFonts w:asciiTheme="minorHAnsi" w:hAnsiTheme="minorHAnsi"/>
                <w:color w:val="auto"/>
                <w:lang w:val="en-US"/>
              </w:rPr>
              <w:t>mcd</w:t>
            </w:r>
            <w:proofErr w:type="spellEnd"/>
            <w:r w:rsidRPr="00C85A3B">
              <w:rPr>
                <w:rFonts w:asciiTheme="minorHAnsi" w:hAnsiTheme="minorHAnsi"/>
                <w:color w:val="auto"/>
                <w:lang w:val="en-US"/>
              </w:rPr>
              <w:t>; B25-32</w:t>
            </w:r>
            <w:r w:rsidR="0079352D" w:rsidRPr="00C85A3B">
              <w:rPr>
                <w:rFonts w:asciiTheme="minorHAnsi" w:hAnsiTheme="minorHAnsi"/>
                <w:color w:val="auto"/>
                <w:lang w:val="en-US"/>
              </w:rPr>
              <w:t xml:space="preserve"> </w:t>
            </w:r>
            <w:proofErr w:type="spellStart"/>
            <w:r w:rsidR="0079352D" w:rsidRPr="00C85A3B">
              <w:rPr>
                <w:rFonts w:asciiTheme="minorHAnsi" w:hAnsiTheme="minorHAnsi"/>
                <w:color w:val="auto"/>
                <w:lang w:val="en-US"/>
              </w:rPr>
              <w:t>mcd</w:t>
            </w:r>
            <w:proofErr w:type="spellEnd"/>
          </w:p>
        </w:tc>
      </w:tr>
      <w:tr w:rsidR="00B815E1" w:rsidRPr="00C85A3B" w:rsidTr="00C85A3B">
        <w:trPr>
          <w:trHeight w:val="130"/>
        </w:trPr>
        <w:tc>
          <w:tcPr>
            <w:tcW w:w="534" w:type="dxa"/>
            <w:tcBorders>
              <w:bottom w:val="single" w:sz="4" w:space="0" w:color="auto"/>
            </w:tcBorders>
            <w:shd w:val="pct10" w:color="auto" w:fill="auto"/>
          </w:tcPr>
          <w:p w:rsidR="00B815E1" w:rsidRPr="00C85A3B" w:rsidRDefault="00B815E1" w:rsidP="00C85A3B">
            <w:pPr>
              <w:pStyle w:val="Default"/>
              <w:ind w:right="-129"/>
              <w:rPr>
                <w:rFonts w:asciiTheme="minorHAnsi" w:hAnsiTheme="minorHAnsi"/>
                <w:color w:val="auto"/>
              </w:rPr>
            </w:pPr>
            <w:r w:rsidRPr="00C85A3B">
              <w:rPr>
                <w:rFonts w:asciiTheme="minorHAnsi" w:hAnsiTheme="minorHAnsi"/>
                <w:color w:val="auto"/>
              </w:rPr>
              <w:t>1</w:t>
            </w:r>
            <w:r w:rsidR="00C85A3B" w:rsidRPr="00C85A3B">
              <w:rPr>
                <w:rFonts w:asciiTheme="minorHAnsi" w:hAnsiTheme="minorHAnsi"/>
                <w:color w:val="auto"/>
              </w:rPr>
              <w:t>3</w:t>
            </w:r>
            <w:r w:rsidR="00DA05E6" w:rsidRPr="00C85A3B">
              <w:rPr>
                <w:rFonts w:asciiTheme="minorHAnsi" w:hAnsiTheme="minorHAnsi"/>
                <w:color w:val="auto"/>
              </w:rPr>
              <w:t>.</w:t>
            </w:r>
          </w:p>
        </w:tc>
        <w:tc>
          <w:tcPr>
            <w:tcW w:w="4699" w:type="dxa"/>
            <w:tcBorders>
              <w:bottom w:val="single" w:sz="4" w:space="0" w:color="auto"/>
            </w:tcBorders>
            <w:shd w:val="pct10" w:color="auto" w:fill="auto"/>
          </w:tcPr>
          <w:p w:rsidR="00B815E1" w:rsidRPr="00C85A3B" w:rsidRDefault="00B815E1" w:rsidP="001B774E">
            <w:pPr>
              <w:pStyle w:val="Default"/>
              <w:ind w:right="141"/>
              <w:rPr>
                <w:rFonts w:asciiTheme="minorHAnsi" w:hAnsiTheme="minorHAnsi"/>
                <w:color w:val="auto"/>
              </w:rPr>
            </w:pPr>
            <w:r w:rsidRPr="00C85A3B">
              <w:rPr>
                <w:rFonts w:asciiTheme="minorHAnsi" w:hAnsiTheme="minorHAnsi"/>
                <w:color w:val="auto"/>
              </w:rPr>
              <w:t>Яркост</w:t>
            </w:r>
          </w:p>
        </w:tc>
        <w:tc>
          <w:tcPr>
            <w:tcW w:w="4536" w:type="dxa"/>
            <w:tcBorders>
              <w:bottom w:val="single" w:sz="4" w:space="0" w:color="auto"/>
            </w:tcBorders>
            <w:shd w:val="pct10" w:color="auto" w:fill="auto"/>
          </w:tcPr>
          <w:p w:rsidR="00B815E1" w:rsidRPr="00C85A3B" w:rsidRDefault="00B815E1" w:rsidP="00B815E1">
            <w:pPr>
              <w:pStyle w:val="Default"/>
              <w:ind w:right="141"/>
              <w:rPr>
                <w:rFonts w:asciiTheme="minorHAnsi" w:hAnsiTheme="minorHAnsi"/>
                <w:color w:val="auto"/>
              </w:rPr>
            </w:pPr>
            <w:r w:rsidRPr="00C85A3B">
              <w:rPr>
                <w:rFonts w:asciiTheme="minorHAnsi" w:hAnsiTheme="minorHAnsi"/>
                <w:color w:val="auto"/>
              </w:rPr>
              <w:t>≥1200 cd/m</w:t>
            </w:r>
            <w:r w:rsidRPr="00C85A3B">
              <w:rPr>
                <w:rFonts w:asciiTheme="minorHAnsi" w:hAnsiTheme="minorHAnsi"/>
                <w:color w:val="auto"/>
                <w:vertAlign w:val="superscript"/>
              </w:rPr>
              <w:t>2</w:t>
            </w:r>
            <w:r w:rsidRPr="00C85A3B">
              <w:rPr>
                <w:rFonts w:asciiTheme="minorHAnsi" w:hAnsiTheme="minorHAnsi"/>
                <w:color w:val="auto"/>
              </w:rPr>
              <w:t xml:space="preserve"> </w:t>
            </w:r>
          </w:p>
        </w:tc>
      </w:tr>
      <w:tr w:rsidR="00002A5A" w:rsidRPr="00C85A3B" w:rsidTr="00C85A3B">
        <w:trPr>
          <w:trHeight w:val="110"/>
        </w:trPr>
        <w:tc>
          <w:tcPr>
            <w:tcW w:w="534" w:type="dxa"/>
            <w:shd w:val="clear" w:color="auto" w:fill="auto"/>
          </w:tcPr>
          <w:p w:rsidR="00002A5A" w:rsidRPr="00C85A3B" w:rsidRDefault="008A36B7" w:rsidP="00C85A3B">
            <w:pPr>
              <w:pStyle w:val="Default"/>
              <w:ind w:right="-129"/>
              <w:rPr>
                <w:rFonts w:asciiTheme="minorHAnsi" w:hAnsiTheme="minorHAnsi"/>
                <w:color w:val="auto"/>
              </w:rPr>
            </w:pPr>
            <w:r w:rsidRPr="00C85A3B">
              <w:rPr>
                <w:rFonts w:asciiTheme="minorHAnsi" w:hAnsiTheme="minorHAnsi"/>
                <w:color w:val="auto"/>
              </w:rPr>
              <w:t>1</w:t>
            </w:r>
            <w:r w:rsidR="00C85A3B" w:rsidRPr="00C85A3B">
              <w:rPr>
                <w:rFonts w:asciiTheme="minorHAnsi" w:hAnsiTheme="minorHAnsi"/>
                <w:color w:val="auto"/>
              </w:rPr>
              <w:t>4</w:t>
            </w:r>
            <w:r w:rsidR="00DA05E6" w:rsidRPr="00C85A3B">
              <w:rPr>
                <w:rFonts w:asciiTheme="minorHAnsi" w:hAnsiTheme="minorHAnsi"/>
                <w:color w:val="auto"/>
              </w:rPr>
              <w:t>.</w:t>
            </w:r>
            <w:r w:rsidR="00002A5A" w:rsidRPr="00C85A3B">
              <w:rPr>
                <w:rFonts w:asciiTheme="minorHAnsi" w:hAnsiTheme="minorHAnsi"/>
                <w:color w:val="auto"/>
              </w:rPr>
              <w:t xml:space="preserve"> </w:t>
            </w:r>
          </w:p>
        </w:tc>
        <w:tc>
          <w:tcPr>
            <w:tcW w:w="4699" w:type="dxa"/>
            <w:shd w:val="clear" w:color="auto" w:fill="auto"/>
          </w:tcPr>
          <w:p w:rsidR="00002A5A" w:rsidRPr="00C85A3B" w:rsidRDefault="00002A5A" w:rsidP="003649A2">
            <w:pPr>
              <w:pStyle w:val="Default"/>
              <w:ind w:right="141"/>
              <w:rPr>
                <w:rFonts w:asciiTheme="minorHAnsi" w:hAnsiTheme="minorHAnsi"/>
                <w:color w:val="auto"/>
              </w:rPr>
            </w:pPr>
            <w:r w:rsidRPr="00C85A3B">
              <w:rPr>
                <w:rFonts w:asciiTheme="minorHAnsi" w:hAnsiTheme="minorHAnsi"/>
                <w:color w:val="auto"/>
              </w:rPr>
              <w:t xml:space="preserve">Цвят на модула </w:t>
            </w:r>
          </w:p>
        </w:tc>
        <w:tc>
          <w:tcPr>
            <w:tcW w:w="4536" w:type="dxa"/>
            <w:shd w:val="clear" w:color="auto" w:fill="auto"/>
          </w:tcPr>
          <w:p w:rsidR="00002A5A" w:rsidRPr="00C85A3B" w:rsidRDefault="00002A5A" w:rsidP="003649A2">
            <w:pPr>
              <w:pStyle w:val="Default"/>
              <w:ind w:right="141"/>
              <w:rPr>
                <w:rFonts w:asciiTheme="minorHAnsi" w:hAnsiTheme="minorHAnsi"/>
                <w:color w:val="auto"/>
              </w:rPr>
            </w:pPr>
            <w:r w:rsidRPr="00C85A3B">
              <w:rPr>
                <w:rFonts w:asciiTheme="minorHAnsi" w:hAnsiTheme="minorHAnsi"/>
                <w:color w:val="auto"/>
              </w:rPr>
              <w:t xml:space="preserve">Черен </w:t>
            </w:r>
          </w:p>
        </w:tc>
      </w:tr>
    </w:tbl>
    <w:p w:rsidR="00892D9B" w:rsidRDefault="00892D9B" w:rsidP="003649A2">
      <w:pPr>
        <w:pStyle w:val="ListParagraph"/>
        <w:widowControl w:val="0"/>
        <w:tabs>
          <w:tab w:val="left" w:pos="0"/>
          <w:tab w:val="left" w:pos="993"/>
        </w:tabs>
        <w:spacing w:after="0" w:line="240" w:lineRule="auto"/>
        <w:ind w:right="141"/>
        <w:jc w:val="both"/>
        <w:rPr>
          <w:b/>
          <w:bCs/>
          <w:sz w:val="24"/>
          <w:szCs w:val="24"/>
          <w:lang w:eastAsia="bg-BG"/>
        </w:rPr>
      </w:pPr>
    </w:p>
    <w:p w:rsidR="00002614" w:rsidRPr="007E066E" w:rsidRDefault="007E066E" w:rsidP="003649A2">
      <w:pPr>
        <w:pStyle w:val="ListParagraph"/>
        <w:widowControl w:val="0"/>
        <w:tabs>
          <w:tab w:val="left" w:pos="0"/>
          <w:tab w:val="left" w:pos="993"/>
        </w:tabs>
        <w:spacing w:after="0" w:line="240" w:lineRule="auto"/>
        <w:ind w:left="0" w:right="141" w:firstLine="567"/>
        <w:jc w:val="both"/>
        <w:rPr>
          <w:bCs/>
          <w:sz w:val="24"/>
          <w:szCs w:val="24"/>
          <w:lang w:eastAsia="bg-BG"/>
        </w:rPr>
      </w:pPr>
      <w:r w:rsidRPr="007E066E">
        <w:rPr>
          <w:bCs/>
          <w:sz w:val="24"/>
          <w:szCs w:val="24"/>
          <w:lang w:eastAsia="bg-BG"/>
        </w:rPr>
        <w:t>6</w:t>
      </w:r>
      <w:r w:rsidR="00002614" w:rsidRPr="007E066E">
        <w:rPr>
          <w:bCs/>
          <w:sz w:val="24"/>
          <w:szCs w:val="24"/>
          <w:lang w:eastAsia="bg-BG"/>
        </w:rPr>
        <w:t xml:space="preserve">.1. </w:t>
      </w:r>
      <w:proofErr w:type="gramStart"/>
      <w:r w:rsidRPr="007E066E">
        <w:rPr>
          <w:sz w:val="24"/>
          <w:szCs w:val="24"/>
          <w:lang w:val="en-US" w:eastAsia="bg-BG"/>
        </w:rPr>
        <w:t>LED</w:t>
      </w:r>
      <w:r w:rsidRPr="007E066E">
        <w:rPr>
          <w:bCs/>
          <w:sz w:val="24"/>
          <w:szCs w:val="24"/>
          <w:lang w:eastAsia="bg-BG"/>
        </w:rPr>
        <w:t xml:space="preserve"> с</w:t>
      </w:r>
      <w:r w:rsidR="00500A0B" w:rsidRPr="007E066E">
        <w:rPr>
          <w:bCs/>
          <w:sz w:val="24"/>
          <w:szCs w:val="24"/>
          <w:lang w:eastAsia="bg-BG"/>
        </w:rPr>
        <w:t>истемата следва да е нова (неупотребявана)</w:t>
      </w:r>
      <w:r w:rsidR="00BE211E">
        <w:rPr>
          <w:bCs/>
          <w:sz w:val="24"/>
          <w:szCs w:val="24"/>
          <w:lang w:eastAsia="bg-BG"/>
        </w:rPr>
        <w:t>, разглобяема, за вътрешна употреба (в затворени помещения) и задължително да разполага с противоударен буфер на откритите метални части.</w:t>
      </w:r>
      <w:proofErr w:type="gramEnd"/>
      <w:r w:rsidR="00BE211E">
        <w:rPr>
          <w:bCs/>
          <w:sz w:val="24"/>
          <w:szCs w:val="24"/>
          <w:lang w:eastAsia="bg-BG"/>
        </w:rPr>
        <w:t xml:space="preserve"> </w:t>
      </w:r>
    </w:p>
    <w:p w:rsidR="00002614" w:rsidRDefault="007E066E" w:rsidP="003649A2">
      <w:pPr>
        <w:widowControl w:val="0"/>
        <w:tabs>
          <w:tab w:val="left" w:pos="567"/>
        </w:tabs>
        <w:spacing w:after="0" w:line="240" w:lineRule="auto"/>
        <w:ind w:right="141" w:firstLine="567"/>
        <w:jc w:val="both"/>
        <w:rPr>
          <w:sz w:val="24"/>
          <w:szCs w:val="24"/>
          <w:lang w:eastAsia="bg-BG"/>
        </w:rPr>
      </w:pPr>
      <w:r w:rsidRPr="007E066E">
        <w:rPr>
          <w:sz w:val="24"/>
          <w:szCs w:val="24"/>
          <w:lang w:eastAsia="bg-BG"/>
        </w:rPr>
        <w:t>6</w:t>
      </w:r>
      <w:r w:rsidR="00002614" w:rsidRPr="007E066E">
        <w:rPr>
          <w:sz w:val="24"/>
          <w:szCs w:val="24"/>
          <w:lang w:eastAsia="bg-BG"/>
        </w:rPr>
        <w:t>.2.</w:t>
      </w:r>
      <w:r w:rsidR="00002614" w:rsidRPr="009A0B82">
        <w:rPr>
          <w:sz w:val="24"/>
          <w:szCs w:val="24"/>
          <w:lang w:eastAsia="bg-BG"/>
        </w:rPr>
        <w:t xml:space="preserve"> </w:t>
      </w:r>
      <w:r>
        <w:rPr>
          <w:sz w:val="24"/>
          <w:szCs w:val="24"/>
          <w:lang w:eastAsia="bg-BG"/>
        </w:rPr>
        <w:t xml:space="preserve">Доставчикът следва да предложи гаранционна поддръжка на </w:t>
      </w:r>
      <w:r>
        <w:rPr>
          <w:sz w:val="24"/>
          <w:szCs w:val="24"/>
          <w:lang w:val="en-US" w:eastAsia="bg-BG"/>
        </w:rPr>
        <w:t>LED</w:t>
      </w:r>
      <w:r>
        <w:rPr>
          <w:sz w:val="24"/>
          <w:szCs w:val="24"/>
          <w:lang w:eastAsia="bg-BG"/>
        </w:rPr>
        <w:t xml:space="preserve"> системата, независимо дали производителят осигурява такава. </w:t>
      </w:r>
      <w:r w:rsidR="002E00B4">
        <w:rPr>
          <w:sz w:val="24"/>
          <w:szCs w:val="24"/>
          <w:lang w:eastAsia="bg-BG"/>
        </w:rPr>
        <w:t xml:space="preserve">Гаранционната поддръжка </w:t>
      </w:r>
      <w:r w:rsidR="005505CC">
        <w:rPr>
          <w:sz w:val="24"/>
          <w:szCs w:val="24"/>
          <w:lang w:eastAsia="bg-BG"/>
        </w:rPr>
        <w:t xml:space="preserve">включва софтуерна и хардуерна поддръжка на системата. </w:t>
      </w:r>
    </w:p>
    <w:p w:rsidR="007E066E" w:rsidRDefault="007E066E" w:rsidP="003649A2">
      <w:pPr>
        <w:widowControl w:val="0"/>
        <w:tabs>
          <w:tab w:val="left" w:pos="567"/>
        </w:tabs>
        <w:spacing w:after="0" w:line="240" w:lineRule="auto"/>
        <w:ind w:right="141" w:firstLine="567"/>
        <w:jc w:val="both"/>
        <w:rPr>
          <w:sz w:val="24"/>
          <w:szCs w:val="24"/>
          <w:lang w:eastAsia="bg-BG"/>
        </w:rPr>
      </w:pPr>
      <w:r w:rsidRPr="00904A52">
        <w:rPr>
          <w:sz w:val="24"/>
          <w:szCs w:val="24"/>
          <w:lang w:eastAsia="bg-BG"/>
        </w:rPr>
        <w:t xml:space="preserve">6.3. </w:t>
      </w:r>
      <w:proofErr w:type="gramStart"/>
      <w:r w:rsidR="00B65ED4" w:rsidRPr="00904A52">
        <w:rPr>
          <w:sz w:val="24"/>
          <w:szCs w:val="24"/>
          <w:lang w:val="en-US" w:eastAsia="bg-BG"/>
        </w:rPr>
        <w:t>LED</w:t>
      </w:r>
      <w:r w:rsidR="00B65ED4" w:rsidRPr="00904A52">
        <w:rPr>
          <w:sz w:val="24"/>
          <w:szCs w:val="24"/>
          <w:lang w:eastAsia="bg-BG"/>
        </w:rPr>
        <w:t xml:space="preserve"> системата </w:t>
      </w:r>
      <w:r w:rsidR="001B774E" w:rsidRPr="00904A52">
        <w:rPr>
          <w:sz w:val="24"/>
          <w:szCs w:val="24"/>
          <w:lang w:eastAsia="bg-BG"/>
        </w:rPr>
        <w:t xml:space="preserve">(отделните й съставни части - захранване, </w:t>
      </w:r>
      <w:r w:rsidR="001B774E" w:rsidRPr="00904A52">
        <w:rPr>
          <w:sz w:val="24"/>
          <w:szCs w:val="24"/>
          <w:lang w:val="en-US" w:eastAsia="bg-BG"/>
        </w:rPr>
        <w:t xml:space="preserve">LED </w:t>
      </w:r>
      <w:r w:rsidR="001B774E" w:rsidRPr="00904A52">
        <w:rPr>
          <w:sz w:val="24"/>
          <w:szCs w:val="24"/>
          <w:lang w:eastAsia="bg-BG"/>
        </w:rPr>
        <w:t xml:space="preserve">диоди) </w:t>
      </w:r>
      <w:r w:rsidR="00B65ED4" w:rsidRPr="00904A52">
        <w:rPr>
          <w:sz w:val="24"/>
          <w:szCs w:val="24"/>
          <w:lang w:eastAsia="bg-BG"/>
        </w:rPr>
        <w:t xml:space="preserve">следва </w:t>
      </w:r>
      <w:r w:rsidR="002D4D3C" w:rsidRPr="00904A52">
        <w:rPr>
          <w:sz w:val="24"/>
          <w:szCs w:val="24"/>
          <w:lang w:eastAsia="bg-BG"/>
        </w:rPr>
        <w:t xml:space="preserve">да притежава сертификат за съответствие с </w:t>
      </w:r>
      <w:r w:rsidR="003F0F12">
        <w:rPr>
          <w:sz w:val="24"/>
          <w:szCs w:val="24"/>
          <w:lang w:eastAsia="bg-BG"/>
        </w:rPr>
        <w:t>Е</w:t>
      </w:r>
      <w:r w:rsidR="002D4D3C" w:rsidRPr="00904A52">
        <w:rPr>
          <w:sz w:val="24"/>
          <w:szCs w:val="24"/>
          <w:lang w:eastAsia="bg-BG"/>
        </w:rPr>
        <w:t>вропейските норми и стандарти за качество.</w:t>
      </w:r>
      <w:proofErr w:type="gramEnd"/>
    </w:p>
    <w:p w:rsidR="002D4D3C" w:rsidRDefault="002D4D3C" w:rsidP="003649A2">
      <w:pPr>
        <w:widowControl w:val="0"/>
        <w:tabs>
          <w:tab w:val="left" w:pos="567"/>
        </w:tabs>
        <w:spacing w:after="0" w:line="240" w:lineRule="auto"/>
        <w:ind w:right="141" w:firstLine="567"/>
        <w:jc w:val="both"/>
        <w:rPr>
          <w:sz w:val="24"/>
          <w:szCs w:val="24"/>
          <w:lang w:eastAsia="bg-BG"/>
        </w:rPr>
      </w:pPr>
      <w:r>
        <w:rPr>
          <w:sz w:val="24"/>
          <w:szCs w:val="24"/>
          <w:lang w:eastAsia="bg-BG"/>
        </w:rPr>
        <w:t xml:space="preserve">6.4. Всеки модул на </w:t>
      </w:r>
      <w:r>
        <w:rPr>
          <w:sz w:val="24"/>
          <w:szCs w:val="24"/>
          <w:lang w:val="en-US" w:eastAsia="bg-BG"/>
        </w:rPr>
        <w:t>LED</w:t>
      </w:r>
      <w:r w:rsidRPr="002D4D3C">
        <w:rPr>
          <w:sz w:val="24"/>
          <w:szCs w:val="24"/>
          <w:lang w:eastAsia="bg-BG"/>
        </w:rPr>
        <w:t xml:space="preserve"> </w:t>
      </w:r>
      <w:r>
        <w:rPr>
          <w:sz w:val="24"/>
          <w:szCs w:val="24"/>
          <w:lang w:eastAsia="bg-BG"/>
        </w:rPr>
        <w:t>системата следва да е с брандираното лого на Българската федерация по волейбол.</w:t>
      </w:r>
    </w:p>
    <w:p w:rsidR="007E066E" w:rsidRPr="0097791E" w:rsidRDefault="002D4D3C" w:rsidP="003649A2">
      <w:pPr>
        <w:widowControl w:val="0"/>
        <w:tabs>
          <w:tab w:val="left" w:pos="567"/>
        </w:tabs>
        <w:spacing w:after="0" w:line="240" w:lineRule="auto"/>
        <w:ind w:right="141" w:firstLine="567"/>
        <w:jc w:val="both"/>
        <w:rPr>
          <w:b/>
          <w:sz w:val="24"/>
          <w:szCs w:val="24"/>
          <w:lang w:eastAsia="bg-BG"/>
        </w:rPr>
      </w:pPr>
      <w:r>
        <w:rPr>
          <w:sz w:val="24"/>
          <w:szCs w:val="24"/>
          <w:lang w:eastAsia="bg-BG"/>
        </w:rPr>
        <w:t xml:space="preserve">6.5. Необходима е мобилност на </w:t>
      </w:r>
      <w:r>
        <w:rPr>
          <w:sz w:val="24"/>
          <w:szCs w:val="24"/>
          <w:lang w:val="en-US" w:eastAsia="bg-BG"/>
        </w:rPr>
        <w:t>LED</w:t>
      </w:r>
      <w:r w:rsidRPr="002D4D3C">
        <w:rPr>
          <w:sz w:val="24"/>
          <w:szCs w:val="24"/>
          <w:lang w:eastAsia="bg-BG"/>
        </w:rPr>
        <w:t xml:space="preserve"> </w:t>
      </w:r>
      <w:r>
        <w:rPr>
          <w:sz w:val="24"/>
          <w:szCs w:val="24"/>
          <w:lang w:eastAsia="bg-BG"/>
        </w:rPr>
        <w:t xml:space="preserve">системата с оглед нуждите на Възложителя. Следователно изпълнителят следва да може да предостави подходящ начин на съхранение </w:t>
      </w:r>
      <w:r w:rsidR="001B774E">
        <w:rPr>
          <w:sz w:val="24"/>
          <w:szCs w:val="24"/>
          <w:lang w:eastAsia="bg-BG"/>
        </w:rPr>
        <w:t xml:space="preserve">и пренос </w:t>
      </w:r>
      <w:r>
        <w:rPr>
          <w:sz w:val="24"/>
          <w:szCs w:val="24"/>
          <w:lang w:eastAsia="bg-BG"/>
        </w:rPr>
        <w:t>на разглобяемата система</w:t>
      </w:r>
      <w:r w:rsidR="001B774E">
        <w:rPr>
          <w:sz w:val="24"/>
          <w:szCs w:val="24"/>
          <w:lang w:eastAsia="bg-BG"/>
        </w:rPr>
        <w:t xml:space="preserve"> </w:t>
      </w:r>
      <w:r w:rsidR="001B774E" w:rsidRPr="0097791E">
        <w:rPr>
          <w:sz w:val="24"/>
          <w:szCs w:val="24"/>
          <w:lang w:eastAsia="bg-BG"/>
        </w:rPr>
        <w:t>- подвижни сандъци на колела за няколко модула едновременно</w:t>
      </w:r>
      <w:r w:rsidR="0097791E">
        <w:rPr>
          <w:sz w:val="24"/>
          <w:szCs w:val="24"/>
          <w:lang w:eastAsia="bg-BG"/>
        </w:rPr>
        <w:t>, или еквивалентен</w:t>
      </w:r>
      <w:r w:rsidRPr="0097791E">
        <w:rPr>
          <w:sz w:val="24"/>
          <w:szCs w:val="24"/>
          <w:lang w:eastAsia="bg-BG"/>
        </w:rPr>
        <w:t>.</w:t>
      </w:r>
    </w:p>
    <w:p w:rsidR="0044019C" w:rsidRDefault="0044019C" w:rsidP="003649A2">
      <w:pPr>
        <w:widowControl w:val="0"/>
        <w:tabs>
          <w:tab w:val="left" w:pos="567"/>
        </w:tabs>
        <w:spacing w:after="0" w:line="240" w:lineRule="auto"/>
        <w:ind w:right="141" w:firstLine="567"/>
        <w:jc w:val="both"/>
        <w:rPr>
          <w:b/>
          <w:sz w:val="24"/>
          <w:szCs w:val="24"/>
          <w:lang w:eastAsia="bg-BG"/>
        </w:rPr>
      </w:pPr>
    </w:p>
    <w:p w:rsidR="00002614" w:rsidRPr="00401134" w:rsidRDefault="00A33ED7" w:rsidP="003649A2">
      <w:pPr>
        <w:widowControl w:val="0"/>
        <w:tabs>
          <w:tab w:val="left" w:pos="567"/>
        </w:tabs>
        <w:spacing w:after="0" w:line="240" w:lineRule="auto"/>
        <w:ind w:right="141" w:firstLine="567"/>
        <w:jc w:val="both"/>
        <w:rPr>
          <w:b/>
          <w:sz w:val="24"/>
          <w:szCs w:val="24"/>
          <w:lang w:eastAsia="bg-BG"/>
        </w:rPr>
      </w:pPr>
      <w:r>
        <w:rPr>
          <w:b/>
          <w:sz w:val="24"/>
          <w:szCs w:val="24"/>
          <w:lang w:eastAsia="bg-BG"/>
        </w:rPr>
        <w:t>7</w:t>
      </w:r>
      <w:r w:rsidR="00002614">
        <w:rPr>
          <w:b/>
          <w:sz w:val="24"/>
          <w:szCs w:val="24"/>
          <w:lang w:eastAsia="bg-BG"/>
        </w:rPr>
        <w:t xml:space="preserve">. </w:t>
      </w:r>
      <w:bookmarkStart w:id="8" w:name="Изисквания_към_изпълнението"/>
      <w:r w:rsidR="00002614" w:rsidRPr="00401134">
        <w:rPr>
          <w:b/>
          <w:sz w:val="24"/>
          <w:szCs w:val="24"/>
          <w:lang w:eastAsia="bg-BG"/>
        </w:rPr>
        <w:t>Изисквания към изпълнението</w:t>
      </w:r>
      <w:bookmarkEnd w:id="8"/>
    </w:p>
    <w:p w:rsidR="00002614" w:rsidRPr="00FF2056" w:rsidRDefault="00A630AF" w:rsidP="003649A2">
      <w:pPr>
        <w:widowControl w:val="0"/>
        <w:tabs>
          <w:tab w:val="left" w:pos="567"/>
        </w:tabs>
        <w:spacing w:after="0" w:line="240" w:lineRule="auto"/>
        <w:ind w:right="141" w:firstLine="567"/>
        <w:jc w:val="both"/>
        <w:rPr>
          <w:sz w:val="24"/>
          <w:szCs w:val="24"/>
          <w:lang w:eastAsia="bg-BG"/>
        </w:rPr>
      </w:pPr>
      <w:r>
        <w:rPr>
          <w:sz w:val="24"/>
          <w:szCs w:val="24"/>
          <w:lang w:eastAsia="bg-BG"/>
        </w:rPr>
        <w:t>7</w:t>
      </w:r>
      <w:r w:rsidR="00002614" w:rsidRPr="00FF2056">
        <w:rPr>
          <w:sz w:val="24"/>
          <w:szCs w:val="24"/>
          <w:lang w:eastAsia="bg-BG"/>
        </w:rPr>
        <w:t>.1.</w:t>
      </w:r>
      <w:r>
        <w:rPr>
          <w:sz w:val="24"/>
          <w:szCs w:val="24"/>
          <w:lang w:eastAsia="bg-BG"/>
        </w:rPr>
        <w:t xml:space="preserve"> </w:t>
      </w:r>
      <w:r w:rsidR="00002614">
        <w:rPr>
          <w:sz w:val="24"/>
          <w:szCs w:val="24"/>
          <w:lang w:eastAsia="bg-BG"/>
        </w:rPr>
        <w:t>Изпълнителят е длъжен д</w:t>
      </w:r>
      <w:r w:rsidR="00002614" w:rsidRPr="00FF2056">
        <w:rPr>
          <w:sz w:val="24"/>
          <w:szCs w:val="24"/>
          <w:lang w:eastAsia="bg-BG"/>
        </w:rPr>
        <w:t>а изпълни поръчката качествено</w:t>
      </w:r>
      <w:r w:rsidR="00002614">
        <w:rPr>
          <w:sz w:val="24"/>
          <w:szCs w:val="24"/>
          <w:lang w:eastAsia="bg-BG"/>
        </w:rPr>
        <w:t>,</w:t>
      </w:r>
      <w:r w:rsidR="00002614" w:rsidRPr="00FF2056">
        <w:rPr>
          <w:sz w:val="24"/>
          <w:szCs w:val="24"/>
          <w:lang w:eastAsia="bg-BG"/>
        </w:rPr>
        <w:t xml:space="preserve"> в съответствие с </w:t>
      </w:r>
      <w:r w:rsidR="00002614">
        <w:rPr>
          <w:sz w:val="24"/>
          <w:szCs w:val="24"/>
          <w:lang w:eastAsia="bg-BG"/>
        </w:rPr>
        <w:t xml:space="preserve">офертата и ценовото предложение, </w:t>
      </w:r>
      <w:r w:rsidR="00002614" w:rsidRPr="00FF2056">
        <w:rPr>
          <w:sz w:val="24"/>
          <w:szCs w:val="24"/>
          <w:lang w:eastAsia="bg-BG"/>
        </w:rPr>
        <w:t>ко</w:t>
      </w:r>
      <w:r w:rsidR="00002614">
        <w:rPr>
          <w:sz w:val="24"/>
          <w:szCs w:val="24"/>
          <w:lang w:eastAsia="bg-BG"/>
        </w:rPr>
        <w:t>и</w:t>
      </w:r>
      <w:r w:rsidR="00002614" w:rsidRPr="00FF2056">
        <w:rPr>
          <w:sz w:val="24"/>
          <w:szCs w:val="24"/>
          <w:lang w:eastAsia="bg-BG"/>
        </w:rPr>
        <w:t xml:space="preserve">то </w:t>
      </w:r>
      <w:r w:rsidR="00002614">
        <w:rPr>
          <w:sz w:val="24"/>
          <w:szCs w:val="24"/>
          <w:lang w:eastAsia="bg-BG"/>
        </w:rPr>
        <w:t>са</w:t>
      </w:r>
      <w:r>
        <w:rPr>
          <w:sz w:val="24"/>
          <w:szCs w:val="24"/>
          <w:lang w:eastAsia="bg-BG"/>
        </w:rPr>
        <w:t xml:space="preserve"> неразделна част от Договора, както и в съответствие с Европейските технически стандарти и норми за безопасност. </w:t>
      </w:r>
    </w:p>
    <w:p w:rsidR="00002614" w:rsidRPr="00B96541" w:rsidRDefault="00A630AF" w:rsidP="003649A2">
      <w:pPr>
        <w:widowControl w:val="0"/>
        <w:tabs>
          <w:tab w:val="left" w:pos="567"/>
        </w:tabs>
        <w:spacing w:after="0" w:line="240" w:lineRule="auto"/>
        <w:ind w:right="141" w:firstLine="567"/>
        <w:jc w:val="both"/>
        <w:rPr>
          <w:sz w:val="24"/>
          <w:szCs w:val="24"/>
          <w:lang w:eastAsia="bg-BG"/>
        </w:rPr>
      </w:pPr>
      <w:r>
        <w:rPr>
          <w:sz w:val="24"/>
          <w:szCs w:val="24"/>
          <w:lang w:eastAsia="bg-BG"/>
        </w:rPr>
        <w:t>7.2</w:t>
      </w:r>
      <w:r w:rsidR="00002614" w:rsidRPr="00905DD4">
        <w:rPr>
          <w:sz w:val="24"/>
          <w:szCs w:val="24"/>
          <w:lang w:eastAsia="bg-BG"/>
        </w:rPr>
        <w:t>.</w:t>
      </w:r>
      <w:r w:rsidR="00002614" w:rsidRPr="00B96541">
        <w:rPr>
          <w:sz w:val="24"/>
          <w:szCs w:val="24"/>
          <w:lang w:eastAsia="bg-BG"/>
        </w:rPr>
        <w:t xml:space="preserve"> При възникване на проблем с </w:t>
      </w:r>
      <w:r w:rsidR="00002614">
        <w:rPr>
          <w:sz w:val="24"/>
          <w:szCs w:val="24"/>
          <w:lang w:eastAsia="bg-BG"/>
        </w:rPr>
        <w:t>доставката</w:t>
      </w:r>
      <w:r>
        <w:rPr>
          <w:sz w:val="24"/>
          <w:szCs w:val="24"/>
          <w:lang w:eastAsia="bg-BG"/>
        </w:rPr>
        <w:t xml:space="preserve"> и/или монтажа</w:t>
      </w:r>
      <w:r w:rsidR="00002614">
        <w:rPr>
          <w:sz w:val="24"/>
          <w:szCs w:val="24"/>
          <w:lang w:eastAsia="bg-BG"/>
        </w:rPr>
        <w:t xml:space="preserve"> на </w:t>
      </w:r>
      <w:r>
        <w:rPr>
          <w:sz w:val="24"/>
          <w:szCs w:val="24"/>
          <w:lang w:val="en-US" w:eastAsia="bg-BG"/>
        </w:rPr>
        <w:t>LED</w:t>
      </w:r>
      <w:r w:rsidRPr="008E44AC">
        <w:rPr>
          <w:sz w:val="24"/>
          <w:szCs w:val="24"/>
          <w:lang w:eastAsia="bg-BG"/>
        </w:rPr>
        <w:t xml:space="preserve"> </w:t>
      </w:r>
      <w:r>
        <w:rPr>
          <w:sz w:val="24"/>
          <w:szCs w:val="24"/>
          <w:lang w:eastAsia="bg-BG"/>
        </w:rPr>
        <w:t>системата</w:t>
      </w:r>
      <w:r w:rsidR="00002614">
        <w:rPr>
          <w:sz w:val="24"/>
          <w:szCs w:val="24"/>
          <w:lang w:eastAsia="bg-BG"/>
        </w:rPr>
        <w:t>,</w:t>
      </w:r>
      <w:r w:rsidR="00002614" w:rsidRPr="00B96541">
        <w:rPr>
          <w:sz w:val="24"/>
          <w:szCs w:val="24"/>
          <w:lang w:eastAsia="bg-BG"/>
        </w:rPr>
        <w:t xml:space="preserve"> Изпълнителят незабавно </w:t>
      </w:r>
      <w:r w:rsidR="00002614">
        <w:rPr>
          <w:sz w:val="24"/>
          <w:szCs w:val="24"/>
          <w:lang w:eastAsia="bg-BG"/>
        </w:rPr>
        <w:t>уведомява Възложителя за това.</w:t>
      </w:r>
    </w:p>
    <w:p w:rsidR="00002614" w:rsidRDefault="00002614" w:rsidP="003649A2">
      <w:pPr>
        <w:widowControl w:val="0"/>
        <w:spacing w:after="0" w:line="240" w:lineRule="auto"/>
        <w:ind w:right="141" w:firstLine="567"/>
        <w:jc w:val="both"/>
        <w:rPr>
          <w:b/>
          <w:sz w:val="24"/>
          <w:szCs w:val="24"/>
          <w:lang w:eastAsia="bg-BG"/>
        </w:rPr>
      </w:pPr>
    </w:p>
    <w:p w:rsidR="00364A87" w:rsidRDefault="00364A87" w:rsidP="003649A2">
      <w:pPr>
        <w:widowControl w:val="0"/>
        <w:spacing w:after="0" w:line="240" w:lineRule="auto"/>
        <w:ind w:right="141" w:firstLine="567"/>
        <w:jc w:val="both"/>
        <w:rPr>
          <w:b/>
          <w:sz w:val="24"/>
          <w:szCs w:val="24"/>
          <w:lang w:eastAsia="bg-BG"/>
        </w:rPr>
      </w:pPr>
    </w:p>
    <w:p w:rsidR="00364A87" w:rsidRDefault="00364A87" w:rsidP="003649A2">
      <w:pPr>
        <w:widowControl w:val="0"/>
        <w:spacing w:after="0" w:line="240" w:lineRule="auto"/>
        <w:ind w:right="141" w:firstLine="567"/>
        <w:jc w:val="both"/>
        <w:rPr>
          <w:b/>
          <w:sz w:val="24"/>
          <w:szCs w:val="24"/>
          <w:lang w:eastAsia="bg-BG"/>
        </w:rPr>
      </w:pPr>
    </w:p>
    <w:p w:rsidR="00364A87" w:rsidRDefault="00364A87" w:rsidP="003649A2">
      <w:pPr>
        <w:widowControl w:val="0"/>
        <w:spacing w:after="0" w:line="240" w:lineRule="auto"/>
        <w:ind w:right="141" w:firstLine="567"/>
        <w:jc w:val="both"/>
        <w:rPr>
          <w:b/>
          <w:sz w:val="24"/>
          <w:szCs w:val="24"/>
          <w:lang w:eastAsia="bg-BG"/>
        </w:rPr>
      </w:pPr>
    </w:p>
    <w:p w:rsidR="00364A87" w:rsidRDefault="00364A87" w:rsidP="003649A2">
      <w:pPr>
        <w:widowControl w:val="0"/>
        <w:spacing w:after="0" w:line="240" w:lineRule="auto"/>
        <w:ind w:right="141" w:firstLine="567"/>
        <w:jc w:val="both"/>
        <w:rPr>
          <w:b/>
          <w:sz w:val="24"/>
          <w:szCs w:val="24"/>
          <w:lang w:eastAsia="bg-BG"/>
        </w:rPr>
      </w:pPr>
    </w:p>
    <w:p w:rsidR="00002614" w:rsidRDefault="00002614" w:rsidP="003649A2">
      <w:pPr>
        <w:widowControl w:val="0"/>
        <w:spacing w:after="0" w:line="240" w:lineRule="auto"/>
        <w:ind w:right="141" w:firstLine="567"/>
        <w:jc w:val="both"/>
        <w:rPr>
          <w:b/>
          <w:sz w:val="24"/>
          <w:szCs w:val="24"/>
          <w:lang w:eastAsia="bg-BG"/>
        </w:rPr>
      </w:pPr>
      <w:r>
        <w:rPr>
          <w:b/>
          <w:sz w:val="24"/>
          <w:szCs w:val="24"/>
          <w:lang w:val="en-US" w:eastAsia="bg-BG"/>
        </w:rPr>
        <w:lastRenderedPageBreak/>
        <w:t>III</w:t>
      </w:r>
      <w:r w:rsidRPr="00B850AE">
        <w:rPr>
          <w:b/>
          <w:sz w:val="24"/>
          <w:szCs w:val="24"/>
          <w:lang w:eastAsia="bg-BG"/>
        </w:rPr>
        <w:t xml:space="preserve">. </w:t>
      </w:r>
      <w:bookmarkStart w:id="9" w:name="ИЗИСКВАНИЯ_КЪМ_УЧАСТНИЦИТЕ"/>
      <w:r w:rsidRPr="009B7592">
        <w:rPr>
          <w:b/>
          <w:sz w:val="24"/>
          <w:szCs w:val="24"/>
          <w:lang w:eastAsia="bg-BG"/>
        </w:rPr>
        <w:t>ИЗИСКВАНИЯ КЪМ УЧАСТНИЦИТЕ</w:t>
      </w:r>
      <w:bookmarkEnd w:id="9"/>
    </w:p>
    <w:p w:rsidR="00002614" w:rsidRDefault="00002614" w:rsidP="003649A2">
      <w:pPr>
        <w:widowControl w:val="0"/>
        <w:spacing w:after="0" w:line="240" w:lineRule="auto"/>
        <w:ind w:right="141" w:firstLine="567"/>
        <w:jc w:val="both"/>
        <w:rPr>
          <w:b/>
          <w:sz w:val="24"/>
          <w:szCs w:val="24"/>
          <w:lang w:eastAsia="bg-BG"/>
        </w:rPr>
      </w:pPr>
    </w:p>
    <w:p w:rsidR="00002614" w:rsidRPr="002734FA" w:rsidRDefault="00DD1B9C" w:rsidP="003649A2">
      <w:pPr>
        <w:tabs>
          <w:tab w:val="left" w:pos="567"/>
        </w:tabs>
        <w:spacing w:after="0" w:line="240" w:lineRule="auto"/>
        <w:ind w:right="141" w:firstLine="567"/>
        <w:jc w:val="both"/>
        <w:rPr>
          <w:b/>
          <w:bCs/>
          <w:sz w:val="24"/>
          <w:szCs w:val="24"/>
        </w:rPr>
      </w:pPr>
      <w:r>
        <w:rPr>
          <w:b/>
          <w:bCs/>
          <w:sz w:val="24"/>
          <w:szCs w:val="24"/>
        </w:rPr>
        <w:t>8</w:t>
      </w:r>
      <w:r w:rsidR="00002614" w:rsidRPr="002734FA">
        <w:rPr>
          <w:b/>
          <w:bCs/>
          <w:sz w:val="24"/>
          <w:szCs w:val="24"/>
        </w:rPr>
        <w:t xml:space="preserve">. </w:t>
      </w:r>
      <w:bookmarkStart w:id="10" w:name="Общи_изисквания"/>
      <w:r w:rsidR="00002614" w:rsidRPr="002734FA">
        <w:rPr>
          <w:b/>
          <w:bCs/>
          <w:sz w:val="24"/>
          <w:szCs w:val="24"/>
        </w:rPr>
        <w:t>Общи изисквания за участие</w:t>
      </w:r>
      <w:bookmarkEnd w:id="10"/>
    </w:p>
    <w:p w:rsidR="00DD1B9C" w:rsidRDefault="00DD1B9C" w:rsidP="003649A2">
      <w:pPr>
        <w:spacing w:after="0" w:line="240" w:lineRule="auto"/>
        <w:ind w:right="141" w:firstLine="567"/>
        <w:jc w:val="both"/>
        <w:rPr>
          <w:bCs/>
          <w:sz w:val="24"/>
          <w:szCs w:val="24"/>
        </w:rPr>
      </w:pPr>
      <w:r w:rsidRPr="00F97E13">
        <w:rPr>
          <w:bCs/>
          <w:sz w:val="24"/>
          <w:szCs w:val="24"/>
        </w:rPr>
        <w:t>8</w:t>
      </w:r>
      <w:r w:rsidR="00002614" w:rsidRPr="00F97E13">
        <w:rPr>
          <w:bCs/>
          <w:sz w:val="24"/>
          <w:szCs w:val="24"/>
        </w:rPr>
        <w:t xml:space="preserve">.1. </w:t>
      </w:r>
      <w:r w:rsidRPr="00F97E13">
        <w:rPr>
          <w:bCs/>
          <w:sz w:val="24"/>
          <w:szCs w:val="24"/>
        </w:rPr>
        <w:t>В процедурата за възлагане на обществена поръчка може да участва всяко българско или чуждестранно</w:t>
      </w:r>
      <w:r w:rsidRPr="00DD1B9C">
        <w:rPr>
          <w:bCs/>
          <w:sz w:val="24"/>
          <w:szCs w:val="24"/>
        </w:rPr>
        <w:t xml:space="preserve"> физическо или юридическо лице или техни обединения, както и всяко друго образувание, което има право да изпълнява </w:t>
      </w:r>
      <w:r>
        <w:rPr>
          <w:bCs/>
          <w:sz w:val="24"/>
          <w:szCs w:val="24"/>
        </w:rPr>
        <w:t>доставките</w:t>
      </w:r>
      <w:r w:rsidRPr="00DD1B9C">
        <w:rPr>
          <w:bCs/>
          <w:sz w:val="24"/>
          <w:szCs w:val="24"/>
        </w:rPr>
        <w:t xml:space="preserve"> – предмет на обществената поръчка, съгласно законодателството на държавата, в която то е установено.</w:t>
      </w:r>
    </w:p>
    <w:p w:rsidR="00F97E13" w:rsidRPr="00F97E13" w:rsidRDefault="00F97E13" w:rsidP="003649A2">
      <w:pPr>
        <w:spacing w:after="0" w:line="240" w:lineRule="auto"/>
        <w:ind w:right="141" w:firstLine="567"/>
        <w:jc w:val="both"/>
        <w:rPr>
          <w:bCs/>
          <w:sz w:val="24"/>
          <w:szCs w:val="24"/>
        </w:rPr>
      </w:pPr>
      <w:r w:rsidRPr="00F97E13">
        <w:rPr>
          <w:bCs/>
          <w:sz w:val="24"/>
          <w:szCs w:val="24"/>
        </w:rPr>
        <w:t xml:space="preserve">8.2.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F97E13" w:rsidRPr="00F97E13" w:rsidRDefault="00F97E13" w:rsidP="003649A2">
      <w:pPr>
        <w:spacing w:after="0" w:line="240" w:lineRule="auto"/>
        <w:ind w:right="141" w:firstLine="567"/>
        <w:jc w:val="both"/>
        <w:rPr>
          <w:bCs/>
          <w:sz w:val="24"/>
          <w:szCs w:val="24"/>
        </w:rPr>
      </w:pPr>
      <w:r w:rsidRPr="00F97E13">
        <w:rPr>
          <w:bCs/>
          <w:sz w:val="24"/>
          <w:szCs w:val="24"/>
        </w:rPr>
        <w:t xml:space="preserve">8.3. В случай че Участникът е обединение, което не е юридическо лице, членовете на обединението подписват договор за създаването му, в който следва да определят най-малко следната информация:  </w:t>
      </w:r>
    </w:p>
    <w:p w:rsidR="00F97E13" w:rsidRPr="00F97E13" w:rsidRDefault="00F97E13" w:rsidP="003649A2">
      <w:pPr>
        <w:spacing w:after="0" w:line="240" w:lineRule="auto"/>
        <w:ind w:right="141" w:firstLine="567"/>
        <w:jc w:val="both"/>
        <w:rPr>
          <w:bCs/>
          <w:sz w:val="24"/>
          <w:szCs w:val="24"/>
        </w:rPr>
      </w:pPr>
      <w:r w:rsidRPr="00F97E13">
        <w:rPr>
          <w:bCs/>
          <w:sz w:val="24"/>
          <w:szCs w:val="24"/>
        </w:rPr>
        <w:t>A) наименование на обединението и излъчване на пар</w:t>
      </w:r>
      <w:r w:rsidR="00653D26">
        <w:rPr>
          <w:bCs/>
          <w:sz w:val="24"/>
          <w:szCs w:val="24"/>
        </w:rPr>
        <w:t>т</w:t>
      </w:r>
      <w:r w:rsidRPr="00F97E13">
        <w:rPr>
          <w:bCs/>
          <w:sz w:val="24"/>
          <w:szCs w:val="24"/>
        </w:rPr>
        <w:t xml:space="preserve">ньор, който да го представлява за целите на настоящата обществена поръчка; </w:t>
      </w:r>
    </w:p>
    <w:p w:rsidR="00F97E13" w:rsidRPr="00F97E13" w:rsidRDefault="00F97E13" w:rsidP="003649A2">
      <w:pPr>
        <w:spacing w:after="0" w:line="240" w:lineRule="auto"/>
        <w:ind w:right="141" w:firstLine="567"/>
        <w:jc w:val="both"/>
        <w:rPr>
          <w:bCs/>
          <w:sz w:val="24"/>
          <w:szCs w:val="24"/>
        </w:rPr>
      </w:pPr>
      <w:r w:rsidRPr="00F97E13">
        <w:rPr>
          <w:bCs/>
          <w:sz w:val="24"/>
          <w:szCs w:val="24"/>
        </w:rPr>
        <w:t>Б) да е уговорена солидарна отговорност на участниците в обединението във връзка с изпълнението на Договора за обществена поръчка;</w:t>
      </w:r>
    </w:p>
    <w:p w:rsidR="00F97E13" w:rsidRPr="00F97E13" w:rsidRDefault="00F97E13" w:rsidP="003649A2">
      <w:pPr>
        <w:spacing w:after="0" w:line="240" w:lineRule="auto"/>
        <w:ind w:right="141" w:firstLine="567"/>
        <w:jc w:val="both"/>
        <w:rPr>
          <w:bCs/>
          <w:sz w:val="24"/>
          <w:szCs w:val="24"/>
        </w:rPr>
      </w:pPr>
      <w:r w:rsidRPr="00F97E13">
        <w:rPr>
          <w:bCs/>
          <w:sz w:val="24"/>
          <w:szCs w:val="24"/>
        </w:rPr>
        <w:t>B) правата и задълженията на участниците в обединението;</w:t>
      </w:r>
    </w:p>
    <w:p w:rsidR="00F97E13" w:rsidRPr="00F97E13" w:rsidRDefault="00F97E13" w:rsidP="003649A2">
      <w:pPr>
        <w:spacing w:after="0" w:line="240" w:lineRule="auto"/>
        <w:ind w:right="141" w:firstLine="567"/>
        <w:jc w:val="both"/>
        <w:rPr>
          <w:bCs/>
          <w:sz w:val="24"/>
          <w:szCs w:val="24"/>
        </w:rPr>
      </w:pPr>
      <w:r w:rsidRPr="00F97E13">
        <w:rPr>
          <w:bCs/>
          <w:sz w:val="24"/>
          <w:szCs w:val="24"/>
        </w:rPr>
        <w:t>Г) дейностите, които ще изпълнява всеки член на обединението.</w:t>
      </w:r>
    </w:p>
    <w:p w:rsidR="00F97E13" w:rsidRPr="00F97E13" w:rsidRDefault="00F97E13" w:rsidP="003649A2">
      <w:pPr>
        <w:spacing w:after="0" w:line="240" w:lineRule="auto"/>
        <w:ind w:right="141" w:firstLine="567"/>
        <w:jc w:val="both"/>
        <w:rPr>
          <w:bCs/>
          <w:sz w:val="24"/>
          <w:szCs w:val="24"/>
        </w:rPr>
      </w:pPr>
      <w:r w:rsidRPr="00F97E13">
        <w:rPr>
          <w:bCs/>
          <w:sz w:val="24"/>
          <w:szCs w:val="24"/>
        </w:rPr>
        <w:t>8.4. Когато участникът е обединение, което не е юридическо лице, в офертат</w:t>
      </w:r>
      <w:r w:rsidR="00774DEA">
        <w:rPr>
          <w:bCs/>
          <w:sz w:val="24"/>
          <w:szCs w:val="24"/>
        </w:rPr>
        <w:t>а следва да се приложи документ</w:t>
      </w:r>
      <w:r w:rsidRPr="00F97E13">
        <w:rPr>
          <w:bCs/>
          <w:sz w:val="24"/>
          <w:szCs w:val="24"/>
        </w:rPr>
        <w:t>, от който да е видно правното основание за създаване на обединението, съгласно чл. 37, ал. 4 от ППЗОП.</w:t>
      </w:r>
    </w:p>
    <w:p w:rsidR="00F97E13" w:rsidRPr="00F97E13" w:rsidRDefault="00F97E13" w:rsidP="003649A2">
      <w:pPr>
        <w:spacing w:after="0" w:line="240" w:lineRule="auto"/>
        <w:ind w:right="141" w:firstLine="567"/>
        <w:jc w:val="both"/>
        <w:rPr>
          <w:bCs/>
          <w:sz w:val="24"/>
          <w:szCs w:val="24"/>
        </w:rPr>
      </w:pPr>
      <w:r w:rsidRPr="00F97E13">
        <w:rPr>
          <w:bCs/>
          <w:sz w:val="24"/>
          <w:szCs w:val="24"/>
        </w:rPr>
        <w:t>8.</w:t>
      </w:r>
      <w:r>
        <w:rPr>
          <w:bCs/>
          <w:sz w:val="24"/>
          <w:szCs w:val="24"/>
        </w:rPr>
        <w:t>5</w:t>
      </w:r>
      <w:r w:rsidRPr="00F97E13">
        <w:rPr>
          <w:bCs/>
          <w:sz w:val="24"/>
          <w:szCs w:val="24"/>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F97E13" w:rsidRDefault="00F97E13" w:rsidP="003649A2">
      <w:pPr>
        <w:spacing w:after="0" w:line="240" w:lineRule="auto"/>
        <w:ind w:right="141" w:firstLine="567"/>
        <w:jc w:val="both"/>
        <w:rPr>
          <w:bCs/>
          <w:sz w:val="24"/>
          <w:szCs w:val="24"/>
        </w:rPr>
      </w:pPr>
      <w:r w:rsidRPr="00F97E13">
        <w:rPr>
          <w:bCs/>
          <w:sz w:val="24"/>
          <w:szCs w:val="24"/>
        </w:rPr>
        <w:t>8.</w:t>
      </w:r>
      <w:r>
        <w:rPr>
          <w:bCs/>
          <w:sz w:val="24"/>
          <w:szCs w:val="24"/>
        </w:rPr>
        <w:t>6</w:t>
      </w:r>
      <w:r w:rsidRPr="00F97E13">
        <w:rPr>
          <w:bCs/>
          <w:sz w:val="24"/>
          <w:szCs w:val="24"/>
        </w:rPr>
        <w:t>. Свързани лица не могат да бъдат самостоятелни участници в една и съща процедура. «Свързани лица» са тези по смисъла на § 1, т. 13 и 14 от Допълнителните разпоредби на Закона за публичното предлагане на ценни книжа.</w:t>
      </w:r>
    </w:p>
    <w:p w:rsidR="00002614" w:rsidRPr="00FD4C0D" w:rsidRDefault="00F97E13" w:rsidP="003649A2">
      <w:pPr>
        <w:spacing w:after="0" w:line="240" w:lineRule="auto"/>
        <w:ind w:right="141" w:firstLine="567"/>
        <w:jc w:val="both"/>
        <w:rPr>
          <w:sz w:val="24"/>
          <w:szCs w:val="24"/>
        </w:rPr>
      </w:pPr>
      <w:r w:rsidRPr="00F97E13">
        <w:rPr>
          <w:sz w:val="24"/>
          <w:szCs w:val="24"/>
        </w:rPr>
        <w:t>8</w:t>
      </w:r>
      <w:r w:rsidR="00002614" w:rsidRPr="00F97E13">
        <w:rPr>
          <w:sz w:val="24"/>
          <w:szCs w:val="24"/>
        </w:rPr>
        <w:t>.</w:t>
      </w:r>
      <w:r w:rsidRPr="00F97E13">
        <w:rPr>
          <w:sz w:val="24"/>
          <w:szCs w:val="24"/>
        </w:rPr>
        <w:t>7</w:t>
      </w:r>
      <w:r w:rsidR="00002614" w:rsidRPr="00F97E13">
        <w:rPr>
          <w:sz w:val="24"/>
          <w:szCs w:val="24"/>
        </w:rPr>
        <w:t>.</w:t>
      </w:r>
      <w:r w:rsidR="00002614" w:rsidRPr="00FD4C0D">
        <w:rPr>
          <w:sz w:val="24"/>
          <w:szCs w:val="24"/>
        </w:rPr>
        <w:t xml:space="preserve"> Участниците се представляват от своите законни представители или от пълномощници, които са упълномощени с изрично пълномощно за дейностите, които могат да извършват. </w:t>
      </w:r>
    </w:p>
    <w:p w:rsidR="00002614" w:rsidRPr="00FD4C0D" w:rsidRDefault="00002614" w:rsidP="003649A2">
      <w:pPr>
        <w:spacing w:after="0" w:line="240" w:lineRule="auto"/>
        <w:ind w:right="141" w:firstLine="567"/>
        <w:jc w:val="both"/>
        <w:rPr>
          <w:sz w:val="24"/>
          <w:szCs w:val="24"/>
        </w:rPr>
      </w:pPr>
      <w:r w:rsidRPr="00FD4C0D">
        <w:rPr>
          <w:sz w:val="24"/>
          <w:szCs w:val="24"/>
        </w:rPr>
        <w:t xml:space="preserve">Законните представители подписват лично документите в случаите, предвидени в ЗОП и ППЗОП, както и </w:t>
      </w:r>
      <w:r>
        <w:rPr>
          <w:sz w:val="24"/>
          <w:szCs w:val="24"/>
        </w:rPr>
        <w:t>за целите на</w:t>
      </w:r>
      <w:r w:rsidRPr="00FD4C0D">
        <w:rPr>
          <w:sz w:val="24"/>
          <w:szCs w:val="24"/>
        </w:rPr>
        <w:t xml:space="preserve"> настоящата </w:t>
      </w:r>
      <w:r>
        <w:rPr>
          <w:sz w:val="24"/>
          <w:szCs w:val="24"/>
        </w:rPr>
        <w:t>поръчка</w:t>
      </w:r>
      <w:r w:rsidRPr="00FD4C0D">
        <w:rPr>
          <w:sz w:val="24"/>
          <w:szCs w:val="24"/>
        </w:rPr>
        <w:t xml:space="preserve">. </w:t>
      </w:r>
    </w:p>
    <w:p w:rsidR="00002614" w:rsidRPr="009B1A31" w:rsidRDefault="00F97E13" w:rsidP="003649A2">
      <w:pPr>
        <w:spacing w:after="0" w:line="240" w:lineRule="auto"/>
        <w:ind w:right="141" w:firstLine="567"/>
        <w:jc w:val="both"/>
        <w:rPr>
          <w:sz w:val="24"/>
          <w:szCs w:val="24"/>
        </w:rPr>
      </w:pPr>
      <w:r w:rsidRPr="00F97E13">
        <w:rPr>
          <w:sz w:val="24"/>
          <w:szCs w:val="24"/>
        </w:rPr>
        <w:t>8.8</w:t>
      </w:r>
      <w:r w:rsidR="00002614" w:rsidRPr="00F97E13">
        <w:rPr>
          <w:sz w:val="24"/>
          <w:szCs w:val="24"/>
        </w:rPr>
        <w:t>.</w:t>
      </w:r>
      <w:r w:rsidR="00002614" w:rsidRPr="009B1A31">
        <w:rPr>
          <w:sz w:val="24"/>
          <w:szCs w:val="24"/>
        </w:rPr>
        <w:t xml:space="preserve"> Участниците могат да ползват подизпълнители при изпълнение на обществената поръчка.</w:t>
      </w:r>
    </w:p>
    <w:p w:rsidR="00002614" w:rsidRPr="009B1A31" w:rsidRDefault="00F97E13" w:rsidP="003649A2">
      <w:pPr>
        <w:spacing w:after="0" w:line="240" w:lineRule="auto"/>
        <w:ind w:right="141" w:firstLine="567"/>
        <w:jc w:val="both"/>
        <w:rPr>
          <w:sz w:val="24"/>
          <w:szCs w:val="24"/>
        </w:rPr>
      </w:pPr>
      <w:r w:rsidRPr="00F97E13">
        <w:rPr>
          <w:sz w:val="24"/>
          <w:szCs w:val="24"/>
        </w:rPr>
        <w:t>8.9.</w:t>
      </w:r>
      <w:r w:rsidR="00002614" w:rsidRPr="009B1A31">
        <w:rPr>
          <w:sz w:val="24"/>
          <w:szCs w:val="24"/>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02614" w:rsidRPr="002734FA" w:rsidRDefault="005F41CA" w:rsidP="003649A2">
      <w:pPr>
        <w:spacing w:after="0" w:line="240" w:lineRule="auto"/>
        <w:ind w:right="141" w:firstLine="567"/>
        <w:jc w:val="both"/>
        <w:rPr>
          <w:sz w:val="24"/>
          <w:szCs w:val="24"/>
        </w:rPr>
      </w:pPr>
      <w:r w:rsidRPr="005F41CA">
        <w:rPr>
          <w:sz w:val="24"/>
          <w:szCs w:val="24"/>
        </w:rPr>
        <w:t>8.10</w:t>
      </w:r>
      <w:r w:rsidR="00002614" w:rsidRPr="005F41CA">
        <w:rPr>
          <w:sz w:val="24"/>
          <w:szCs w:val="24"/>
        </w:rPr>
        <w:t>.</w:t>
      </w:r>
      <w:r w:rsidR="00002614" w:rsidRPr="00FD4C0D">
        <w:rPr>
          <w:sz w:val="24"/>
          <w:szCs w:val="24"/>
        </w:rPr>
        <w:t xml:space="preserve"> Възложителят не изисква създаване на юридическо лице, когато участникът, определен за</w:t>
      </w:r>
      <w:r w:rsidR="00002614" w:rsidRPr="002734FA">
        <w:rPr>
          <w:sz w:val="24"/>
          <w:szCs w:val="24"/>
        </w:rPr>
        <w:t xml:space="preserve"> изпълнител, е обединение на физически или юридически лица.</w:t>
      </w:r>
    </w:p>
    <w:p w:rsidR="00002614" w:rsidRDefault="00002614" w:rsidP="003649A2">
      <w:pPr>
        <w:spacing w:after="0" w:line="240" w:lineRule="auto"/>
        <w:ind w:right="141" w:firstLine="567"/>
        <w:jc w:val="both"/>
        <w:rPr>
          <w:sz w:val="24"/>
          <w:szCs w:val="24"/>
        </w:rPr>
      </w:pPr>
    </w:p>
    <w:p w:rsidR="00364A87" w:rsidRDefault="00364A87" w:rsidP="003649A2">
      <w:pPr>
        <w:spacing w:after="0" w:line="240" w:lineRule="auto"/>
        <w:ind w:right="141" w:firstLine="567"/>
        <w:jc w:val="both"/>
        <w:rPr>
          <w:sz w:val="24"/>
          <w:szCs w:val="24"/>
        </w:rPr>
      </w:pPr>
    </w:p>
    <w:p w:rsidR="00364A87" w:rsidRPr="002734FA" w:rsidRDefault="00364A87" w:rsidP="003649A2">
      <w:pPr>
        <w:spacing w:after="0" w:line="240" w:lineRule="auto"/>
        <w:ind w:right="141" w:firstLine="567"/>
        <w:jc w:val="both"/>
        <w:rPr>
          <w:sz w:val="24"/>
          <w:szCs w:val="24"/>
        </w:rPr>
      </w:pPr>
    </w:p>
    <w:p w:rsidR="00002614" w:rsidRPr="002734FA" w:rsidRDefault="00252BBD" w:rsidP="003649A2">
      <w:pPr>
        <w:spacing w:after="0" w:line="240" w:lineRule="auto"/>
        <w:ind w:right="141" w:firstLine="567"/>
        <w:jc w:val="both"/>
        <w:rPr>
          <w:b/>
          <w:bCs/>
          <w:sz w:val="24"/>
          <w:szCs w:val="24"/>
        </w:rPr>
      </w:pPr>
      <w:r>
        <w:rPr>
          <w:b/>
          <w:sz w:val="24"/>
          <w:szCs w:val="24"/>
        </w:rPr>
        <w:lastRenderedPageBreak/>
        <w:t>9</w:t>
      </w:r>
      <w:r w:rsidR="00002614" w:rsidRPr="002734FA">
        <w:rPr>
          <w:b/>
          <w:sz w:val="24"/>
          <w:szCs w:val="24"/>
        </w:rPr>
        <w:t xml:space="preserve">. </w:t>
      </w:r>
      <w:bookmarkStart w:id="11" w:name="Лично_състояние"/>
      <w:r w:rsidR="00002614" w:rsidRPr="002734FA">
        <w:rPr>
          <w:b/>
          <w:sz w:val="24"/>
          <w:szCs w:val="24"/>
        </w:rPr>
        <w:t xml:space="preserve">Изисквания </w:t>
      </w:r>
      <w:r w:rsidR="00002614">
        <w:rPr>
          <w:b/>
          <w:sz w:val="24"/>
          <w:szCs w:val="24"/>
        </w:rPr>
        <w:t>към личното състояние на участниците</w:t>
      </w:r>
      <w:bookmarkEnd w:id="11"/>
      <w:r w:rsidR="00002614" w:rsidRPr="002734FA">
        <w:rPr>
          <w:b/>
          <w:bCs/>
          <w:sz w:val="24"/>
          <w:szCs w:val="24"/>
        </w:rPr>
        <w:t xml:space="preserve"> </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 В настоящата процедура не може да участва и ще бъде отстранен участник, за когото преди или по време на процедурата са възникнали обстоятелствата по чл. 54, ал. 1 и чл. 55, ал. 1 от ЗОП, включително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следва:</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9.1.1. който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 1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9.1.2. който е осъден с влязла в сила присъда, освен ако е реабилитиран, за престъпление, аналогично на тези по т. 9.1.1, в друга държава членка или трета страна /чл. 54, ал. 1, т. 2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9.1.3. 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9.1.4. за когото е налице неравнопоставеност в случаите по чл. 44, ал. 5 от ЗОП /чл. 54, ал. 1, т. 4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9.1.5. за когото е установено, че:</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 /чл. 54, ал. 1, т. 5, б. „а”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 „б”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 xml:space="preserve">9.1.6. за когото </w:t>
      </w:r>
      <w:r w:rsidR="004E1902" w:rsidRPr="004E1902">
        <w:rPr>
          <w:bCs/>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252BBD">
        <w:rPr>
          <w:bCs/>
          <w:sz w:val="24"/>
          <w:szCs w:val="24"/>
        </w:rPr>
        <w:t xml:space="preserve"> /чл. 54, ал. 1, т. 6 от ЗОП/</w:t>
      </w:r>
      <w:r w:rsidR="00392594">
        <w:rPr>
          <w:rStyle w:val="FootnoteReference"/>
          <w:bCs/>
          <w:sz w:val="24"/>
          <w:szCs w:val="24"/>
        </w:rPr>
        <w:footnoteReference w:id="3"/>
      </w:r>
      <w:r w:rsidRPr="00252BBD">
        <w:rPr>
          <w:bCs/>
          <w:sz w:val="24"/>
          <w:szCs w:val="24"/>
        </w:rPr>
        <w:t>;</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9.1.7. е налице конфликт на интереси, по смисъла на §2, т. 21 от ДР на ЗОП, който не може да бъде отстранен /чл. 54, ал. 1, т. 7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 xml:space="preserve">9.1.8.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252BBD">
        <w:rPr>
          <w:bCs/>
          <w:sz w:val="24"/>
          <w:szCs w:val="24"/>
        </w:rPr>
        <w:lastRenderedPageBreak/>
        <w:t>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9.1.9. е лишен от правото да упражнява определена професия или дейност съгласно законодателството на държавата, в която е извършено деянието /чл. 55, ал. 1, т. 2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9.1.10. е сключил споразумение с други лица с цел нарушаване на конкуренцията, когато нарушението е установено с акт на компетентен орган /чл. 55, ал. 1, т. 3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9.1.12. опитал е да:</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/чл. 55, ал. 1, т. 5, б. „а” от ЗОП/ или</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б) получи информация, която може да му даде неоснователно предимство в процедурата за възлагане на обществена поръчка /чл. 55, ал. 1, т. 5, б. „б” от ЗОП/.</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 xml:space="preserve">Липсата на основания за отстраняване се декларира посредством подаване на попълнен ЕЕДОП във формата и вида, посочен подробно по-долу, в </w:t>
      </w:r>
      <w:r w:rsidRPr="00442D97">
        <w:rPr>
          <w:bCs/>
          <w:sz w:val="24"/>
          <w:szCs w:val="24"/>
        </w:rPr>
        <w:t>Раздел III, т. 1</w:t>
      </w:r>
      <w:r w:rsidR="00442D97" w:rsidRPr="00442D97">
        <w:rPr>
          <w:bCs/>
          <w:sz w:val="24"/>
          <w:szCs w:val="24"/>
        </w:rPr>
        <w:t>3</w:t>
      </w:r>
      <w:r w:rsidRPr="00442D97">
        <w:rPr>
          <w:bCs/>
          <w:sz w:val="24"/>
          <w:szCs w:val="24"/>
        </w:rPr>
        <w:t>.</w:t>
      </w:r>
      <w:r w:rsidR="00442D97" w:rsidRPr="00442D97">
        <w:rPr>
          <w:bCs/>
          <w:sz w:val="24"/>
          <w:szCs w:val="24"/>
        </w:rPr>
        <w:t>1</w:t>
      </w:r>
      <w:r w:rsidRPr="00442D97">
        <w:rPr>
          <w:bCs/>
          <w:sz w:val="24"/>
          <w:szCs w:val="24"/>
        </w:rPr>
        <w:t>.1.</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9.2. Основанията по 9.1.1, 9.1.2, 9.1.7 и 9.1.12 /чл. 54, ал. 1, т. 1, 2 и 7 и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ал. 2 от ППЗОП, лицата, които представляват участника, членовете на управителни и надзорни органи са, както следва:</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а/ при събирателно дружество - лицата по чл. 84, ал. 1 и чл. 89, ал. 1 от Търговския закон;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б/ при командитно дружество - неограничено отговорните съдружници по чл. 105 от Търговския закон;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г/ при акционерно дружество - лицата по чл. 241, ал. 1, чл. 242, ал. 1 и чл. 244, ал. 1 от Търговския закон;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д/ при командитно дружество с акции - лицата по чл. 256 във връзка с чл. 244, ал. 1 от Търговския закон;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е/ при едноличен търговец - физическото лице - търговец;</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з/ в случаите по б. а - ж - и прокуристите, когато има такива;</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 xml:space="preserve">9.3. Съгласно чл. 54, ал. 2 от ЗОП, чл. 55, ал. 3 ЗОП, както и чл. 40, ал. 1, т. 3 от ППЗОП, основанията по 9.1.1, 9.1.2, 9.1.7 и 9.1.12 /чл. 54, ал. 1, т. 1, 2 и 7 и чл. 55, ал. 1, т. 5 от ЗОП/ се отнасят и за лицата, 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за </w:t>
      </w:r>
      <w:r w:rsidRPr="00252BBD">
        <w:rPr>
          <w:bCs/>
          <w:sz w:val="24"/>
          <w:szCs w:val="24"/>
        </w:rPr>
        <w:lastRenderedPageBreak/>
        <w:t>членовете на управителните и надзорните съвети, когато по отношение на него такива лица съществуват.</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9.4. Не могат да участват в процедурата и ще бъдат отстранявани лица, за които са налице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случаите на изключенията по чл. 4 от същия закон. Забраната се отнася за пряко или косвено участие в процедурата.</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9.5. Не могат да участват в процедурата и ще бъдат отстранявани участници, за които са налице обстоятелства по чл. 69 от Закона за противодействие на корупцията и за отнемане на незаконно придобитото имущество.</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 xml:space="preserve">9.6. Участник в процедурата, за когото са налице основания за отстраняване по чл. 54, ал. 1 и чл. 55, ал. 1 от ЗОП, може да докаже, че е предприел мерки, които гарантират неговата надеждност съгласно чл. 56 от ЗОП. </w:t>
      </w:r>
    </w:p>
    <w:p w:rsidR="00252BBD" w:rsidRPr="00252BBD" w:rsidRDefault="00252BBD" w:rsidP="003649A2">
      <w:pPr>
        <w:pStyle w:val="ListParagraph"/>
        <w:spacing w:line="240" w:lineRule="auto"/>
        <w:ind w:left="0" w:right="141" w:firstLine="567"/>
        <w:jc w:val="both"/>
        <w:rPr>
          <w:bCs/>
          <w:sz w:val="24"/>
          <w:szCs w:val="24"/>
        </w:rPr>
      </w:pPr>
      <w:r w:rsidRPr="00252BBD">
        <w:rPr>
          <w:bCs/>
          <w:sz w:val="24"/>
          <w:szCs w:val="24"/>
        </w:rPr>
        <w:t>9.7. Основанията за отстраняване по чл. 54, ал. 1 и чл. 55, ал. 1 от ЗОП се прилагат до изтичане на сроковете, посочени в чл. 57, ал. 3 от ЗОП.</w:t>
      </w:r>
    </w:p>
    <w:p w:rsidR="00002614" w:rsidRPr="00252BBD" w:rsidRDefault="00252BBD" w:rsidP="003649A2">
      <w:pPr>
        <w:pStyle w:val="ListParagraph"/>
        <w:spacing w:line="240" w:lineRule="auto"/>
        <w:ind w:left="0" w:right="141" w:firstLine="567"/>
        <w:jc w:val="both"/>
        <w:rPr>
          <w:sz w:val="24"/>
          <w:szCs w:val="24"/>
        </w:rPr>
      </w:pPr>
      <w:r w:rsidRPr="00252BBD">
        <w:rPr>
          <w:bCs/>
          <w:sz w:val="24"/>
          <w:szCs w:val="24"/>
        </w:rPr>
        <w:t>9.8. Основанията по т. 9.1 са приложими и по отношение на подизпълнителите и третите лица, когато участникът е декларирал, че ще ползва подизпълнители, респективно, когато се позовава на капацитета на трети лица.</w:t>
      </w:r>
    </w:p>
    <w:p w:rsidR="00002614" w:rsidRDefault="00002614" w:rsidP="003649A2">
      <w:pPr>
        <w:pStyle w:val="ListParagraph"/>
        <w:spacing w:line="240" w:lineRule="auto"/>
        <w:ind w:left="0" w:right="141" w:firstLine="567"/>
        <w:jc w:val="both"/>
        <w:rPr>
          <w:b/>
          <w:sz w:val="24"/>
          <w:szCs w:val="24"/>
        </w:rPr>
      </w:pPr>
    </w:p>
    <w:p w:rsidR="00002614" w:rsidRPr="00DC4EE5" w:rsidRDefault="00E976F6" w:rsidP="003649A2">
      <w:pPr>
        <w:pStyle w:val="ListParagraph"/>
        <w:spacing w:line="240" w:lineRule="auto"/>
        <w:ind w:left="0" w:right="141" w:firstLine="567"/>
        <w:jc w:val="both"/>
        <w:rPr>
          <w:b/>
          <w:sz w:val="24"/>
          <w:szCs w:val="24"/>
        </w:rPr>
      </w:pPr>
      <w:r>
        <w:rPr>
          <w:b/>
          <w:sz w:val="24"/>
          <w:szCs w:val="24"/>
        </w:rPr>
        <w:t>10</w:t>
      </w:r>
      <w:r w:rsidR="00002614" w:rsidRPr="00DC4EE5">
        <w:rPr>
          <w:b/>
          <w:sz w:val="24"/>
          <w:szCs w:val="24"/>
        </w:rPr>
        <w:t xml:space="preserve">. </w:t>
      </w:r>
      <w:bookmarkStart w:id="12" w:name="Други_основания_за_отстраняване"/>
      <w:r w:rsidR="00002614" w:rsidRPr="00DC4EE5">
        <w:rPr>
          <w:b/>
          <w:sz w:val="24"/>
          <w:szCs w:val="24"/>
        </w:rPr>
        <w:t>Други основания за отстраняване от участие</w:t>
      </w:r>
      <w:bookmarkEnd w:id="12"/>
    </w:p>
    <w:p w:rsidR="00002614" w:rsidRPr="00DC4EE5" w:rsidRDefault="00002614" w:rsidP="003649A2">
      <w:pPr>
        <w:pStyle w:val="ListParagraph"/>
        <w:spacing w:line="240" w:lineRule="auto"/>
        <w:ind w:left="0" w:right="141" w:firstLine="567"/>
        <w:jc w:val="both"/>
        <w:rPr>
          <w:sz w:val="24"/>
          <w:szCs w:val="24"/>
        </w:rPr>
      </w:pPr>
      <w:r w:rsidRPr="00DC4EE5">
        <w:rPr>
          <w:sz w:val="24"/>
          <w:szCs w:val="24"/>
        </w:rPr>
        <w:t>Съгласно чл. 107 от ЗОП</w:t>
      </w:r>
      <w:r>
        <w:rPr>
          <w:sz w:val="24"/>
          <w:szCs w:val="24"/>
        </w:rPr>
        <w:t>,</w:t>
      </w:r>
      <w:r w:rsidRPr="00DC4EE5">
        <w:rPr>
          <w:sz w:val="24"/>
          <w:szCs w:val="24"/>
        </w:rPr>
        <w:t xml:space="preserve"> освен на основанията по чл. 54 и чл. 55 от ЗОП, </w:t>
      </w:r>
      <w:r>
        <w:rPr>
          <w:sz w:val="24"/>
          <w:szCs w:val="24"/>
        </w:rPr>
        <w:t>В</w:t>
      </w:r>
      <w:r w:rsidRPr="00DC4EE5">
        <w:rPr>
          <w:sz w:val="24"/>
          <w:szCs w:val="24"/>
        </w:rPr>
        <w:t>ъзложителят отстранява от процедурата:</w:t>
      </w:r>
    </w:p>
    <w:p w:rsidR="00002614" w:rsidRPr="00AE4403" w:rsidRDefault="00E976F6" w:rsidP="003649A2">
      <w:pPr>
        <w:pStyle w:val="ListParagraph"/>
        <w:spacing w:line="240" w:lineRule="auto"/>
        <w:ind w:left="0" w:right="141" w:firstLine="567"/>
        <w:jc w:val="both"/>
        <w:rPr>
          <w:sz w:val="24"/>
          <w:szCs w:val="24"/>
        </w:rPr>
      </w:pPr>
      <w:r w:rsidRPr="00AE4403">
        <w:rPr>
          <w:sz w:val="24"/>
          <w:szCs w:val="24"/>
        </w:rPr>
        <w:t>10</w:t>
      </w:r>
      <w:r w:rsidR="00002614" w:rsidRPr="00AE4403">
        <w:rPr>
          <w:sz w:val="24"/>
          <w:szCs w:val="24"/>
        </w:rPr>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002614" w:rsidRPr="00AE4403" w:rsidRDefault="00E976F6" w:rsidP="003649A2">
      <w:pPr>
        <w:pStyle w:val="ListParagraph"/>
        <w:spacing w:line="240" w:lineRule="auto"/>
        <w:ind w:left="0" w:right="141" w:firstLine="567"/>
        <w:jc w:val="both"/>
        <w:rPr>
          <w:sz w:val="24"/>
          <w:szCs w:val="24"/>
        </w:rPr>
      </w:pPr>
      <w:r w:rsidRPr="00AE4403">
        <w:rPr>
          <w:sz w:val="24"/>
          <w:szCs w:val="24"/>
        </w:rPr>
        <w:t>10</w:t>
      </w:r>
      <w:r w:rsidR="00002614" w:rsidRPr="00AE4403">
        <w:rPr>
          <w:sz w:val="24"/>
          <w:szCs w:val="24"/>
        </w:rPr>
        <w:t>.2. участник, който е представил оферта, която не отговаря на предварително обявените условия на поръчката;</w:t>
      </w:r>
    </w:p>
    <w:p w:rsidR="00002614" w:rsidRPr="00AE4403" w:rsidRDefault="00E976F6" w:rsidP="003649A2">
      <w:pPr>
        <w:pStyle w:val="ListParagraph"/>
        <w:spacing w:line="240" w:lineRule="auto"/>
        <w:ind w:left="0" w:right="141" w:firstLine="567"/>
        <w:jc w:val="both"/>
        <w:rPr>
          <w:sz w:val="24"/>
          <w:szCs w:val="24"/>
        </w:rPr>
      </w:pPr>
      <w:r w:rsidRPr="00AE4403">
        <w:rPr>
          <w:sz w:val="24"/>
          <w:szCs w:val="24"/>
        </w:rPr>
        <w:t>10</w:t>
      </w:r>
      <w:r w:rsidR="00002614" w:rsidRPr="00AE4403">
        <w:rPr>
          <w:sz w:val="24"/>
          <w:szCs w:val="24"/>
        </w:rPr>
        <w:t>.3. участник, който не е представил в срок обосновката по чл. 72, ал. 1 от ЗОП или чиято оферта не е приета съгласно чл. 72, ал. 3 - 5 от ЗОП;</w:t>
      </w:r>
    </w:p>
    <w:p w:rsidR="00002614" w:rsidRDefault="00E976F6" w:rsidP="003649A2">
      <w:pPr>
        <w:pStyle w:val="ListParagraph"/>
        <w:spacing w:line="240" w:lineRule="auto"/>
        <w:ind w:left="0" w:right="141" w:firstLine="567"/>
        <w:jc w:val="both"/>
        <w:rPr>
          <w:sz w:val="24"/>
          <w:szCs w:val="24"/>
        </w:rPr>
      </w:pPr>
      <w:r w:rsidRPr="00AE4403">
        <w:rPr>
          <w:sz w:val="24"/>
          <w:szCs w:val="24"/>
        </w:rPr>
        <w:t>10</w:t>
      </w:r>
      <w:r w:rsidR="00002614" w:rsidRPr="00AE4403">
        <w:rPr>
          <w:sz w:val="24"/>
          <w:szCs w:val="24"/>
        </w:rPr>
        <w:t>.4. участници</w:t>
      </w:r>
      <w:r w:rsidR="00002614" w:rsidRPr="00DC4EE5">
        <w:rPr>
          <w:sz w:val="24"/>
          <w:szCs w:val="24"/>
        </w:rPr>
        <w:t>, които са свързани лица</w:t>
      </w:r>
      <w:r w:rsidR="00002614">
        <w:rPr>
          <w:sz w:val="24"/>
          <w:szCs w:val="24"/>
        </w:rPr>
        <w:t xml:space="preserve"> </w:t>
      </w:r>
      <w:r w:rsidR="00002614" w:rsidRPr="002734FA">
        <w:rPr>
          <w:sz w:val="24"/>
          <w:szCs w:val="24"/>
        </w:rPr>
        <w:t>по смисъла на §2, т.</w:t>
      </w:r>
      <w:r w:rsidR="00002614">
        <w:rPr>
          <w:sz w:val="24"/>
          <w:szCs w:val="24"/>
        </w:rPr>
        <w:t xml:space="preserve"> </w:t>
      </w:r>
      <w:r w:rsidR="00002614" w:rsidRPr="002734FA">
        <w:rPr>
          <w:sz w:val="24"/>
          <w:szCs w:val="24"/>
        </w:rPr>
        <w:t>45 от ДР на ЗОП</w:t>
      </w:r>
      <w:r w:rsidR="00002614" w:rsidRPr="00DC4EE5">
        <w:rPr>
          <w:sz w:val="24"/>
          <w:szCs w:val="24"/>
        </w:rPr>
        <w:t>.</w:t>
      </w:r>
    </w:p>
    <w:p w:rsidR="00002614" w:rsidRDefault="00002614" w:rsidP="003649A2">
      <w:pPr>
        <w:pStyle w:val="ListParagraph"/>
        <w:spacing w:line="240" w:lineRule="auto"/>
        <w:ind w:left="0" w:right="141" w:firstLine="567"/>
        <w:jc w:val="both"/>
        <w:rPr>
          <w:b/>
          <w:sz w:val="24"/>
          <w:szCs w:val="24"/>
        </w:rPr>
      </w:pPr>
    </w:p>
    <w:p w:rsidR="00002614" w:rsidRPr="002734FA" w:rsidRDefault="00AE4403" w:rsidP="003649A2">
      <w:pPr>
        <w:pStyle w:val="ListParagraph"/>
        <w:spacing w:line="240" w:lineRule="auto"/>
        <w:ind w:left="0" w:right="141" w:firstLine="567"/>
        <w:jc w:val="both"/>
        <w:rPr>
          <w:b/>
          <w:sz w:val="24"/>
          <w:szCs w:val="24"/>
        </w:rPr>
      </w:pPr>
      <w:r>
        <w:rPr>
          <w:b/>
          <w:sz w:val="24"/>
          <w:szCs w:val="24"/>
        </w:rPr>
        <w:t>11.</w:t>
      </w:r>
      <w:r w:rsidR="00002614" w:rsidRPr="002734FA">
        <w:rPr>
          <w:b/>
          <w:sz w:val="24"/>
          <w:szCs w:val="24"/>
        </w:rPr>
        <w:t xml:space="preserve"> </w:t>
      </w:r>
      <w:bookmarkStart w:id="13" w:name="Критерии_за_подбор"/>
      <w:r w:rsidR="00002614">
        <w:rPr>
          <w:b/>
          <w:sz w:val="24"/>
          <w:szCs w:val="24"/>
        </w:rPr>
        <w:t>Критерии за подбор на участниците</w:t>
      </w:r>
      <w:bookmarkEnd w:id="13"/>
    </w:p>
    <w:p w:rsidR="00002614" w:rsidRPr="002734FA" w:rsidRDefault="00002614" w:rsidP="003649A2">
      <w:pPr>
        <w:pStyle w:val="ListParagraph"/>
        <w:spacing w:line="240" w:lineRule="auto"/>
        <w:ind w:left="0" w:right="141" w:firstLine="567"/>
        <w:jc w:val="both"/>
        <w:rPr>
          <w:sz w:val="24"/>
          <w:szCs w:val="24"/>
        </w:rPr>
      </w:pPr>
      <w:r w:rsidRPr="002734FA">
        <w:rPr>
          <w:sz w:val="24"/>
          <w:szCs w:val="24"/>
        </w:rPr>
        <w:t>Участниците трябва да отговарят на критерии</w:t>
      </w:r>
      <w:r>
        <w:rPr>
          <w:sz w:val="24"/>
          <w:szCs w:val="24"/>
        </w:rPr>
        <w:t>те за подбор, както следва</w:t>
      </w:r>
      <w:r w:rsidRPr="002734FA">
        <w:rPr>
          <w:sz w:val="24"/>
          <w:szCs w:val="24"/>
        </w:rPr>
        <w:t>:</w:t>
      </w:r>
    </w:p>
    <w:p w:rsidR="00002614" w:rsidRPr="00AE4403" w:rsidRDefault="00AE4403" w:rsidP="003649A2">
      <w:pPr>
        <w:pStyle w:val="ListParagraph"/>
        <w:spacing w:line="240" w:lineRule="auto"/>
        <w:ind w:left="0" w:right="141" w:firstLine="567"/>
        <w:jc w:val="both"/>
        <w:rPr>
          <w:sz w:val="24"/>
          <w:szCs w:val="24"/>
        </w:rPr>
      </w:pPr>
      <w:r w:rsidRPr="00AE4403">
        <w:rPr>
          <w:bCs/>
          <w:sz w:val="24"/>
          <w:szCs w:val="24"/>
        </w:rPr>
        <w:t>11</w:t>
      </w:r>
      <w:r w:rsidR="00002614" w:rsidRPr="00AE4403">
        <w:rPr>
          <w:bCs/>
          <w:sz w:val="24"/>
          <w:szCs w:val="24"/>
        </w:rPr>
        <w:t xml:space="preserve">.1. </w:t>
      </w:r>
      <w:r w:rsidR="00002614" w:rsidRPr="00AE4403">
        <w:rPr>
          <w:bCs/>
          <w:sz w:val="24"/>
          <w:szCs w:val="24"/>
          <w:u w:val="single"/>
        </w:rPr>
        <w:t>Годност (правоспособност) за упражняване на професионална дейност</w:t>
      </w:r>
      <w:r w:rsidR="00002614" w:rsidRPr="00AE4403">
        <w:rPr>
          <w:bCs/>
          <w:sz w:val="24"/>
          <w:szCs w:val="24"/>
        </w:rPr>
        <w:t xml:space="preserve"> </w:t>
      </w:r>
    </w:p>
    <w:p w:rsidR="00002614" w:rsidRPr="00AE4403" w:rsidRDefault="00002614" w:rsidP="003649A2">
      <w:pPr>
        <w:pStyle w:val="ListParagraph"/>
        <w:spacing w:line="240" w:lineRule="auto"/>
        <w:ind w:left="0" w:right="141" w:firstLine="567"/>
        <w:jc w:val="both"/>
        <w:rPr>
          <w:bCs/>
          <w:sz w:val="24"/>
          <w:szCs w:val="24"/>
        </w:rPr>
      </w:pPr>
      <w:r w:rsidRPr="00AE4403">
        <w:rPr>
          <w:bCs/>
          <w:sz w:val="24"/>
          <w:szCs w:val="24"/>
        </w:rPr>
        <w:t xml:space="preserve">Не се поставят такива изисквания от Възложителя. </w:t>
      </w:r>
    </w:p>
    <w:p w:rsidR="00002614" w:rsidRPr="00BD75FC" w:rsidRDefault="00AE4403" w:rsidP="003649A2">
      <w:pPr>
        <w:pStyle w:val="ListParagraph"/>
        <w:spacing w:line="240" w:lineRule="auto"/>
        <w:ind w:left="0" w:right="141" w:firstLine="567"/>
        <w:jc w:val="both"/>
        <w:rPr>
          <w:sz w:val="24"/>
          <w:szCs w:val="24"/>
          <w:u w:val="single"/>
        </w:rPr>
      </w:pPr>
      <w:r w:rsidRPr="00BD75FC">
        <w:rPr>
          <w:sz w:val="24"/>
          <w:szCs w:val="24"/>
        </w:rPr>
        <w:t>11</w:t>
      </w:r>
      <w:r w:rsidR="00002614" w:rsidRPr="00BD75FC">
        <w:rPr>
          <w:sz w:val="24"/>
          <w:szCs w:val="24"/>
        </w:rPr>
        <w:t xml:space="preserve">.2. </w:t>
      </w:r>
      <w:r w:rsidR="00002614" w:rsidRPr="00BD75FC">
        <w:rPr>
          <w:sz w:val="24"/>
          <w:szCs w:val="24"/>
          <w:u w:val="single"/>
        </w:rPr>
        <w:t>Технически и професионални способности</w:t>
      </w:r>
    </w:p>
    <w:p w:rsidR="00BD75FC" w:rsidRPr="00AE4403" w:rsidRDefault="00BD75FC" w:rsidP="00BD75FC">
      <w:pPr>
        <w:pStyle w:val="ListParagraph"/>
        <w:spacing w:line="240" w:lineRule="auto"/>
        <w:ind w:left="0" w:right="141" w:firstLine="567"/>
        <w:jc w:val="both"/>
        <w:rPr>
          <w:bCs/>
          <w:sz w:val="24"/>
          <w:szCs w:val="24"/>
        </w:rPr>
      </w:pPr>
      <w:r w:rsidRPr="00AE4403">
        <w:rPr>
          <w:bCs/>
          <w:sz w:val="24"/>
          <w:szCs w:val="24"/>
        </w:rPr>
        <w:t>Не се поставят такива изисквания от Възложителя.</w:t>
      </w:r>
    </w:p>
    <w:p w:rsidR="00002614" w:rsidRPr="00AE4403" w:rsidRDefault="00AE4403" w:rsidP="003649A2">
      <w:pPr>
        <w:pStyle w:val="ListParagraph"/>
        <w:spacing w:line="240" w:lineRule="auto"/>
        <w:ind w:left="0" w:right="141" w:firstLine="567"/>
        <w:jc w:val="both"/>
        <w:rPr>
          <w:sz w:val="24"/>
          <w:szCs w:val="24"/>
          <w:u w:val="single"/>
        </w:rPr>
      </w:pPr>
      <w:r w:rsidRPr="00AE4403">
        <w:rPr>
          <w:sz w:val="24"/>
          <w:szCs w:val="24"/>
        </w:rPr>
        <w:t>11</w:t>
      </w:r>
      <w:r w:rsidR="00002614" w:rsidRPr="00AE4403">
        <w:rPr>
          <w:sz w:val="24"/>
          <w:szCs w:val="24"/>
        </w:rPr>
        <w:t xml:space="preserve">.3. </w:t>
      </w:r>
      <w:r w:rsidR="00002614" w:rsidRPr="00AE4403">
        <w:rPr>
          <w:sz w:val="24"/>
          <w:szCs w:val="24"/>
          <w:u w:val="single"/>
        </w:rPr>
        <w:t>Изисквания към икономическото и финансово състояние</w:t>
      </w:r>
    </w:p>
    <w:p w:rsidR="00002614" w:rsidRPr="00AE4403" w:rsidRDefault="00AE4403" w:rsidP="003649A2">
      <w:pPr>
        <w:pStyle w:val="ListParagraph"/>
        <w:spacing w:line="240" w:lineRule="auto"/>
        <w:ind w:left="0" w:right="141" w:firstLine="567"/>
        <w:jc w:val="both"/>
        <w:rPr>
          <w:bCs/>
          <w:sz w:val="24"/>
          <w:szCs w:val="24"/>
        </w:rPr>
      </w:pPr>
      <w:r w:rsidRPr="00AE4403">
        <w:rPr>
          <w:bCs/>
          <w:sz w:val="24"/>
          <w:szCs w:val="24"/>
        </w:rPr>
        <w:t>Не се поставят такива изисквания от Възложителя.</w:t>
      </w:r>
    </w:p>
    <w:p w:rsidR="00002614" w:rsidRPr="008000E3" w:rsidRDefault="007A1C50" w:rsidP="003649A2">
      <w:pPr>
        <w:pStyle w:val="ListParagraph"/>
        <w:spacing w:line="240" w:lineRule="auto"/>
        <w:ind w:left="0" w:right="141" w:firstLine="567"/>
        <w:jc w:val="both"/>
        <w:rPr>
          <w:sz w:val="24"/>
          <w:szCs w:val="24"/>
        </w:rPr>
      </w:pPr>
      <w:r w:rsidRPr="007A1C50">
        <w:rPr>
          <w:sz w:val="24"/>
          <w:szCs w:val="24"/>
        </w:rPr>
        <w:t>11</w:t>
      </w:r>
      <w:r w:rsidR="00002614" w:rsidRPr="007A1C50">
        <w:rPr>
          <w:sz w:val="24"/>
          <w:szCs w:val="24"/>
        </w:rPr>
        <w:t>.</w:t>
      </w:r>
      <w:r w:rsidRPr="007A1C50">
        <w:rPr>
          <w:sz w:val="24"/>
          <w:szCs w:val="24"/>
        </w:rPr>
        <w:t>4</w:t>
      </w:r>
      <w:r w:rsidR="00002614" w:rsidRPr="007A1C50">
        <w:rPr>
          <w:sz w:val="24"/>
          <w:szCs w:val="24"/>
        </w:rPr>
        <w:t>.</w:t>
      </w:r>
      <w:r w:rsidR="00002614" w:rsidRPr="008000E3">
        <w:rPr>
          <w:sz w:val="24"/>
          <w:szCs w:val="24"/>
        </w:rPr>
        <w:t xml:space="preserve"> Използване капацитета на трети лица и на подизпълнители</w:t>
      </w:r>
      <w:r w:rsidR="002A2F72">
        <w:rPr>
          <w:sz w:val="24"/>
          <w:szCs w:val="24"/>
        </w:rPr>
        <w:t>:</w:t>
      </w:r>
    </w:p>
    <w:p w:rsidR="00002614" w:rsidRDefault="007A1C50" w:rsidP="003649A2">
      <w:pPr>
        <w:pStyle w:val="ListParagraph"/>
        <w:spacing w:line="240" w:lineRule="auto"/>
        <w:ind w:left="0" w:right="141" w:firstLine="567"/>
        <w:jc w:val="both"/>
        <w:rPr>
          <w:sz w:val="24"/>
          <w:szCs w:val="24"/>
        </w:rPr>
      </w:pPr>
      <w:r w:rsidRPr="007A1C50">
        <w:rPr>
          <w:sz w:val="24"/>
          <w:szCs w:val="24"/>
        </w:rPr>
        <w:t>11.4.1</w:t>
      </w:r>
      <w:r w:rsidR="00002614" w:rsidRPr="007A1C50">
        <w:rPr>
          <w:sz w:val="24"/>
          <w:szCs w:val="24"/>
        </w:rPr>
        <w:t>.</w:t>
      </w:r>
      <w:r w:rsidR="00002614" w:rsidRPr="00A02E49">
        <w:rPr>
          <w:b/>
          <w:sz w:val="24"/>
          <w:szCs w:val="24"/>
        </w:rPr>
        <w:t xml:space="preserve"> </w:t>
      </w:r>
      <w:r w:rsidR="00002614">
        <w:rPr>
          <w:sz w:val="24"/>
          <w:szCs w:val="24"/>
        </w:rPr>
        <w:t xml:space="preserve">Участниците следва да се съобразят с разпоредбите на чл. 65 и 66 от ЗОП при използване капацитета на трети лица или на подизпълнители. Горните обстоятелства се удостоверяват в офертите, като се представят доказателства за поетите от третите лица и подизпълнителите задължения. </w:t>
      </w:r>
    </w:p>
    <w:p w:rsidR="00002614" w:rsidRPr="008000E3" w:rsidRDefault="00AF267C" w:rsidP="003649A2">
      <w:pPr>
        <w:pStyle w:val="ListParagraph"/>
        <w:spacing w:line="240" w:lineRule="auto"/>
        <w:ind w:left="0" w:right="141" w:firstLine="567"/>
        <w:jc w:val="both"/>
        <w:rPr>
          <w:sz w:val="24"/>
          <w:szCs w:val="24"/>
        </w:rPr>
      </w:pPr>
      <w:r w:rsidRPr="00AF267C">
        <w:rPr>
          <w:sz w:val="24"/>
          <w:szCs w:val="24"/>
        </w:rPr>
        <w:t>11.4.2</w:t>
      </w:r>
      <w:r w:rsidR="00002614" w:rsidRPr="00AF267C">
        <w:rPr>
          <w:sz w:val="24"/>
          <w:szCs w:val="24"/>
        </w:rPr>
        <w:t>.</w:t>
      </w:r>
      <w:r w:rsidR="00002614">
        <w:rPr>
          <w:sz w:val="24"/>
          <w:szCs w:val="24"/>
        </w:rPr>
        <w:t xml:space="preserve"> Съответствието с критериите за подбор на третото лице или подизпълнителя се доказва с отделен ЕЕДОП. </w:t>
      </w:r>
    </w:p>
    <w:p w:rsidR="00002614" w:rsidRDefault="00AF267C" w:rsidP="003649A2">
      <w:pPr>
        <w:pStyle w:val="ListParagraph"/>
        <w:spacing w:line="240" w:lineRule="auto"/>
        <w:ind w:left="0" w:right="141" w:firstLine="567"/>
        <w:jc w:val="both"/>
        <w:rPr>
          <w:sz w:val="24"/>
          <w:szCs w:val="24"/>
        </w:rPr>
      </w:pPr>
      <w:r w:rsidRPr="00AF267C">
        <w:rPr>
          <w:sz w:val="24"/>
          <w:szCs w:val="24"/>
        </w:rPr>
        <w:t>11.4.3.</w:t>
      </w:r>
      <w:r w:rsidR="00002614">
        <w:rPr>
          <w:sz w:val="24"/>
          <w:szCs w:val="24"/>
        </w:rPr>
        <w:t xml:space="preserve"> </w:t>
      </w:r>
      <w:r w:rsidR="00002614" w:rsidRPr="008000E3">
        <w:rPr>
          <w:sz w:val="24"/>
          <w:szCs w:val="24"/>
        </w:rPr>
        <w:t>Независимо от възможността за използване на подизпълнители</w:t>
      </w:r>
      <w:r w:rsidR="00002614">
        <w:rPr>
          <w:sz w:val="24"/>
          <w:szCs w:val="24"/>
        </w:rPr>
        <w:t>,</w:t>
      </w:r>
      <w:r w:rsidR="00002614" w:rsidRPr="008000E3">
        <w:rPr>
          <w:sz w:val="24"/>
          <w:szCs w:val="24"/>
        </w:rPr>
        <w:t xml:space="preserve"> отговорността за изпълнение на договора за обществена поръчка е на изпълнителя.</w:t>
      </w:r>
    </w:p>
    <w:p w:rsidR="00002614" w:rsidRPr="002734FA" w:rsidRDefault="00002614" w:rsidP="003649A2">
      <w:pPr>
        <w:pStyle w:val="ListParagraph"/>
        <w:spacing w:line="240" w:lineRule="auto"/>
        <w:ind w:left="0" w:right="141" w:firstLine="567"/>
        <w:jc w:val="both"/>
        <w:rPr>
          <w:b/>
          <w:sz w:val="24"/>
          <w:szCs w:val="24"/>
        </w:rPr>
      </w:pPr>
      <w:r>
        <w:rPr>
          <w:b/>
          <w:sz w:val="24"/>
          <w:szCs w:val="24"/>
          <w:lang w:val="en-US"/>
        </w:rPr>
        <w:lastRenderedPageBreak/>
        <w:t>I</w:t>
      </w:r>
      <w:r w:rsidRPr="002734FA">
        <w:rPr>
          <w:b/>
          <w:sz w:val="24"/>
          <w:szCs w:val="24"/>
        </w:rPr>
        <w:t>V.</w:t>
      </w:r>
      <w:r w:rsidRPr="002734FA">
        <w:rPr>
          <w:sz w:val="24"/>
          <w:szCs w:val="24"/>
        </w:rPr>
        <w:t xml:space="preserve"> </w:t>
      </w:r>
      <w:bookmarkStart w:id="14" w:name="УКАЗАНИЯ_ЗА_ПОДГОТОВКА_И_ПРЕДСТАВЯНЕ"/>
      <w:r w:rsidRPr="002734FA">
        <w:rPr>
          <w:b/>
          <w:sz w:val="24"/>
          <w:szCs w:val="24"/>
        </w:rPr>
        <w:t>ИЗИСКВАНИЯ ЗА ПРЕДСТАВЯНЕ, СЪДЪРЖАНИЕ НА ОФЕРТАТА И УКАЗАНИЯ ЗА ПОДГОТОВКА.</w:t>
      </w:r>
      <w:r>
        <w:rPr>
          <w:b/>
          <w:sz w:val="24"/>
          <w:szCs w:val="24"/>
        </w:rPr>
        <w:t xml:space="preserve"> </w:t>
      </w:r>
      <w:r w:rsidR="00B73AB8">
        <w:rPr>
          <w:b/>
          <w:sz w:val="24"/>
          <w:szCs w:val="24"/>
        </w:rPr>
        <w:t>ПОДГОТОВКА НА ОБРАЗЕЦ</w:t>
      </w:r>
      <w:r>
        <w:rPr>
          <w:b/>
          <w:sz w:val="24"/>
          <w:szCs w:val="24"/>
        </w:rPr>
        <w:t xml:space="preserve"> НА ЕЕДОП</w:t>
      </w:r>
      <w:bookmarkEnd w:id="14"/>
    </w:p>
    <w:p w:rsidR="00002614" w:rsidRPr="002734FA" w:rsidRDefault="00002614" w:rsidP="003649A2">
      <w:pPr>
        <w:pStyle w:val="ListParagraph"/>
        <w:spacing w:line="240" w:lineRule="auto"/>
        <w:ind w:left="0" w:right="141" w:firstLine="709"/>
        <w:jc w:val="both"/>
        <w:rPr>
          <w:b/>
          <w:sz w:val="24"/>
          <w:szCs w:val="24"/>
        </w:rPr>
      </w:pPr>
    </w:p>
    <w:p w:rsidR="00002614" w:rsidRPr="002734FA" w:rsidRDefault="00002614" w:rsidP="003649A2">
      <w:pPr>
        <w:pStyle w:val="ListParagraph"/>
        <w:spacing w:after="0" w:line="240" w:lineRule="auto"/>
        <w:ind w:left="0" w:right="141" w:firstLine="567"/>
        <w:jc w:val="both"/>
        <w:rPr>
          <w:sz w:val="24"/>
          <w:szCs w:val="24"/>
          <w:lang w:eastAsia="bg-BG"/>
        </w:rPr>
      </w:pPr>
      <w:r w:rsidRPr="002734FA">
        <w:rPr>
          <w:b/>
          <w:sz w:val="24"/>
          <w:szCs w:val="24"/>
        </w:rPr>
        <w:t>1</w:t>
      </w:r>
      <w:r w:rsidR="00576FF1">
        <w:rPr>
          <w:b/>
          <w:sz w:val="24"/>
          <w:szCs w:val="24"/>
        </w:rPr>
        <w:t>2</w:t>
      </w:r>
      <w:r w:rsidRPr="002734FA">
        <w:rPr>
          <w:b/>
          <w:sz w:val="24"/>
          <w:szCs w:val="24"/>
        </w:rPr>
        <w:t>.</w:t>
      </w:r>
      <w:r w:rsidRPr="0080655A">
        <w:rPr>
          <w:b/>
          <w:sz w:val="24"/>
          <w:szCs w:val="24"/>
        </w:rPr>
        <w:t xml:space="preserve"> </w:t>
      </w:r>
      <w:bookmarkStart w:id="15" w:name="Общи_условия"/>
      <w:r w:rsidRPr="002734FA">
        <w:rPr>
          <w:b/>
          <w:bCs/>
          <w:sz w:val="24"/>
          <w:szCs w:val="24"/>
        </w:rPr>
        <w:t>Общи условия</w:t>
      </w:r>
      <w:bookmarkEnd w:id="15"/>
    </w:p>
    <w:p w:rsidR="00002614" w:rsidRPr="002734FA" w:rsidRDefault="00002614" w:rsidP="003649A2">
      <w:pPr>
        <w:tabs>
          <w:tab w:val="left" w:pos="0"/>
        </w:tabs>
        <w:spacing w:after="0" w:line="240" w:lineRule="auto"/>
        <w:ind w:right="141" w:firstLine="567"/>
        <w:jc w:val="both"/>
        <w:rPr>
          <w:sz w:val="24"/>
          <w:szCs w:val="24"/>
          <w:lang w:eastAsia="bg-BG"/>
        </w:rPr>
      </w:pPr>
      <w:r w:rsidRPr="002734FA">
        <w:rPr>
          <w:b/>
          <w:sz w:val="24"/>
          <w:szCs w:val="24"/>
          <w:lang w:eastAsia="bg-BG"/>
        </w:rPr>
        <w:t>1</w:t>
      </w:r>
      <w:r w:rsidR="00576FF1">
        <w:rPr>
          <w:b/>
          <w:sz w:val="24"/>
          <w:szCs w:val="24"/>
          <w:lang w:eastAsia="bg-BG"/>
        </w:rPr>
        <w:t>2</w:t>
      </w:r>
      <w:r w:rsidRPr="002734FA">
        <w:rPr>
          <w:b/>
          <w:sz w:val="24"/>
          <w:szCs w:val="24"/>
          <w:lang w:eastAsia="bg-BG"/>
        </w:rPr>
        <w:t xml:space="preserve">.1. </w:t>
      </w:r>
      <w:r w:rsidRPr="002734FA">
        <w:rPr>
          <w:sz w:val="24"/>
          <w:szCs w:val="24"/>
          <w:lang w:eastAsia="bg-BG"/>
        </w:rPr>
        <w:t>Всеки участник има право да представи само една оферта</w:t>
      </w:r>
      <w:r>
        <w:rPr>
          <w:sz w:val="24"/>
          <w:szCs w:val="24"/>
          <w:lang w:eastAsia="bg-BG"/>
        </w:rPr>
        <w:t>,</w:t>
      </w:r>
      <w:r w:rsidRPr="002734FA">
        <w:rPr>
          <w:sz w:val="24"/>
          <w:szCs w:val="24"/>
          <w:lang w:eastAsia="bg-BG"/>
        </w:rPr>
        <w:t xml:space="preserve"> на хартиен носител, изготвена на български език. Документите на чужд език се представят и в превод на български език.</w:t>
      </w:r>
    </w:p>
    <w:p w:rsidR="00002614" w:rsidRPr="002734FA" w:rsidRDefault="00002614" w:rsidP="003649A2">
      <w:pPr>
        <w:tabs>
          <w:tab w:val="left" w:pos="0"/>
        </w:tabs>
        <w:spacing w:after="0" w:line="240" w:lineRule="auto"/>
        <w:ind w:right="141" w:firstLine="567"/>
        <w:jc w:val="both"/>
        <w:rPr>
          <w:sz w:val="24"/>
          <w:szCs w:val="24"/>
          <w:lang w:eastAsia="bg-BG"/>
        </w:rPr>
      </w:pPr>
      <w:r w:rsidRPr="002734FA">
        <w:rPr>
          <w:b/>
          <w:sz w:val="24"/>
          <w:szCs w:val="24"/>
          <w:lang w:eastAsia="bg-BG"/>
        </w:rPr>
        <w:t>1</w:t>
      </w:r>
      <w:r w:rsidR="00576FF1">
        <w:rPr>
          <w:b/>
          <w:sz w:val="24"/>
          <w:szCs w:val="24"/>
          <w:lang w:eastAsia="bg-BG"/>
        </w:rPr>
        <w:t>2</w:t>
      </w:r>
      <w:r w:rsidRPr="002734FA">
        <w:rPr>
          <w:b/>
          <w:sz w:val="24"/>
          <w:szCs w:val="24"/>
          <w:lang w:eastAsia="bg-BG"/>
        </w:rPr>
        <w:t xml:space="preserve">.2. </w:t>
      </w:r>
      <w:r w:rsidRPr="002734FA">
        <w:rPr>
          <w:sz w:val="24"/>
          <w:szCs w:val="24"/>
          <w:lang w:eastAsia="bg-BG"/>
        </w:rPr>
        <w:t xml:space="preserve">При изготвяне на офертата всеки участник трябва да се придържа точно към обявените от </w:t>
      </w:r>
      <w:r>
        <w:rPr>
          <w:sz w:val="24"/>
          <w:szCs w:val="24"/>
          <w:lang w:eastAsia="bg-BG"/>
        </w:rPr>
        <w:t>В</w:t>
      </w:r>
      <w:r w:rsidRPr="002734FA">
        <w:rPr>
          <w:sz w:val="24"/>
          <w:szCs w:val="24"/>
          <w:lang w:eastAsia="bg-BG"/>
        </w:rPr>
        <w:t xml:space="preserve">ъзложителя условия. </w:t>
      </w:r>
      <w:r w:rsidRPr="00576FF1">
        <w:rPr>
          <w:b/>
          <w:sz w:val="24"/>
          <w:szCs w:val="24"/>
          <w:lang w:eastAsia="bg-BG"/>
        </w:rPr>
        <w:t>Не се допуска представяне на варианти.</w:t>
      </w:r>
      <w:r w:rsidRPr="002734FA">
        <w:rPr>
          <w:sz w:val="24"/>
          <w:szCs w:val="24"/>
          <w:lang w:eastAsia="bg-BG"/>
        </w:rPr>
        <w:t xml:space="preserve"> При наличие на варианти, участникът се отстранява.</w:t>
      </w:r>
    </w:p>
    <w:p w:rsidR="00002614" w:rsidRPr="002734FA" w:rsidRDefault="00002614" w:rsidP="003649A2">
      <w:pPr>
        <w:tabs>
          <w:tab w:val="left" w:pos="0"/>
        </w:tabs>
        <w:spacing w:after="0" w:line="240" w:lineRule="auto"/>
        <w:ind w:right="141" w:firstLine="567"/>
        <w:jc w:val="both"/>
        <w:rPr>
          <w:sz w:val="24"/>
          <w:szCs w:val="24"/>
          <w:lang w:eastAsia="bg-BG"/>
        </w:rPr>
      </w:pPr>
      <w:r w:rsidRPr="002734FA">
        <w:rPr>
          <w:b/>
          <w:sz w:val="24"/>
          <w:szCs w:val="24"/>
          <w:lang w:eastAsia="bg-BG"/>
        </w:rPr>
        <w:t>1</w:t>
      </w:r>
      <w:r w:rsidR="00576FF1">
        <w:rPr>
          <w:b/>
          <w:sz w:val="24"/>
          <w:szCs w:val="24"/>
          <w:lang w:eastAsia="bg-BG"/>
        </w:rPr>
        <w:t>2</w:t>
      </w:r>
      <w:r w:rsidRPr="002734FA">
        <w:rPr>
          <w:b/>
          <w:sz w:val="24"/>
          <w:szCs w:val="24"/>
          <w:lang w:eastAsia="bg-BG"/>
        </w:rPr>
        <w:t>.3.</w:t>
      </w:r>
      <w:r w:rsidRPr="002734FA">
        <w:rPr>
          <w:sz w:val="24"/>
          <w:szCs w:val="24"/>
          <w:lang w:eastAsia="bg-BG"/>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Непредоставянето на цялата изискуема информация или представянето на оферта, която не отговаря на изискванията</w:t>
      </w:r>
      <w:r w:rsidR="00576FF1">
        <w:rPr>
          <w:sz w:val="24"/>
          <w:szCs w:val="24"/>
          <w:lang w:eastAsia="bg-BG"/>
        </w:rPr>
        <w:t>,</w:t>
      </w:r>
      <w:r w:rsidRPr="002734FA">
        <w:rPr>
          <w:sz w:val="24"/>
          <w:szCs w:val="24"/>
          <w:lang w:eastAsia="bg-BG"/>
        </w:rPr>
        <w:t xml:space="preserve"> е основание за отстраняване от процедурата.</w:t>
      </w:r>
    </w:p>
    <w:p w:rsidR="00002614" w:rsidRPr="002734FA" w:rsidRDefault="00002614" w:rsidP="003649A2">
      <w:pPr>
        <w:tabs>
          <w:tab w:val="left" w:pos="0"/>
        </w:tabs>
        <w:spacing w:after="0" w:line="240" w:lineRule="auto"/>
        <w:ind w:right="141" w:firstLine="567"/>
        <w:jc w:val="both"/>
        <w:rPr>
          <w:sz w:val="24"/>
          <w:szCs w:val="24"/>
        </w:rPr>
      </w:pPr>
      <w:r w:rsidRPr="002734FA">
        <w:rPr>
          <w:b/>
          <w:sz w:val="24"/>
          <w:szCs w:val="24"/>
          <w:lang w:eastAsia="bg-BG"/>
        </w:rPr>
        <w:t>1</w:t>
      </w:r>
      <w:r w:rsidR="00DE74CA">
        <w:rPr>
          <w:b/>
          <w:sz w:val="24"/>
          <w:szCs w:val="24"/>
          <w:lang w:eastAsia="bg-BG"/>
        </w:rPr>
        <w:t>2</w:t>
      </w:r>
      <w:r w:rsidRPr="002734FA">
        <w:rPr>
          <w:b/>
          <w:sz w:val="24"/>
          <w:szCs w:val="24"/>
          <w:lang w:eastAsia="bg-BG"/>
        </w:rPr>
        <w:t>.4.</w:t>
      </w:r>
      <w:r w:rsidRPr="002734FA">
        <w:rPr>
          <w:sz w:val="24"/>
          <w:szCs w:val="24"/>
          <w:lang w:eastAsia="bg-BG"/>
        </w:rPr>
        <w:t xml:space="preserve"> Всички документи, за които не са представени оригинали /когато е допустимо/, трябва да са заверени (когато са фотокопия) с гриф „Вярно с оригинала” и подпис</w:t>
      </w:r>
      <w:r>
        <w:rPr>
          <w:sz w:val="24"/>
          <w:szCs w:val="24"/>
          <w:lang w:eastAsia="bg-BG"/>
        </w:rPr>
        <w:t xml:space="preserve">ани от </w:t>
      </w:r>
      <w:r w:rsidRPr="002734FA">
        <w:rPr>
          <w:sz w:val="24"/>
          <w:szCs w:val="24"/>
          <w:lang w:eastAsia="bg-BG"/>
        </w:rPr>
        <w:t>лицето, представляващо участника.</w:t>
      </w:r>
      <w:r w:rsidRPr="002734FA">
        <w:rPr>
          <w:sz w:val="24"/>
          <w:szCs w:val="24"/>
        </w:rPr>
        <w:t xml:space="preserve"> В оригинал се представят всички документи, които </w:t>
      </w:r>
      <w:r>
        <w:rPr>
          <w:sz w:val="24"/>
          <w:szCs w:val="24"/>
        </w:rPr>
        <w:t>В</w:t>
      </w:r>
      <w:r w:rsidRPr="002734FA">
        <w:rPr>
          <w:sz w:val="24"/>
          <w:szCs w:val="24"/>
        </w:rPr>
        <w:t xml:space="preserve">ъзложителят изисква като част от заявлението и офертата, както и информацията, попълвана по образец на </w:t>
      </w:r>
      <w:r>
        <w:rPr>
          <w:sz w:val="24"/>
          <w:szCs w:val="24"/>
        </w:rPr>
        <w:t>В</w:t>
      </w:r>
      <w:r w:rsidRPr="002734FA">
        <w:rPr>
          <w:sz w:val="24"/>
          <w:szCs w:val="24"/>
        </w:rPr>
        <w:t>ъзложителя.</w:t>
      </w:r>
    </w:p>
    <w:p w:rsidR="00002614" w:rsidRDefault="00002614" w:rsidP="003649A2">
      <w:pPr>
        <w:tabs>
          <w:tab w:val="left" w:pos="0"/>
        </w:tabs>
        <w:spacing w:after="0" w:line="240" w:lineRule="auto"/>
        <w:ind w:right="141" w:firstLine="567"/>
        <w:jc w:val="both"/>
        <w:rPr>
          <w:sz w:val="24"/>
          <w:szCs w:val="24"/>
          <w:lang w:eastAsia="bg-BG"/>
        </w:rPr>
      </w:pPr>
      <w:r w:rsidRPr="002734FA">
        <w:rPr>
          <w:b/>
          <w:sz w:val="24"/>
          <w:szCs w:val="24"/>
        </w:rPr>
        <w:t>1</w:t>
      </w:r>
      <w:r w:rsidR="00B91E29">
        <w:rPr>
          <w:b/>
          <w:sz w:val="24"/>
          <w:szCs w:val="24"/>
        </w:rPr>
        <w:t>2</w:t>
      </w:r>
      <w:r w:rsidRPr="002734FA">
        <w:rPr>
          <w:b/>
          <w:sz w:val="24"/>
          <w:szCs w:val="24"/>
        </w:rPr>
        <w:t>.5.</w:t>
      </w:r>
      <w:r w:rsidRPr="002734FA">
        <w:rPr>
          <w:sz w:val="24"/>
          <w:szCs w:val="24"/>
        </w:rPr>
        <w:t xml:space="preserve"> </w:t>
      </w:r>
      <w:r w:rsidRPr="002734FA">
        <w:rPr>
          <w:sz w:val="24"/>
          <w:szCs w:val="24"/>
          <w:lang w:eastAsia="bg-BG"/>
        </w:rPr>
        <w:t>Чуждестранните юридически лица или обединения на чуждестранни юридически лица представят съответните еквивалентни документи, съгласно изискванията на ЗОП, издадени от компетентен орган в държавата, в която са установени и в точен превод на български език. За верността на превода отговаря участникът.</w:t>
      </w:r>
      <w:r w:rsidR="00B91E29">
        <w:rPr>
          <w:sz w:val="24"/>
          <w:szCs w:val="24"/>
          <w:lang w:eastAsia="bg-BG"/>
        </w:rPr>
        <w:t xml:space="preserve"> </w:t>
      </w:r>
    </w:p>
    <w:p w:rsidR="00B91E29" w:rsidRDefault="00B91E29" w:rsidP="003649A2">
      <w:pPr>
        <w:tabs>
          <w:tab w:val="left" w:pos="0"/>
        </w:tabs>
        <w:spacing w:after="0" w:line="240" w:lineRule="auto"/>
        <w:ind w:right="141" w:firstLine="567"/>
        <w:jc w:val="both"/>
        <w:rPr>
          <w:sz w:val="24"/>
          <w:szCs w:val="24"/>
          <w:lang w:eastAsia="bg-BG"/>
        </w:rPr>
      </w:pPr>
      <w:r w:rsidRPr="00B91E29">
        <w:rPr>
          <w:i/>
          <w:sz w:val="24"/>
          <w:szCs w:val="24"/>
          <w:lang w:eastAsia="bg-BG"/>
        </w:rPr>
        <w:t xml:space="preserve">Забележка: </w:t>
      </w:r>
      <w:r>
        <w:rPr>
          <w:i/>
          <w:sz w:val="24"/>
          <w:szCs w:val="24"/>
          <w:lang w:eastAsia="bg-BG"/>
        </w:rPr>
        <w:t>О</w:t>
      </w:r>
      <w:r w:rsidRPr="00B91E29">
        <w:rPr>
          <w:i/>
          <w:sz w:val="24"/>
          <w:szCs w:val="24"/>
          <w:lang w:eastAsia="bg-BG"/>
        </w:rPr>
        <w:t>тносно документите, които Възложителят може да поиска от участниците и/или документите, чрез които определени обстоятелства подлежат на доказване от участниците</w:t>
      </w:r>
      <w:r>
        <w:rPr>
          <w:i/>
          <w:sz w:val="24"/>
          <w:szCs w:val="24"/>
          <w:lang w:eastAsia="bg-BG"/>
        </w:rPr>
        <w:t xml:space="preserve"> в обществената поръчка</w:t>
      </w:r>
      <w:r w:rsidRPr="00B91E29">
        <w:rPr>
          <w:i/>
          <w:sz w:val="24"/>
          <w:szCs w:val="24"/>
          <w:lang w:eastAsia="bg-BG"/>
        </w:rPr>
        <w:t xml:space="preserve">, може да се използва системата </w:t>
      </w:r>
      <w:proofErr w:type="spellStart"/>
      <w:r>
        <w:rPr>
          <w:i/>
          <w:sz w:val="24"/>
          <w:szCs w:val="24"/>
          <w:lang w:eastAsia="bg-BG"/>
        </w:rPr>
        <w:t>еС</w:t>
      </w:r>
      <w:r w:rsidRPr="00B91E29">
        <w:rPr>
          <w:i/>
          <w:sz w:val="24"/>
          <w:szCs w:val="24"/>
          <w:lang w:val="en-US" w:eastAsia="bg-BG"/>
        </w:rPr>
        <w:t>ertis</w:t>
      </w:r>
      <w:proofErr w:type="spellEnd"/>
      <w:r w:rsidRPr="008E44AC">
        <w:rPr>
          <w:i/>
          <w:sz w:val="24"/>
          <w:szCs w:val="24"/>
          <w:lang w:eastAsia="bg-BG"/>
        </w:rPr>
        <w:t xml:space="preserve">, </w:t>
      </w:r>
      <w:r w:rsidRPr="00B91E29">
        <w:rPr>
          <w:i/>
          <w:sz w:val="24"/>
          <w:szCs w:val="24"/>
          <w:lang w:eastAsia="bg-BG"/>
        </w:rPr>
        <w:t>на следния интернет адрес:</w:t>
      </w:r>
      <w:r>
        <w:rPr>
          <w:sz w:val="24"/>
          <w:szCs w:val="24"/>
          <w:lang w:eastAsia="bg-BG"/>
        </w:rPr>
        <w:t xml:space="preserve"> </w:t>
      </w:r>
      <w:hyperlink r:id="rId10" w:history="1">
        <w:r w:rsidRPr="00787A4D">
          <w:rPr>
            <w:rStyle w:val="Hyperlink"/>
            <w:sz w:val="24"/>
            <w:szCs w:val="24"/>
            <w:lang w:eastAsia="bg-BG"/>
          </w:rPr>
          <w:t>https://ec.europa.eu/tools/ecertis/search</w:t>
        </w:r>
      </w:hyperlink>
    </w:p>
    <w:p w:rsidR="00B91E29" w:rsidRPr="00B91E29" w:rsidRDefault="00B91E29" w:rsidP="003649A2">
      <w:pPr>
        <w:tabs>
          <w:tab w:val="left" w:pos="0"/>
        </w:tabs>
        <w:spacing w:after="0" w:line="240" w:lineRule="auto"/>
        <w:ind w:right="141" w:firstLine="567"/>
        <w:jc w:val="both"/>
        <w:rPr>
          <w:i/>
          <w:sz w:val="24"/>
          <w:szCs w:val="24"/>
          <w:lang w:eastAsia="bg-BG"/>
        </w:rPr>
      </w:pPr>
      <w:r w:rsidRPr="00B91E29">
        <w:rPr>
          <w:i/>
          <w:sz w:val="24"/>
          <w:szCs w:val="24"/>
          <w:lang w:eastAsia="bg-BG"/>
        </w:rPr>
        <w:t xml:space="preserve">Възложителят предупреждава, че </w:t>
      </w:r>
      <w:r w:rsidR="00B73AB8">
        <w:rPr>
          <w:i/>
          <w:sz w:val="24"/>
          <w:szCs w:val="24"/>
          <w:lang w:eastAsia="bg-BG"/>
        </w:rPr>
        <w:t>е</w:t>
      </w:r>
      <w:r w:rsidRPr="00B91E29">
        <w:rPr>
          <w:i/>
          <w:sz w:val="24"/>
          <w:szCs w:val="24"/>
          <w:lang w:eastAsia="bg-BG"/>
        </w:rPr>
        <w:t>Certis е средство за справки, а н</w:t>
      </w:r>
      <w:r>
        <w:rPr>
          <w:i/>
          <w:sz w:val="24"/>
          <w:szCs w:val="24"/>
          <w:lang w:eastAsia="bg-BG"/>
        </w:rPr>
        <w:t xml:space="preserve">е услуга за правни консултации и настоящата документация препраща към нея, с цел улесняване на заинтересованите лица </w:t>
      </w:r>
      <w:r w:rsidR="00727ECD">
        <w:rPr>
          <w:i/>
          <w:sz w:val="24"/>
          <w:szCs w:val="24"/>
          <w:lang w:eastAsia="bg-BG"/>
        </w:rPr>
        <w:t>по обществената поръчка за подготовка на офертите им</w:t>
      </w:r>
      <w:r>
        <w:rPr>
          <w:i/>
          <w:sz w:val="24"/>
          <w:szCs w:val="24"/>
          <w:lang w:eastAsia="bg-BG"/>
        </w:rPr>
        <w:t xml:space="preserve">. </w:t>
      </w:r>
    </w:p>
    <w:p w:rsidR="00002614" w:rsidRDefault="00002614" w:rsidP="003649A2">
      <w:pPr>
        <w:tabs>
          <w:tab w:val="left" w:pos="0"/>
        </w:tabs>
        <w:spacing w:after="0" w:line="240" w:lineRule="auto"/>
        <w:ind w:right="141" w:firstLine="567"/>
        <w:jc w:val="both"/>
        <w:rPr>
          <w:sz w:val="24"/>
          <w:szCs w:val="24"/>
          <w:lang w:eastAsia="bg-BG"/>
        </w:rPr>
      </w:pPr>
      <w:r w:rsidRPr="002734FA">
        <w:rPr>
          <w:b/>
          <w:sz w:val="24"/>
          <w:szCs w:val="24"/>
          <w:lang w:eastAsia="bg-BG"/>
        </w:rPr>
        <w:t>1</w:t>
      </w:r>
      <w:r w:rsidR="00EC4F7E">
        <w:rPr>
          <w:b/>
          <w:sz w:val="24"/>
          <w:szCs w:val="24"/>
          <w:lang w:eastAsia="bg-BG"/>
        </w:rPr>
        <w:t>2</w:t>
      </w:r>
      <w:r w:rsidRPr="002734FA">
        <w:rPr>
          <w:b/>
          <w:sz w:val="24"/>
          <w:szCs w:val="24"/>
          <w:lang w:eastAsia="bg-BG"/>
        </w:rPr>
        <w:t>.6.</w:t>
      </w:r>
      <w:r w:rsidRPr="002734FA">
        <w:rPr>
          <w:sz w:val="24"/>
          <w:szCs w:val="24"/>
          <w:lang w:eastAsia="bg-BG"/>
        </w:rPr>
        <w:t xml:space="preserve"> Всички разходи по изготвянето и представянето на офертата са за сметка на съответния участник.</w:t>
      </w:r>
    </w:p>
    <w:p w:rsidR="00002614" w:rsidRPr="002734FA" w:rsidRDefault="00002614" w:rsidP="003649A2">
      <w:pPr>
        <w:tabs>
          <w:tab w:val="left" w:pos="0"/>
        </w:tabs>
        <w:spacing w:after="0" w:line="240" w:lineRule="auto"/>
        <w:ind w:right="141" w:firstLine="709"/>
        <w:jc w:val="both"/>
        <w:rPr>
          <w:sz w:val="24"/>
          <w:szCs w:val="24"/>
          <w:lang w:eastAsia="bg-BG"/>
        </w:rPr>
      </w:pPr>
    </w:p>
    <w:p w:rsidR="00002614" w:rsidRDefault="00002614" w:rsidP="003649A2">
      <w:pPr>
        <w:tabs>
          <w:tab w:val="left" w:pos="0"/>
        </w:tabs>
        <w:spacing w:after="0" w:line="240" w:lineRule="auto"/>
        <w:ind w:right="141"/>
        <w:jc w:val="both"/>
        <w:rPr>
          <w:sz w:val="24"/>
          <w:szCs w:val="24"/>
        </w:rPr>
      </w:pPr>
      <w:r>
        <w:rPr>
          <w:b/>
          <w:bCs/>
          <w:sz w:val="24"/>
          <w:szCs w:val="24"/>
        </w:rPr>
        <w:tab/>
      </w:r>
      <w:r w:rsidR="00EE6100">
        <w:rPr>
          <w:b/>
          <w:bCs/>
          <w:sz w:val="24"/>
          <w:szCs w:val="24"/>
        </w:rPr>
        <w:t>13</w:t>
      </w:r>
      <w:r>
        <w:rPr>
          <w:b/>
          <w:bCs/>
          <w:sz w:val="24"/>
          <w:szCs w:val="24"/>
        </w:rPr>
        <w:t xml:space="preserve">. </w:t>
      </w:r>
      <w:bookmarkStart w:id="16" w:name="Необходими_документи"/>
      <w:bookmarkStart w:id="17" w:name="Документи_за_участие"/>
      <w:r>
        <w:rPr>
          <w:b/>
          <w:bCs/>
          <w:sz w:val="24"/>
          <w:szCs w:val="24"/>
        </w:rPr>
        <w:t>Документи</w:t>
      </w:r>
      <w:r w:rsidRPr="002734FA">
        <w:rPr>
          <w:b/>
          <w:bCs/>
          <w:sz w:val="24"/>
          <w:szCs w:val="24"/>
        </w:rPr>
        <w:t>, свързани с участието в процедурата</w:t>
      </w:r>
      <w:bookmarkEnd w:id="16"/>
      <w:r w:rsidRPr="002734FA">
        <w:rPr>
          <w:sz w:val="24"/>
          <w:szCs w:val="24"/>
        </w:rPr>
        <w:t xml:space="preserve"> </w:t>
      </w:r>
      <w:bookmarkEnd w:id="17"/>
    </w:p>
    <w:p w:rsidR="00002614" w:rsidRPr="002734FA" w:rsidRDefault="00002614" w:rsidP="003649A2">
      <w:pPr>
        <w:tabs>
          <w:tab w:val="left" w:pos="0"/>
        </w:tabs>
        <w:spacing w:after="0" w:line="240" w:lineRule="auto"/>
        <w:ind w:right="141"/>
        <w:jc w:val="both"/>
        <w:rPr>
          <w:sz w:val="24"/>
          <w:szCs w:val="24"/>
          <w:lang w:eastAsia="bg-BG"/>
        </w:rPr>
      </w:pPr>
      <w:r>
        <w:rPr>
          <w:sz w:val="24"/>
          <w:szCs w:val="24"/>
        </w:rPr>
        <w:tab/>
      </w:r>
      <w:r w:rsidRPr="005008DD">
        <w:rPr>
          <w:bCs/>
          <w:sz w:val="24"/>
          <w:szCs w:val="24"/>
        </w:rPr>
        <w:t>Документите, свързани с участието в процедурата</w:t>
      </w:r>
      <w:r w:rsidR="00B73AB8">
        <w:rPr>
          <w:bCs/>
          <w:sz w:val="24"/>
          <w:szCs w:val="24"/>
        </w:rPr>
        <w:t>,</w:t>
      </w:r>
      <w:r>
        <w:rPr>
          <w:sz w:val="24"/>
          <w:szCs w:val="24"/>
        </w:rPr>
        <w:t xml:space="preserve"> </w:t>
      </w:r>
      <w:r w:rsidRPr="002734FA">
        <w:rPr>
          <w:sz w:val="24"/>
          <w:szCs w:val="24"/>
        </w:rPr>
        <w:t xml:space="preserve">се представят от участника в запечатана непрозрачна опаковка, съгласно изискванията на </w:t>
      </w:r>
      <w:r w:rsidRPr="002734FA">
        <w:rPr>
          <w:sz w:val="24"/>
          <w:szCs w:val="24"/>
          <w:lang w:eastAsia="bg-BG"/>
        </w:rPr>
        <w:t>чл.</w:t>
      </w:r>
      <w:r>
        <w:rPr>
          <w:sz w:val="24"/>
          <w:szCs w:val="24"/>
          <w:lang w:eastAsia="bg-BG"/>
        </w:rPr>
        <w:t xml:space="preserve"> </w:t>
      </w:r>
      <w:r w:rsidRPr="002734FA">
        <w:rPr>
          <w:sz w:val="24"/>
          <w:szCs w:val="24"/>
          <w:lang w:eastAsia="bg-BG"/>
        </w:rPr>
        <w:t xml:space="preserve">47, ал. 1, </w:t>
      </w:r>
      <w:r w:rsidRPr="002734FA">
        <w:rPr>
          <w:sz w:val="24"/>
          <w:szCs w:val="24"/>
        </w:rPr>
        <w:t xml:space="preserve">ал. 2 и ал. 3 от Правилника за прилагане на ЗОП (ППЗОП) и </w:t>
      </w:r>
      <w:r w:rsidRPr="002734FA">
        <w:rPr>
          <w:sz w:val="24"/>
          <w:szCs w:val="24"/>
          <w:lang w:eastAsia="bg-BG"/>
        </w:rPr>
        <w:t>указанията, дадени в настоящата документация. В</w:t>
      </w:r>
      <w:r w:rsidRPr="002734FA">
        <w:rPr>
          <w:color w:val="262626"/>
          <w:sz w:val="24"/>
          <w:szCs w:val="24"/>
          <w:lang w:eastAsia="bg-BG"/>
        </w:rPr>
        <w:t>секи участник в процедура за възлагане на обществена</w:t>
      </w:r>
      <w:r w:rsidRPr="002734FA">
        <w:rPr>
          <w:sz w:val="24"/>
          <w:szCs w:val="24"/>
          <w:lang w:eastAsia="bg-BG"/>
        </w:rPr>
        <w:t xml:space="preserve"> поръчка изготвя документите в съответствие с чл.</w:t>
      </w:r>
      <w:r>
        <w:rPr>
          <w:sz w:val="24"/>
          <w:szCs w:val="24"/>
          <w:lang w:eastAsia="bg-BG"/>
        </w:rPr>
        <w:t xml:space="preserve"> </w:t>
      </w:r>
      <w:r w:rsidRPr="002734FA">
        <w:rPr>
          <w:sz w:val="24"/>
          <w:szCs w:val="24"/>
          <w:lang w:eastAsia="bg-BG"/>
        </w:rPr>
        <w:t>39 от ППЗОП и съгласно изискванията на Възложителя.</w:t>
      </w:r>
    </w:p>
    <w:p w:rsidR="00002614" w:rsidRDefault="00002614" w:rsidP="003649A2">
      <w:pPr>
        <w:tabs>
          <w:tab w:val="left" w:pos="0"/>
        </w:tabs>
        <w:spacing w:after="0" w:line="240" w:lineRule="auto"/>
        <w:ind w:right="141" w:firstLine="567"/>
        <w:jc w:val="both"/>
        <w:rPr>
          <w:sz w:val="24"/>
          <w:szCs w:val="24"/>
        </w:rPr>
      </w:pPr>
      <w:r w:rsidRPr="002734FA">
        <w:rPr>
          <w:sz w:val="24"/>
          <w:szCs w:val="24"/>
        </w:rPr>
        <w:t>Върху опаковката участникът изписва:</w:t>
      </w:r>
    </w:p>
    <w:p w:rsidR="00002614" w:rsidRPr="002734FA" w:rsidRDefault="00002614" w:rsidP="003649A2">
      <w:pPr>
        <w:tabs>
          <w:tab w:val="left" w:pos="0"/>
        </w:tabs>
        <w:spacing w:after="0" w:line="240" w:lineRule="auto"/>
        <w:ind w:right="141"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002614" w:rsidRPr="002734FA" w:rsidTr="00DA4D7E">
        <w:tc>
          <w:tcPr>
            <w:tcW w:w="9180" w:type="dxa"/>
          </w:tcPr>
          <w:p w:rsidR="00002614" w:rsidRPr="002734FA" w:rsidRDefault="00002614" w:rsidP="003649A2">
            <w:pPr>
              <w:pStyle w:val="Heading6"/>
              <w:spacing w:before="0" w:after="0"/>
              <w:ind w:right="141" w:hanging="2"/>
              <w:jc w:val="center"/>
              <w:rPr>
                <w:rFonts w:ascii="Calibri" w:hAnsi="Calibri"/>
                <w:sz w:val="24"/>
                <w:szCs w:val="24"/>
              </w:rPr>
            </w:pPr>
            <w:r>
              <w:rPr>
                <w:rFonts w:ascii="Calibri" w:hAnsi="Calibri"/>
                <w:sz w:val="24"/>
                <w:szCs w:val="24"/>
              </w:rPr>
              <w:t>Сдружение „Българска федерация по волейбол”</w:t>
            </w:r>
          </w:p>
          <w:p w:rsidR="00002614" w:rsidRDefault="00002614" w:rsidP="003649A2">
            <w:pPr>
              <w:pStyle w:val="Default"/>
              <w:ind w:right="141" w:hanging="2"/>
              <w:jc w:val="center"/>
              <w:rPr>
                <w:rFonts w:ascii="Calibri" w:hAnsi="Calibri"/>
                <w:b/>
                <w:bCs/>
                <w:szCs w:val="22"/>
              </w:rPr>
            </w:pPr>
            <w:r w:rsidRPr="007E6C30">
              <w:rPr>
                <w:rFonts w:ascii="Calibri" w:hAnsi="Calibri"/>
                <w:b/>
                <w:bCs/>
                <w:szCs w:val="22"/>
              </w:rPr>
              <w:t>гр. София 1113, ж.</w:t>
            </w:r>
            <w:r>
              <w:rPr>
                <w:rFonts w:ascii="Calibri" w:hAnsi="Calibri"/>
                <w:b/>
                <w:bCs/>
                <w:szCs w:val="22"/>
              </w:rPr>
              <w:t xml:space="preserve"> </w:t>
            </w:r>
            <w:r w:rsidRPr="007E6C30">
              <w:rPr>
                <w:rFonts w:ascii="Calibri" w:hAnsi="Calibri"/>
                <w:b/>
                <w:bCs/>
                <w:szCs w:val="22"/>
              </w:rPr>
              <w:t xml:space="preserve">к. </w:t>
            </w:r>
            <w:r>
              <w:rPr>
                <w:rFonts w:ascii="Calibri" w:hAnsi="Calibri"/>
                <w:b/>
                <w:bCs/>
                <w:szCs w:val="22"/>
              </w:rPr>
              <w:t>„</w:t>
            </w:r>
            <w:r w:rsidRPr="007E6C30">
              <w:rPr>
                <w:rFonts w:ascii="Calibri" w:hAnsi="Calibri"/>
                <w:b/>
                <w:bCs/>
                <w:szCs w:val="22"/>
              </w:rPr>
              <w:t>Изток</w:t>
            </w:r>
            <w:r>
              <w:rPr>
                <w:rFonts w:ascii="Calibri" w:hAnsi="Calibri"/>
                <w:b/>
                <w:bCs/>
                <w:szCs w:val="22"/>
              </w:rPr>
              <w:t>”,</w:t>
            </w:r>
            <w:r w:rsidRPr="007E6C30">
              <w:rPr>
                <w:rFonts w:ascii="Calibri" w:hAnsi="Calibri"/>
                <w:b/>
                <w:bCs/>
                <w:szCs w:val="22"/>
              </w:rPr>
              <w:t xml:space="preserve"> ул. </w:t>
            </w:r>
            <w:r>
              <w:rPr>
                <w:rFonts w:ascii="Calibri" w:hAnsi="Calibri"/>
                <w:b/>
                <w:bCs/>
                <w:szCs w:val="22"/>
              </w:rPr>
              <w:t>„</w:t>
            </w:r>
            <w:r w:rsidRPr="007E6C30">
              <w:rPr>
                <w:rFonts w:ascii="Calibri" w:hAnsi="Calibri"/>
                <w:b/>
                <w:bCs/>
                <w:szCs w:val="22"/>
              </w:rPr>
              <w:t>Незабравка</w:t>
            </w:r>
            <w:r>
              <w:rPr>
                <w:rFonts w:ascii="Calibri" w:hAnsi="Calibri"/>
                <w:b/>
                <w:bCs/>
                <w:szCs w:val="22"/>
              </w:rPr>
              <w:t>” №</w:t>
            </w:r>
            <w:r w:rsidRPr="007E6C30">
              <w:rPr>
                <w:rFonts w:ascii="Calibri" w:hAnsi="Calibri"/>
                <w:b/>
                <w:bCs/>
                <w:szCs w:val="22"/>
              </w:rPr>
              <w:t xml:space="preserve"> 25 </w:t>
            </w:r>
          </w:p>
          <w:p w:rsidR="00002614" w:rsidRPr="007E6C30" w:rsidRDefault="00002614" w:rsidP="003649A2">
            <w:pPr>
              <w:pStyle w:val="Default"/>
              <w:ind w:right="141" w:hanging="2"/>
              <w:jc w:val="center"/>
              <w:rPr>
                <w:rFonts w:ascii="Calibri" w:hAnsi="Calibri"/>
                <w:sz w:val="28"/>
              </w:rPr>
            </w:pPr>
            <w:r w:rsidRPr="007E6C30">
              <w:rPr>
                <w:rFonts w:ascii="Calibri" w:hAnsi="Calibri"/>
                <w:b/>
                <w:bCs/>
                <w:szCs w:val="22"/>
              </w:rPr>
              <w:t xml:space="preserve">(ниско тяло на Парк Хотел </w:t>
            </w:r>
            <w:r>
              <w:rPr>
                <w:rFonts w:ascii="Calibri" w:hAnsi="Calibri"/>
                <w:b/>
                <w:bCs/>
                <w:szCs w:val="22"/>
              </w:rPr>
              <w:t>„</w:t>
            </w:r>
            <w:r w:rsidRPr="007E6C30">
              <w:rPr>
                <w:rFonts w:ascii="Calibri" w:hAnsi="Calibri"/>
                <w:b/>
                <w:bCs/>
                <w:szCs w:val="22"/>
              </w:rPr>
              <w:t xml:space="preserve">Москва") </w:t>
            </w:r>
          </w:p>
          <w:p w:rsidR="00002614" w:rsidRPr="002734FA" w:rsidRDefault="00002614" w:rsidP="003649A2">
            <w:pPr>
              <w:spacing w:after="0" w:line="240" w:lineRule="auto"/>
              <w:ind w:right="141" w:firstLine="851"/>
              <w:jc w:val="center"/>
              <w:rPr>
                <w:b/>
                <w:bCs/>
                <w:sz w:val="24"/>
                <w:szCs w:val="24"/>
                <w:lang w:eastAsia="bg-BG"/>
              </w:rPr>
            </w:pPr>
          </w:p>
          <w:p w:rsidR="00002614" w:rsidRDefault="00002614" w:rsidP="003649A2">
            <w:pPr>
              <w:pStyle w:val="ListParagraph"/>
              <w:spacing w:after="0" w:line="240" w:lineRule="auto"/>
              <w:ind w:left="0" w:right="141" w:firstLine="709"/>
              <w:jc w:val="both"/>
              <w:rPr>
                <w:b/>
                <w:bCs/>
                <w:i/>
                <w:iCs/>
                <w:sz w:val="24"/>
                <w:szCs w:val="24"/>
              </w:rPr>
            </w:pPr>
            <w:r w:rsidRPr="002734FA">
              <w:rPr>
                <w:b/>
                <w:bCs/>
                <w:sz w:val="24"/>
                <w:szCs w:val="24"/>
                <w:lang w:eastAsia="bg-BG"/>
              </w:rPr>
              <w:t>ОФЕРТА за участие в процедура</w:t>
            </w:r>
            <w:r>
              <w:rPr>
                <w:b/>
                <w:bCs/>
                <w:sz w:val="24"/>
                <w:szCs w:val="24"/>
                <w:lang w:eastAsia="bg-BG"/>
              </w:rPr>
              <w:t xml:space="preserve"> на публично състезание</w:t>
            </w:r>
            <w:r w:rsidRPr="002734FA">
              <w:rPr>
                <w:b/>
                <w:bCs/>
                <w:sz w:val="24"/>
                <w:szCs w:val="24"/>
                <w:lang w:eastAsia="bg-BG"/>
              </w:rPr>
              <w:t xml:space="preserve"> за възлагане на обществена поръчка с предмет: </w:t>
            </w:r>
            <w:r w:rsidR="00B73AB8" w:rsidRPr="002537CD">
              <w:rPr>
                <w:bCs/>
                <w:i/>
                <w:iCs/>
                <w:sz w:val="24"/>
                <w:szCs w:val="24"/>
              </w:rPr>
              <w:t>„</w:t>
            </w:r>
            <w:r w:rsidR="00B73AB8">
              <w:rPr>
                <w:bCs/>
                <w:i/>
                <w:iCs/>
                <w:sz w:val="24"/>
                <w:szCs w:val="24"/>
              </w:rPr>
              <w:t xml:space="preserve">Доставка и монтаж на </w:t>
            </w:r>
            <w:r w:rsidR="0013449C">
              <w:rPr>
                <w:bCs/>
                <w:i/>
                <w:iCs/>
                <w:sz w:val="24"/>
                <w:szCs w:val="24"/>
              </w:rPr>
              <w:t xml:space="preserve">нова, </w:t>
            </w:r>
            <w:r w:rsidR="00B73AB8">
              <w:rPr>
                <w:bCs/>
                <w:i/>
                <w:iCs/>
                <w:sz w:val="24"/>
                <w:szCs w:val="24"/>
              </w:rPr>
              <w:t xml:space="preserve">неупотребявана </w:t>
            </w:r>
            <w:r w:rsidR="00B73AB8">
              <w:rPr>
                <w:bCs/>
                <w:i/>
                <w:iCs/>
                <w:sz w:val="24"/>
                <w:szCs w:val="24"/>
              </w:rPr>
              <w:lastRenderedPageBreak/>
              <w:t xml:space="preserve">система за електронни реклами </w:t>
            </w:r>
            <w:r w:rsidR="00592749">
              <w:rPr>
                <w:bCs/>
                <w:i/>
                <w:iCs/>
                <w:sz w:val="24"/>
                <w:szCs w:val="24"/>
              </w:rPr>
              <w:t>с технология</w:t>
            </w:r>
            <w:r w:rsidR="00B73AB8">
              <w:rPr>
                <w:bCs/>
                <w:i/>
                <w:iCs/>
                <w:sz w:val="24"/>
                <w:szCs w:val="24"/>
              </w:rPr>
              <w:t xml:space="preserve"> </w:t>
            </w:r>
            <w:r w:rsidR="00B73AB8">
              <w:rPr>
                <w:bCs/>
                <w:i/>
                <w:iCs/>
                <w:sz w:val="24"/>
                <w:szCs w:val="24"/>
                <w:lang w:val="en-US"/>
              </w:rPr>
              <w:t>LED</w:t>
            </w:r>
            <w:r w:rsidR="00B73AB8">
              <w:rPr>
                <w:bCs/>
                <w:i/>
                <w:iCs/>
                <w:sz w:val="24"/>
                <w:szCs w:val="24"/>
              </w:rPr>
              <w:t xml:space="preserve"> за нуждите на Българската федерация по волейбол</w:t>
            </w:r>
            <w:r w:rsidR="00B73AB8" w:rsidRPr="002537CD">
              <w:rPr>
                <w:bCs/>
                <w:i/>
                <w:iCs/>
                <w:sz w:val="24"/>
                <w:szCs w:val="24"/>
              </w:rPr>
              <w:t>"</w:t>
            </w:r>
          </w:p>
          <w:p w:rsidR="00002614" w:rsidRPr="002734FA" w:rsidRDefault="00002614" w:rsidP="003649A2">
            <w:pPr>
              <w:pStyle w:val="ListParagraph"/>
              <w:spacing w:after="0" w:line="240" w:lineRule="auto"/>
              <w:ind w:left="0" w:right="141" w:firstLine="709"/>
              <w:jc w:val="both"/>
              <w:rPr>
                <w:b/>
                <w:sz w:val="24"/>
                <w:szCs w:val="24"/>
              </w:rPr>
            </w:pPr>
          </w:p>
          <w:p w:rsidR="00002614" w:rsidRPr="00E66E75" w:rsidRDefault="00002614" w:rsidP="003649A2">
            <w:pPr>
              <w:spacing w:after="0" w:line="240" w:lineRule="auto"/>
              <w:ind w:right="141"/>
              <w:jc w:val="both"/>
              <w:rPr>
                <w:bCs/>
                <w:sz w:val="24"/>
                <w:szCs w:val="24"/>
                <w:lang w:eastAsia="bg-BG"/>
              </w:rPr>
            </w:pPr>
            <w:r w:rsidRPr="00E66E75">
              <w:rPr>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002614" w:rsidRPr="002734FA" w:rsidRDefault="00002614" w:rsidP="003649A2">
      <w:pPr>
        <w:tabs>
          <w:tab w:val="num" w:pos="540"/>
        </w:tabs>
        <w:spacing w:after="0" w:line="240" w:lineRule="auto"/>
        <w:ind w:right="141"/>
        <w:jc w:val="both"/>
        <w:rPr>
          <w:color w:val="FF0000"/>
          <w:sz w:val="24"/>
          <w:szCs w:val="24"/>
        </w:rPr>
      </w:pPr>
      <w:r w:rsidRPr="002734FA">
        <w:rPr>
          <w:b/>
          <w:bCs/>
          <w:sz w:val="24"/>
          <w:szCs w:val="24"/>
          <w:lang w:eastAsia="bg-BG"/>
        </w:rPr>
        <w:lastRenderedPageBreak/>
        <w:tab/>
      </w:r>
      <w:r w:rsidRPr="002734FA">
        <w:rPr>
          <w:sz w:val="24"/>
          <w:szCs w:val="24"/>
          <w:lang w:eastAsia="bg-BG"/>
        </w:rPr>
        <w:t>Документите, свързани с участието в процедурата, се изготвят по приложените в настоящата документация образци и се представят в опаковката.</w:t>
      </w:r>
    </w:p>
    <w:p w:rsidR="00002614" w:rsidRPr="00F30F92" w:rsidRDefault="00B73AB8" w:rsidP="003649A2">
      <w:pPr>
        <w:tabs>
          <w:tab w:val="num" w:pos="567"/>
        </w:tabs>
        <w:spacing w:after="0" w:line="240" w:lineRule="auto"/>
        <w:ind w:right="141" w:firstLine="567"/>
        <w:jc w:val="both"/>
        <w:rPr>
          <w:sz w:val="24"/>
          <w:szCs w:val="24"/>
        </w:rPr>
      </w:pPr>
      <w:r w:rsidRPr="00F30F92">
        <w:rPr>
          <w:bCs/>
          <w:sz w:val="24"/>
          <w:szCs w:val="24"/>
        </w:rPr>
        <w:t>13</w:t>
      </w:r>
      <w:r w:rsidR="00002614" w:rsidRPr="00F30F92">
        <w:rPr>
          <w:bCs/>
          <w:sz w:val="24"/>
          <w:szCs w:val="24"/>
        </w:rPr>
        <w:t xml:space="preserve">.1. Опаковката по т. </w:t>
      </w:r>
      <w:r w:rsidRPr="00F30F92">
        <w:rPr>
          <w:bCs/>
          <w:sz w:val="24"/>
          <w:szCs w:val="24"/>
        </w:rPr>
        <w:t>13</w:t>
      </w:r>
      <w:r w:rsidR="00002614" w:rsidRPr="00F30F92">
        <w:rPr>
          <w:sz w:val="24"/>
          <w:szCs w:val="24"/>
        </w:rPr>
        <w:t xml:space="preserve"> трябва да съдържа, както следва:</w:t>
      </w:r>
    </w:p>
    <w:p w:rsidR="00002614" w:rsidRPr="003D2007" w:rsidRDefault="00B73AB8" w:rsidP="003649A2">
      <w:pPr>
        <w:tabs>
          <w:tab w:val="num" w:pos="567"/>
        </w:tabs>
        <w:spacing w:after="0" w:line="240" w:lineRule="auto"/>
        <w:ind w:right="141" w:firstLine="567"/>
        <w:jc w:val="both"/>
        <w:rPr>
          <w:sz w:val="24"/>
          <w:szCs w:val="24"/>
          <w:u w:val="single"/>
        </w:rPr>
      </w:pPr>
      <w:r w:rsidRPr="00F30F92">
        <w:rPr>
          <w:bCs/>
          <w:sz w:val="24"/>
          <w:szCs w:val="24"/>
        </w:rPr>
        <w:t>13</w:t>
      </w:r>
      <w:r w:rsidR="00002614" w:rsidRPr="00F30F92">
        <w:rPr>
          <w:bCs/>
          <w:sz w:val="24"/>
          <w:szCs w:val="24"/>
        </w:rPr>
        <w:t xml:space="preserve">.1.1. </w:t>
      </w:r>
      <w:r w:rsidR="00002614" w:rsidRPr="00F30F92">
        <w:rPr>
          <w:sz w:val="24"/>
          <w:szCs w:val="24"/>
          <w:u w:val="single"/>
        </w:rPr>
        <w:t>Оферта</w:t>
      </w:r>
      <w:r w:rsidR="00002614" w:rsidRPr="003D2007">
        <w:rPr>
          <w:bCs/>
          <w:sz w:val="24"/>
          <w:szCs w:val="24"/>
          <w:u w:val="single"/>
        </w:rPr>
        <w:t>, ко</w:t>
      </w:r>
      <w:r w:rsidR="00002614">
        <w:rPr>
          <w:bCs/>
          <w:sz w:val="24"/>
          <w:szCs w:val="24"/>
          <w:u w:val="single"/>
        </w:rPr>
        <w:t>я</w:t>
      </w:r>
      <w:r w:rsidR="00002614" w:rsidRPr="003D2007">
        <w:rPr>
          <w:bCs/>
          <w:sz w:val="24"/>
          <w:szCs w:val="24"/>
          <w:u w:val="single"/>
        </w:rPr>
        <w:t xml:space="preserve">то </w:t>
      </w:r>
      <w:r w:rsidR="00002614" w:rsidRPr="003D2007">
        <w:rPr>
          <w:sz w:val="24"/>
          <w:szCs w:val="24"/>
          <w:u w:val="single"/>
        </w:rPr>
        <w:t>включва следните документи:</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а) 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B73AB8">
        <w:rPr>
          <w:bCs/>
          <w:i/>
          <w:sz w:val="24"/>
          <w:szCs w:val="24"/>
        </w:rPr>
        <w:t>когато е приложимо</w:t>
      </w:r>
      <w:r w:rsidRPr="00B73AB8">
        <w:rPr>
          <w:bCs/>
          <w:sz w:val="24"/>
          <w:szCs w:val="24"/>
        </w:rPr>
        <w:t>);</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 xml:space="preserve">б) 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B73AB8">
        <w:rPr>
          <w:b/>
          <w:bCs/>
          <w:sz w:val="24"/>
          <w:szCs w:val="24"/>
        </w:rPr>
        <w:t>Единният европейски документ за обществени поръчки се представя задължително в електронен вид</w:t>
      </w:r>
      <w:r w:rsidRPr="00B73AB8">
        <w:rPr>
          <w:bCs/>
          <w:sz w:val="24"/>
          <w:szCs w:val="24"/>
        </w:rPr>
        <w:t>.</w:t>
      </w:r>
    </w:p>
    <w:p w:rsidR="00B73AB8" w:rsidRPr="00B73AB8" w:rsidRDefault="00B73AB8" w:rsidP="003649A2">
      <w:pPr>
        <w:tabs>
          <w:tab w:val="num" w:pos="567"/>
        </w:tabs>
        <w:spacing w:after="0" w:line="240" w:lineRule="auto"/>
        <w:ind w:right="141" w:firstLine="567"/>
        <w:jc w:val="both"/>
        <w:rPr>
          <w:b/>
          <w:bCs/>
          <w:sz w:val="24"/>
          <w:szCs w:val="24"/>
          <w:u w:val="single"/>
        </w:rPr>
      </w:pPr>
      <w:r w:rsidRPr="00B73AB8">
        <w:rPr>
          <w:b/>
          <w:bCs/>
          <w:sz w:val="24"/>
          <w:szCs w:val="24"/>
          <w:u w:val="single"/>
        </w:rPr>
        <w:t>А. Подготовка на образец на ЕЕДОП</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а) Чрез използване на осигурената от ЕК безплатна услуга чрез информационната система за ЕЕДОП.</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w:t>
      </w:r>
    </w:p>
    <w:p w:rsidR="00B73AB8" w:rsidRDefault="005F4E16" w:rsidP="003649A2">
      <w:pPr>
        <w:tabs>
          <w:tab w:val="num" w:pos="567"/>
        </w:tabs>
        <w:spacing w:after="0" w:line="240" w:lineRule="auto"/>
        <w:ind w:right="141" w:firstLine="567"/>
        <w:jc w:val="both"/>
        <w:rPr>
          <w:bCs/>
          <w:sz w:val="24"/>
          <w:szCs w:val="24"/>
        </w:rPr>
      </w:pPr>
      <w:hyperlink r:id="rId11" w:history="1">
        <w:r w:rsidR="00B73AB8" w:rsidRPr="00787A4D">
          <w:rPr>
            <w:rStyle w:val="Hyperlink"/>
            <w:bCs/>
            <w:sz w:val="24"/>
            <w:szCs w:val="24"/>
          </w:rPr>
          <w:t>https://ec.europa.eu/tools/espd</w:t>
        </w:r>
      </w:hyperlink>
    </w:p>
    <w:p w:rsidR="00B73AB8" w:rsidRPr="00B73AB8" w:rsidRDefault="00B73AB8" w:rsidP="003649A2">
      <w:pPr>
        <w:tabs>
          <w:tab w:val="num" w:pos="567"/>
        </w:tabs>
        <w:spacing w:after="0" w:line="240" w:lineRule="auto"/>
        <w:ind w:right="141" w:firstLine="567"/>
        <w:jc w:val="both"/>
        <w:rPr>
          <w:bCs/>
          <w:i/>
          <w:sz w:val="24"/>
          <w:szCs w:val="24"/>
        </w:rPr>
      </w:pPr>
      <w:r w:rsidRPr="00B73AB8">
        <w:rPr>
          <w:bCs/>
          <w:i/>
          <w:sz w:val="24"/>
          <w:szCs w:val="24"/>
        </w:rPr>
        <w:t>Забележка: Съгласно указания на ЕК</w:t>
      </w:r>
      <w:r>
        <w:rPr>
          <w:bCs/>
          <w:i/>
          <w:sz w:val="24"/>
          <w:szCs w:val="24"/>
        </w:rPr>
        <w:t>,</w:t>
      </w:r>
      <w:r w:rsidRPr="00B73AB8">
        <w:rPr>
          <w:bCs/>
          <w:i/>
          <w:sz w:val="24"/>
          <w:szCs w:val="24"/>
        </w:rPr>
        <w:t xml:space="preserve"> 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 </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Стопанският субект зарежда в системата предоставения на Профила на купувача XML файл, попълва необходимите данни и го изтегля (espd-response), след което ЕЕДОП следва да се подпише с електронен подпис от съответните лица.</w:t>
      </w:r>
    </w:p>
    <w:p w:rsidR="00B73AB8" w:rsidRPr="00F30F92" w:rsidRDefault="00B73AB8" w:rsidP="003649A2">
      <w:pPr>
        <w:tabs>
          <w:tab w:val="num" w:pos="567"/>
        </w:tabs>
        <w:spacing w:after="0" w:line="240" w:lineRule="auto"/>
        <w:ind w:right="141" w:firstLine="567"/>
        <w:jc w:val="both"/>
        <w:rPr>
          <w:b/>
          <w:bCs/>
          <w:sz w:val="24"/>
          <w:szCs w:val="24"/>
        </w:rPr>
      </w:pPr>
      <w:r w:rsidRPr="00F30F92">
        <w:rPr>
          <w:b/>
          <w:bCs/>
          <w:sz w:val="24"/>
          <w:szCs w:val="24"/>
        </w:rPr>
        <w:t>Важно! Системата за ЕЕДОП е онлайн приложение и не може да съхранява данни, предвид което ЕЕДОП в XML или PDF формат винаги трябва да се запазва и да се съхранява локално на компютъра на потребителя. Представените от участниците espd-response.xml могат да бъдат прегледани от Възложителя с използване на функцията за преглед в системата.</w:t>
      </w:r>
    </w:p>
    <w:p w:rsidR="00B73AB8" w:rsidRPr="00F30F92" w:rsidRDefault="00B73AB8" w:rsidP="003649A2">
      <w:pPr>
        <w:tabs>
          <w:tab w:val="num" w:pos="567"/>
        </w:tabs>
        <w:spacing w:after="0" w:line="240" w:lineRule="auto"/>
        <w:ind w:right="141" w:firstLine="567"/>
        <w:jc w:val="both"/>
        <w:rPr>
          <w:bCs/>
          <w:i/>
          <w:sz w:val="24"/>
          <w:szCs w:val="24"/>
        </w:rPr>
      </w:pPr>
      <w:r w:rsidRPr="00F30F92">
        <w:rPr>
          <w:bCs/>
          <w:i/>
          <w:sz w:val="24"/>
          <w:szCs w:val="24"/>
        </w:rPr>
        <w:t xml:space="preserve">Забележка: Повече информация за използването на системата за ЕЕДОП може да бъде намерена на адрес: </w:t>
      </w:r>
      <w:hyperlink r:id="rId12" w:history="1">
        <w:r w:rsidR="00F30F92" w:rsidRPr="00F30F92">
          <w:rPr>
            <w:rStyle w:val="Hyperlink"/>
            <w:bCs/>
            <w:i/>
            <w:sz w:val="24"/>
            <w:szCs w:val="24"/>
            <w:u w:val="none"/>
          </w:rPr>
          <w:t>http://ec.europa.eu/DocsRoom/documents/17242</w:t>
        </w:r>
      </w:hyperlink>
    </w:p>
    <w:p w:rsidR="00B73AB8" w:rsidRPr="00B73AB8" w:rsidRDefault="00F30F92" w:rsidP="003649A2">
      <w:pPr>
        <w:tabs>
          <w:tab w:val="num" w:pos="567"/>
        </w:tabs>
        <w:spacing w:after="0" w:line="240" w:lineRule="auto"/>
        <w:ind w:right="141" w:firstLine="567"/>
        <w:jc w:val="both"/>
        <w:rPr>
          <w:bCs/>
          <w:sz w:val="24"/>
          <w:szCs w:val="24"/>
        </w:rPr>
      </w:pPr>
      <w:r>
        <w:rPr>
          <w:bCs/>
          <w:sz w:val="24"/>
          <w:szCs w:val="24"/>
        </w:rPr>
        <w:t>б)</w:t>
      </w:r>
      <w:r w:rsidR="00B73AB8" w:rsidRPr="00B73AB8">
        <w:rPr>
          <w:bCs/>
          <w:sz w:val="24"/>
          <w:szCs w:val="24"/>
        </w:rPr>
        <w:t xml:space="preserve"> Извън горните случаи,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w:t>
      </w:r>
      <w:r>
        <w:rPr>
          <w:bCs/>
          <w:sz w:val="24"/>
          <w:szCs w:val="24"/>
        </w:rPr>
        <w:t>,</w:t>
      </w:r>
      <w:r w:rsidR="00B73AB8" w:rsidRPr="00B73AB8">
        <w:rPr>
          <w:bCs/>
          <w:sz w:val="24"/>
          <w:szCs w:val="24"/>
        </w:rPr>
        <w:t xml:space="preserve"> не следва да позволява редактиране на неговото съдържание. </w:t>
      </w:r>
    </w:p>
    <w:p w:rsidR="00B73AB8" w:rsidRPr="00B73AB8" w:rsidRDefault="00F30F92" w:rsidP="003649A2">
      <w:pPr>
        <w:tabs>
          <w:tab w:val="num" w:pos="567"/>
        </w:tabs>
        <w:spacing w:after="0" w:line="240" w:lineRule="auto"/>
        <w:ind w:right="141" w:firstLine="567"/>
        <w:jc w:val="both"/>
        <w:rPr>
          <w:bCs/>
          <w:sz w:val="24"/>
          <w:szCs w:val="24"/>
        </w:rPr>
      </w:pPr>
      <w:r>
        <w:rPr>
          <w:bCs/>
          <w:sz w:val="24"/>
          <w:szCs w:val="24"/>
        </w:rPr>
        <w:t xml:space="preserve">в) </w:t>
      </w:r>
      <w:r w:rsidR="00B73AB8" w:rsidRPr="00B73AB8">
        <w:rPr>
          <w:bCs/>
          <w:sz w:val="24"/>
          <w:szCs w:val="24"/>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rsidR="00B73AB8" w:rsidRPr="00F30F92" w:rsidRDefault="00B73AB8" w:rsidP="003649A2">
      <w:pPr>
        <w:tabs>
          <w:tab w:val="num" w:pos="567"/>
        </w:tabs>
        <w:spacing w:after="0" w:line="240" w:lineRule="auto"/>
        <w:ind w:right="141" w:firstLine="567"/>
        <w:jc w:val="both"/>
        <w:rPr>
          <w:b/>
          <w:bCs/>
          <w:sz w:val="24"/>
          <w:szCs w:val="24"/>
        </w:rPr>
      </w:pPr>
      <w:r w:rsidRPr="00F30F92">
        <w:rPr>
          <w:b/>
          <w:bCs/>
          <w:sz w:val="24"/>
          <w:szCs w:val="24"/>
        </w:rPr>
        <w:t>Важно! В случаите когато ЕЕДОП е попълнен през системата за ЕЕДОП, при предоставянето му, с електронен подпис следва да бъде подписана версията в PDF формат.</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lastRenderedPageBreak/>
        <w:t>Относно подписването на ЕЕДОП всеки участник може да намери повече информация в рубриката „Въпроси и отговори” на сайта на АОП (</w:t>
      </w:r>
      <w:hyperlink r:id="rId13" w:history="1">
        <w:r w:rsidR="00F30F92" w:rsidRPr="00787A4D">
          <w:rPr>
            <w:rStyle w:val="Hyperlink"/>
            <w:bCs/>
            <w:sz w:val="24"/>
            <w:szCs w:val="24"/>
          </w:rPr>
          <w:t>http://rop3-app1.aop.bg:7778/portal/page?_pageid=93,1660363&amp;_dad=portal&amp;_schema=PORTAL</w:t>
        </w:r>
      </w:hyperlink>
      <w:r w:rsidRPr="00B73AB8">
        <w:rPr>
          <w:bCs/>
          <w:sz w:val="24"/>
          <w:szCs w:val="24"/>
        </w:rPr>
        <w:t>)</w:t>
      </w:r>
    </w:p>
    <w:p w:rsidR="00B73AB8" w:rsidRPr="00B73AB8" w:rsidRDefault="00F30F92" w:rsidP="003649A2">
      <w:pPr>
        <w:tabs>
          <w:tab w:val="num" w:pos="567"/>
        </w:tabs>
        <w:spacing w:after="0" w:line="240" w:lineRule="auto"/>
        <w:ind w:right="141" w:firstLine="567"/>
        <w:jc w:val="both"/>
        <w:rPr>
          <w:bCs/>
          <w:sz w:val="24"/>
          <w:szCs w:val="24"/>
        </w:rPr>
      </w:pPr>
      <w:r>
        <w:rPr>
          <w:bCs/>
          <w:sz w:val="24"/>
          <w:szCs w:val="24"/>
        </w:rPr>
        <w:t>13.1</w:t>
      </w:r>
      <w:r w:rsidR="00B73AB8" w:rsidRPr="00B73AB8">
        <w:rPr>
          <w:bCs/>
          <w:sz w:val="24"/>
          <w:szCs w:val="24"/>
        </w:rPr>
        <w:t>.2. Техническо предложение, съдържащо:</w:t>
      </w:r>
      <w:r w:rsidR="00B73AB8" w:rsidRPr="00B73AB8">
        <w:rPr>
          <w:bCs/>
          <w:sz w:val="24"/>
          <w:szCs w:val="24"/>
        </w:rPr>
        <w:tab/>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а) Документ за упълномощаване, когато лицето, което е подписало офертата, не е законният представител на участника /</w:t>
      </w:r>
      <w:r w:rsidRPr="00087DB0">
        <w:rPr>
          <w:bCs/>
          <w:i/>
          <w:sz w:val="24"/>
          <w:szCs w:val="24"/>
        </w:rPr>
        <w:t>нотариално заверено изрично пълномощно, оригинал</w:t>
      </w:r>
      <w:r w:rsidRPr="00B73AB8">
        <w:rPr>
          <w:bCs/>
          <w:sz w:val="24"/>
          <w:szCs w:val="24"/>
        </w:rPr>
        <w:t>/;</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 xml:space="preserve">б) Предложение за изпълнение на поръчката в съответствие с техническата спецификация и изискванията на Възложителя - съгласно </w:t>
      </w:r>
      <w:r w:rsidRPr="003A089F">
        <w:rPr>
          <w:bCs/>
          <w:sz w:val="24"/>
          <w:szCs w:val="24"/>
        </w:rPr>
        <w:t>Образец № 2, раздел VIII от настоящата документация /оригинал/;</w:t>
      </w:r>
    </w:p>
    <w:p w:rsidR="00B73AB8" w:rsidRPr="003A089F" w:rsidRDefault="00B73AB8" w:rsidP="003649A2">
      <w:pPr>
        <w:tabs>
          <w:tab w:val="num" w:pos="567"/>
        </w:tabs>
        <w:spacing w:after="0" w:line="240" w:lineRule="auto"/>
        <w:ind w:right="141" w:firstLine="567"/>
        <w:jc w:val="both"/>
        <w:rPr>
          <w:bCs/>
          <w:sz w:val="24"/>
          <w:szCs w:val="24"/>
        </w:rPr>
      </w:pPr>
      <w:r w:rsidRPr="00B73AB8">
        <w:rPr>
          <w:bCs/>
          <w:sz w:val="24"/>
          <w:szCs w:val="24"/>
        </w:rPr>
        <w:t xml:space="preserve">в) Декларация за съгласие с клаузите на приложения проект на договор – съгласно </w:t>
      </w:r>
      <w:r w:rsidRPr="003A089F">
        <w:rPr>
          <w:bCs/>
          <w:sz w:val="24"/>
          <w:szCs w:val="24"/>
        </w:rPr>
        <w:t>Образец № 3, раздел VIII от настоящата документация /оригинал/;</w:t>
      </w:r>
    </w:p>
    <w:p w:rsidR="00B73AB8" w:rsidRPr="00B73AB8" w:rsidRDefault="00B73AB8" w:rsidP="003649A2">
      <w:pPr>
        <w:tabs>
          <w:tab w:val="num" w:pos="567"/>
        </w:tabs>
        <w:spacing w:after="0" w:line="240" w:lineRule="auto"/>
        <w:ind w:right="141" w:firstLine="567"/>
        <w:jc w:val="both"/>
        <w:rPr>
          <w:bCs/>
          <w:sz w:val="24"/>
          <w:szCs w:val="24"/>
        </w:rPr>
      </w:pPr>
      <w:r w:rsidRPr="003A089F">
        <w:rPr>
          <w:bCs/>
          <w:sz w:val="24"/>
          <w:szCs w:val="24"/>
        </w:rPr>
        <w:t>г) Декларация за срока на валидност на офертата - съгласно Образец № 4, раздел VIII</w:t>
      </w:r>
      <w:r w:rsidRPr="00B73AB8">
        <w:rPr>
          <w:bCs/>
          <w:sz w:val="24"/>
          <w:szCs w:val="24"/>
        </w:rPr>
        <w:t xml:space="preserve"> от настоящата документация /оригинал/;</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д) Декларация за конфиденциалност по чл. 102, ал. 1 от ЗОП, когато е приложимо  (</w:t>
      </w:r>
      <w:r w:rsidRPr="00087DB0">
        <w:rPr>
          <w:bCs/>
          <w:i/>
          <w:sz w:val="24"/>
          <w:szCs w:val="24"/>
        </w:rPr>
        <w:t>свободен текст, оригинал</w:t>
      </w:r>
      <w:r w:rsidRPr="00B73AB8">
        <w:rPr>
          <w:bCs/>
          <w:sz w:val="24"/>
          <w:szCs w:val="24"/>
        </w:rPr>
        <w:t>);</w:t>
      </w:r>
    </w:p>
    <w:p w:rsidR="00B73AB8" w:rsidRPr="00B73AB8" w:rsidRDefault="00B73AB8" w:rsidP="003649A2">
      <w:pPr>
        <w:tabs>
          <w:tab w:val="num" w:pos="567"/>
        </w:tabs>
        <w:spacing w:after="0" w:line="240" w:lineRule="auto"/>
        <w:ind w:right="141" w:firstLine="567"/>
        <w:jc w:val="both"/>
        <w:rPr>
          <w:bCs/>
          <w:sz w:val="24"/>
          <w:szCs w:val="24"/>
        </w:rPr>
      </w:pPr>
      <w:r w:rsidRPr="00B73AB8">
        <w:rPr>
          <w:bCs/>
          <w:sz w:val="24"/>
          <w:szCs w:val="24"/>
        </w:rPr>
        <w:t>е) Декларация по чл. 69 от Закона за противодействие на корупцията и за от</w:t>
      </w:r>
      <w:r w:rsidR="00087DB0">
        <w:rPr>
          <w:bCs/>
          <w:sz w:val="24"/>
          <w:szCs w:val="24"/>
        </w:rPr>
        <w:t>н</w:t>
      </w:r>
      <w:r w:rsidRPr="00B73AB8">
        <w:rPr>
          <w:bCs/>
          <w:sz w:val="24"/>
          <w:szCs w:val="24"/>
        </w:rPr>
        <w:t>е</w:t>
      </w:r>
      <w:r w:rsidR="00087DB0">
        <w:rPr>
          <w:bCs/>
          <w:sz w:val="24"/>
          <w:szCs w:val="24"/>
        </w:rPr>
        <w:t>м</w:t>
      </w:r>
      <w:r w:rsidRPr="00B73AB8">
        <w:rPr>
          <w:bCs/>
          <w:sz w:val="24"/>
          <w:szCs w:val="24"/>
        </w:rPr>
        <w:t>а</w:t>
      </w:r>
      <w:r w:rsidR="00087DB0">
        <w:rPr>
          <w:bCs/>
          <w:sz w:val="24"/>
          <w:szCs w:val="24"/>
        </w:rPr>
        <w:t>н</w:t>
      </w:r>
      <w:r w:rsidRPr="00B73AB8">
        <w:rPr>
          <w:bCs/>
          <w:sz w:val="24"/>
          <w:szCs w:val="24"/>
        </w:rPr>
        <w:t xml:space="preserve">е на незаконно придобитото имущество – съгласно </w:t>
      </w:r>
      <w:r w:rsidRPr="00F62212">
        <w:rPr>
          <w:bCs/>
          <w:sz w:val="24"/>
          <w:szCs w:val="24"/>
        </w:rPr>
        <w:t>Образец № 6, раздел VIII</w:t>
      </w:r>
      <w:r w:rsidRPr="00B73AB8">
        <w:rPr>
          <w:bCs/>
          <w:sz w:val="24"/>
          <w:szCs w:val="24"/>
        </w:rPr>
        <w:t xml:space="preserve"> от настоящата документация /оригинал/;</w:t>
      </w:r>
    </w:p>
    <w:p w:rsidR="00B73AB8" w:rsidRPr="00B73AB8" w:rsidRDefault="00087DB0" w:rsidP="003649A2">
      <w:pPr>
        <w:tabs>
          <w:tab w:val="num" w:pos="567"/>
        </w:tabs>
        <w:spacing w:after="0" w:line="240" w:lineRule="auto"/>
        <w:ind w:right="141" w:firstLine="567"/>
        <w:jc w:val="both"/>
        <w:rPr>
          <w:bCs/>
          <w:sz w:val="24"/>
          <w:szCs w:val="24"/>
        </w:rPr>
      </w:pPr>
      <w:r>
        <w:rPr>
          <w:bCs/>
          <w:sz w:val="24"/>
          <w:szCs w:val="24"/>
        </w:rPr>
        <w:t>ж</w:t>
      </w:r>
      <w:r w:rsidR="00B73AB8" w:rsidRPr="00B73AB8">
        <w:rPr>
          <w:bCs/>
          <w:sz w:val="24"/>
          <w:szCs w:val="24"/>
        </w:rPr>
        <w:t xml:space="preserve">) Декларация по чл. 3, т. 8; чл. 4; чл. 5, ал. 1, т. 3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съгласно </w:t>
      </w:r>
      <w:r w:rsidR="00B73AB8" w:rsidRPr="00F62212">
        <w:rPr>
          <w:bCs/>
          <w:sz w:val="24"/>
          <w:szCs w:val="24"/>
        </w:rPr>
        <w:t>Образец № 7, раздел VIII от настоящата</w:t>
      </w:r>
      <w:r w:rsidR="00B73AB8" w:rsidRPr="00B73AB8">
        <w:rPr>
          <w:bCs/>
          <w:sz w:val="24"/>
          <w:szCs w:val="24"/>
        </w:rPr>
        <w:t xml:space="preserve"> документация /оригинал/.</w:t>
      </w:r>
    </w:p>
    <w:p w:rsidR="00B73AB8" w:rsidRPr="00B73AB8" w:rsidRDefault="008A2870" w:rsidP="003649A2">
      <w:pPr>
        <w:tabs>
          <w:tab w:val="num" w:pos="567"/>
        </w:tabs>
        <w:spacing w:after="0" w:line="240" w:lineRule="auto"/>
        <w:ind w:right="141" w:firstLine="567"/>
        <w:jc w:val="both"/>
        <w:rPr>
          <w:bCs/>
          <w:sz w:val="24"/>
          <w:szCs w:val="24"/>
        </w:rPr>
      </w:pPr>
      <w:r>
        <w:rPr>
          <w:bCs/>
          <w:sz w:val="24"/>
          <w:szCs w:val="24"/>
        </w:rPr>
        <w:t>13.1.3</w:t>
      </w:r>
      <w:r w:rsidR="00B73AB8" w:rsidRPr="00B73AB8">
        <w:rPr>
          <w:bCs/>
          <w:sz w:val="24"/>
          <w:szCs w:val="24"/>
        </w:rPr>
        <w:t xml:space="preserve">. Отделен запечатан непрозрачен плик с надпис „Предлагани ценови параметри“ от……. (името на участника) за ….. (предмет на обществената поръчка). В плика се поставя ценовото предложение на участника /оригинал/, </w:t>
      </w:r>
      <w:r w:rsidR="00B73AB8" w:rsidRPr="00F62212">
        <w:rPr>
          <w:bCs/>
          <w:sz w:val="24"/>
          <w:szCs w:val="24"/>
        </w:rPr>
        <w:t xml:space="preserve">съгласно Образец № </w:t>
      </w:r>
      <w:r w:rsidR="00F62212" w:rsidRPr="00F62212">
        <w:rPr>
          <w:bCs/>
          <w:sz w:val="24"/>
          <w:szCs w:val="24"/>
        </w:rPr>
        <w:t>5</w:t>
      </w:r>
      <w:r w:rsidR="00B73AB8" w:rsidRPr="00F62212">
        <w:rPr>
          <w:bCs/>
          <w:sz w:val="24"/>
          <w:szCs w:val="24"/>
        </w:rPr>
        <w:t>, раздел VIII</w:t>
      </w:r>
      <w:r w:rsidR="00B73AB8" w:rsidRPr="00B73AB8">
        <w:rPr>
          <w:bCs/>
          <w:sz w:val="24"/>
          <w:szCs w:val="24"/>
        </w:rPr>
        <w:t xml:space="preserve"> от настоящата документация и съгласно указанията и забележките в тях.</w:t>
      </w:r>
    </w:p>
    <w:p w:rsidR="008A2870" w:rsidRPr="008A2870" w:rsidRDefault="008A2870" w:rsidP="003649A2">
      <w:pPr>
        <w:tabs>
          <w:tab w:val="num" w:pos="567"/>
        </w:tabs>
        <w:spacing w:after="0" w:line="240" w:lineRule="auto"/>
        <w:ind w:right="141" w:firstLine="567"/>
        <w:jc w:val="both"/>
        <w:rPr>
          <w:bCs/>
          <w:sz w:val="24"/>
          <w:szCs w:val="24"/>
        </w:rPr>
      </w:pPr>
      <w:r>
        <w:rPr>
          <w:bCs/>
          <w:sz w:val="24"/>
          <w:szCs w:val="24"/>
        </w:rPr>
        <w:t>13.1</w:t>
      </w:r>
      <w:r w:rsidR="00B73AB8" w:rsidRPr="008A2870">
        <w:rPr>
          <w:bCs/>
          <w:sz w:val="24"/>
          <w:szCs w:val="24"/>
        </w:rPr>
        <w:t>.4. Опис на представените документи, подписан от участника – съгласно Образец № 1, раздел VIII от настоящата документация /оригинал/.</w:t>
      </w:r>
    </w:p>
    <w:p w:rsidR="008A2870" w:rsidRDefault="008A2870" w:rsidP="003649A2">
      <w:pPr>
        <w:tabs>
          <w:tab w:val="num" w:pos="567"/>
        </w:tabs>
        <w:spacing w:after="0" w:line="240" w:lineRule="auto"/>
        <w:ind w:right="141" w:firstLine="567"/>
        <w:jc w:val="both"/>
        <w:rPr>
          <w:b/>
          <w:bCs/>
          <w:sz w:val="24"/>
          <w:szCs w:val="24"/>
        </w:rPr>
      </w:pPr>
    </w:p>
    <w:p w:rsidR="00002614" w:rsidRPr="002734FA" w:rsidRDefault="003A089F" w:rsidP="003649A2">
      <w:pPr>
        <w:tabs>
          <w:tab w:val="num" w:pos="567"/>
        </w:tabs>
        <w:spacing w:after="0" w:line="240" w:lineRule="auto"/>
        <w:ind w:right="141" w:firstLine="567"/>
        <w:jc w:val="both"/>
        <w:rPr>
          <w:b/>
          <w:sz w:val="24"/>
          <w:szCs w:val="24"/>
          <w:lang w:eastAsia="bg-BG"/>
        </w:rPr>
      </w:pPr>
      <w:r>
        <w:rPr>
          <w:b/>
          <w:sz w:val="24"/>
          <w:szCs w:val="24"/>
          <w:lang w:eastAsia="bg-BG"/>
        </w:rPr>
        <w:t>14</w:t>
      </w:r>
      <w:r w:rsidR="00002614" w:rsidRPr="002734FA">
        <w:rPr>
          <w:b/>
          <w:sz w:val="24"/>
          <w:szCs w:val="24"/>
          <w:lang w:eastAsia="bg-BG"/>
        </w:rPr>
        <w:t xml:space="preserve">. </w:t>
      </w:r>
      <w:bookmarkStart w:id="18" w:name="Подаване_Срокове"/>
      <w:r w:rsidR="00002614" w:rsidRPr="002734FA">
        <w:rPr>
          <w:b/>
          <w:sz w:val="24"/>
          <w:szCs w:val="24"/>
          <w:lang w:eastAsia="bg-BG"/>
        </w:rPr>
        <w:t>Подаване</w:t>
      </w:r>
      <w:r w:rsidR="00002614">
        <w:rPr>
          <w:b/>
          <w:sz w:val="24"/>
          <w:szCs w:val="24"/>
          <w:lang w:eastAsia="bg-BG"/>
        </w:rPr>
        <w:t>. Срокове</w:t>
      </w:r>
      <w:bookmarkEnd w:id="18"/>
    </w:p>
    <w:p w:rsidR="00933B2F" w:rsidRPr="00933B2F" w:rsidRDefault="00933B2F" w:rsidP="003649A2">
      <w:pPr>
        <w:tabs>
          <w:tab w:val="num" w:pos="567"/>
        </w:tabs>
        <w:spacing w:after="0" w:line="240" w:lineRule="auto"/>
        <w:ind w:right="141" w:firstLine="567"/>
        <w:jc w:val="both"/>
        <w:rPr>
          <w:rFonts w:asciiTheme="minorHAnsi" w:hAnsiTheme="minorHAnsi"/>
          <w:sz w:val="24"/>
          <w:szCs w:val="24"/>
          <w:lang w:eastAsia="bg-BG"/>
        </w:rPr>
      </w:pPr>
      <w:r w:rsidRPr="00933B2F">
        <w:rPr>
          <w:rFonts w:asciiTheme="minorHAnsi" w:hAnsiTheme="minorHAnsi"/>
          <w:sz w:val="24"/>
          <w:szCs w:val="24"/>
          <w:lang w:eastAsia="bg-BG"/>
        </w:rPr>
        <w:t xml:space="preserve">14.1. Документите, свързани с участието в процедурата, се представят от участника или от упълномощено от него лице – лично или чрез пощенска/куриерска услуга, с препоръчана поща, с обратна разписка. Документите следва да постъпят в деловодството преди изтичането на крайния срок за получаване на офертите, независимо от начина, по който са изпратени. При </w:t>
      </w:r>
      <w:r>
        <w:rPr>
          <w:rFonts w:asciiTheme="minorHAnsi" w:hAnsiTheme="minorHAnsi"/>
          <w:sz w:val="24"/>
          <w:szCs w:val="24"/>
          <w:lang w:eastAsia="bg-BG"/>
        </w:rPr>
        <w:t>лично подаване</w:t>
      </w:r>
      <w:r w:rsidRPr="00933B2F">
        <w:rPr>
          <w:rFonts w:asciiTheme="minorHAnsi" w:hAnsiTheme="minorHAnsi"/>
          <w:sz w:val="24"/>
          <w:szCs w:val="24"/>
          <w:lang w:eastAsia="bg-BG"/>
        </w:rPr>
        <w:t>, упълномощеното лице следва да носи изрично писмено пълномощно, което да представи извън опаковката по т. 1</w:t>
      </w:r>
      <w:r>
        <w:rPr>
          <w:rFonts w:asciiTheme="minorHAnsi" w:hAnsiTheme="minorHAnsi"/>
          <w:sz w:val="24"/>
          <w:szCs w:val="24"/>
          <w:lang w:eastAsia="bg-BG"/>
        </w:rPr>
        <w:t>3</w:t>
      </w:r>
      <w:r w:rsidRPr="00933B2F">
        <w:rPr>
          <w:rFonts w:asciiTheme="minorHAnsi" w:hAnsiTheme="minorHAnsi"/>
          <w:sz w:val="24"/>
          <w:szCs w:val="24"/>
          <w:lang w:eastAsia="bg-BG"/>
        </w:rPr>
        <w:t>.2.</w:t>
      </w:r>
    </w:p>
    <w:p w:rsidR="00933B2F" w:rsidRPr="00933B2F" w:rsidRDefault="00933B2F" w:rsidP="003649A2">
      <w:pPr>
        <w:tabs>
          <w:tab w:val="num" w:pos="567"/>
        </w:tabs>
        <w:spacing w:after="0" w:line="240" w:lineRule="auto"/>
        <w:ind w:right="141" w:firstLine="567"/>
        <w:jc w:val="both"/>
        <w:rPr>
          <w:rFonts w:asciiTheme="minorHAnsi" w:hAnsiTheme="minorHAnsi"/>
          <w:sz w:val="24"/>
          <w:szCs w:val="24"/>
          <w:lang w:eastAsia="bg-BG"/>
        </w:rPr>
      </w:pPr>
      <w:r w:rsidRPr="00933B2F">
        <w:rPr>
          <w:rFonts w:asciiTheme="minorHAnsi" w:hAnsiTheme="minorHAnsi"/>
          <w:sz w:val="24"/>
          <w:szCs w:val="24"/>
          <w:lang w:eastAsia="bg-BG"/>
        </w:rPr>
        <w:t>14.2. При приемане на офертата, върху опаковката се отбелязва поредният номер, датата и часа на получаването и данните се записват във входящ регистър, за което на приносителя се издава документ.</w:t>
      </w:r>
    </w:p>
    <w:p w:rsidR="00933B2F" w:rsidRPr="00933B2F" w:rsidRDefault="00933B2F" w:rsidP="003649A2">
      <w:pPr>
        <w:tabs>
          <w:tab w:val="num" w:pos="567"/>
        </w:tabs>
        <w:spacing w:after="0" w:line="240" w:lineRule="auto"/>
        <w:ind w:right="141" w:firstLine="567"/>
        <w:jc w:val="both"/>
        <w:rPr>
          <w:rFonts w:asciiTheme="minorHAnsi" w:hAnsiTheme="minorHAnsi"/>
          <w:sz w:val="24"/>
          <w:szCs w:val="24"/>
          <w:lang w:eastAsia="bg-BG"/>
        </w:rPr>
      </w:pPr>
      <w:r w:rsidRPr="00933B2F">
        <w:rPr>
          <w:rFonts w:asciiTheme="minorHAnsi" w:hAnsiTheme="minorHAnsi"/>
          <w:sz w:val="24"/>
          <w:szCs w:val="24"/>
          <w:lang w:eastAsia="bg-BG"/>
        </w:rPr>
        <w:t>14.3. Не се приемат оферти за участие в процедурата и се връщат незабавно на участниците оферти, представени след изтичане на крайния срок или в незапечатана, прозрачна опаковка, или с нарушена цялост. Тези обстоятелства се записват във входящия регистър.</w:t>
      </w:r>
    </w:p>
    <w:p w:rsidR="00933B2F" w:rsidRPr="00933B2F" w:rsidRDefault="00933B2F" w:rsidP="003649A2">
      <w:pPr>
        <w:tabs>
          <w:tab w:val="num" w:pos="567"/>
        </w:tabs>
        <w:spacing w:after="0" w:line="240" w:lineRule="auto"/>
        <w:ind w:right="141" w:firstLine="567"/>
        <w:jc w:val="both"/>
        <w:rPr>
          <w:rFonts w:asciiTheme="minorHAnsi" w:hAnsiTheme="minorHAnsi"/>
          <w:sz w:val="24"/>
          <w:szCs w:val="24"/>
          <w:lang w:val="ru-RU"/>
        </w:rPr>
      </w:pPr>
      <w:r w:rsidRPr="00933B2F">
        <w:rPr>
          <w:rFonts w:asciiTheme="minorHAnsi" w:hAnsiTheme="minorHAnsi"/>
          <w:sz w:val="24"/>
          <w:szCs w:val="24"/>
          <w:lang w:val="ru-RU"/>
        </w:rPr>
        <w:t>14.</w:t>
      </w:r>
      <w:r>
        <w:rPr>
          <w:rFonts w:asciiTheme="minorHAnsi" w:hAnsiTheme="minorHAnsi"/>
          <w:sz w:val="24"/>
          <w:szCs w:val="24"/>
          <w:lang w:val="ru-RU"/>
        </w:rPr>
        <w:t>4</w:t>
      </w:r>
      <w:r w:rsidRPr="00933B2F">
        <w:rPr>
          <w:rFonts w:asciiTheme="minorHAnsi" w:hAnsiTheme="minorHAnsi"/>
          <w:sz w:val="24"/>
          <w:szCs w:val="24"/>
          <w:lang w:val="ru-RU"/>
        </w:rPr>
        <w:t xml:space="preserve">. До изтичането </w:t>
      </w:r>
      <w:proofErr w:type="gramStart"/>
      <w:r w:rsidRPr="00933B2F">
        <w:rPr>
          <w:rFonts w:asciiTheme="minorHAnsi" w:hAnsiTheme="minorHAnsi"/>
          <w:sz w:val="24"/>
          <w:szCs w:val="24"/>
          <w:lang w:val="ru-RU"/>
        </w:rPr>
        <w:t>на</w:t>
      </w:r>
      <w:proofErr w:type="gramEnd"/>
      <w:r w:rsidRPr="00933B2F">
        <w:rPr>
          <w:rFonts w:asciiTheme="minorHAnsi" w:hAnsiTheme="minorHAnsi"/>
          <w:sz w:val="24"/>
          <w:szCs w:val="24"/>
          <w:lang w:val="ru-RU"/>
        </w:rPr>
        <w:t xml:space="preserve"> </w:t>
      </w:r>
      <w:proofErr w:type="gramStart"/>
      <w:r w:rsidRPr="00933B2F">
        <w:rPr>
          <w:rFonts w:asciiTheme="minorHAnsi" w:hAnsiTheme="minorHAnsi"/>
          <w:sz w:val="24"/>
          <w:szCs w:val="24"/>
          <w:lang w:val="ru-RU"/>
        </w:rPr>
        <w:t>срока</w:t>
      </w:r>
      <w:proofErr w:type="gramEnd"/>
      <w:r w:rsidRPr="00933B2F">
        <w:rPr>
          <w:rFonts w:asciiTheme="minorHAnsi" w:hAnsiTheme="minorHAnsi"/>
          <w:sz w:val="24"/>
          <w:szCs w:val="24"/>
          <w:lang w:val="ru-RU"/>
        </w:rPr>
        <w:t xml:space="preserve">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в обществената поръчка</w:t>
      </w:r>
      <w:r>
        <w:rPr>
          <w:rFonts w:asciiTheme="minorHAnsi" w:hAnsiTheme="minorHAnsi"/>
          <w:sz w:val="24"/>
          <w:szCs w:val="24"/>
          <w:lang w:val="ru-RU"/>
        </w:rPr>
        <w:t>.</w:t>
      </w:r>
    </w:p>
    <w:p w:rsidR="00933B2F" w:rsidRPr="00933B2F" w:rsidRDefault="00933B2F" w:rsidP="003649A2">
      <w:pPr>
        <w:tabs>
          <w:tab w:val="num" w:pos="567"/>
        </w:tabs>
        <w:spacing w:after="0" w:line="240" w:lineRule="auto"/>
        <w:ind w:right="141" w:firstLine="567"/>
        <w:jc w:val="both"/>
        <w:rPr>
          <w:rFonts w:asciiTheme="minorHAnsi" w:hAnsiTheme="minorHAnsi"/>
          <w:sz w:val="24"/>
          <w:szCs w:val="24"/>
          <w:lang w:eastAsia="bg-BG"/>
        </w:rPr>
      </w:pPr>
      <w:r w:rsidRPr="00933B2F">
        <w:rPr>
          <w:rFonts w:asciiTheme="minorHAnsi" w:hAnsiTheme="minorHAnsi"/>
          <w:sz w:val="24"/>
          <w:szCs w:val="24"/>
          <w:lang w:val="ru-RU"/>
        </w:rPr>
        <w:lastRenderedPageBreak/>
        <w:t>14.</w:t>
      </w:r>
      <w:r>
        <w:rPr>
          <w:rFonts w:asciiTheme="minorHAnsi" w:hAnsiTheme="minorHAnsi"/>
          <w:sz w:val="24"/>
          <w:szCs w:val="24"/>
          <w:lang w:val="ru-RU"/>
        </w:rPr>
        <w:t>5</w:t>
      </w:r>
      <w:r w:rsidRPr="00933B2F">
        <w:rPr>
          <w:rFonts w:asciiTheme="minorHAnsi" w:hAnsiTheme="minorHAnsi"/>
          <w:sz w:val="24"/>
          <w:szCs w:val="24"/>
          <w:lang w:val="ru-RU"/>
        </w:rPr>
        <w:t>. Допълнението 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 /Промяна към вх. №……...........…”.</w:t>
      </w:r>
    </w:p>
    <w:p w:rsidR="00933B2F" w:rsidRPr="00933B2F" w:rsidRDefault="00933B2F" w:rsidP="003649A2">
      <w:pPr>
        <w:tabs>
          <w:tab w:val="num" w:pos="567"/>
        </w:tabs>
        <w:spacing w:after="0" w:line="240" w:lineRule="auto"/>
        <w:ind w:right="141" w:firstLine="567"/>
        <w:jc w:val="both"/>
        <w:rPr>
          <w:rFonts w:asciiTheme="minorHAnsi" w:hAnsiTheme="minorHAnsi"/>
          <w:b/>
          <w:sz w:val="24"/>
          <w:szCs w:val="24"/>
          <w:lang w:eastAsia="bg-BG"/>
        </w:rPr>
      </w:pPr>
      <w:r w:rsidRPr="00933B2F">
        <w:rPr>
          <w:rFonts w:asciiTheme="minorHAnsi" w:hAnsiTheme="minorHAnsi"/>
          <w:sz w:val="24"/>
          <w:szCs w:val="24"/>
          <w:lang w:eastAsia="bg-BG"/>
        </w:rPr>
        <w:t>14.</w:t>
      </w:r>
      <w:r>
        <w:rPr>
          <w:rFonts w:asciiTheme="minorHAnsi" w:hAnsiTheme="minorHAnsi"/>
          <w:sz w:val="24"/>
          <w:szCs w:val="24"/>
          <w:lang w:eastAsia="bg-BG"/>
        </w:rPr>
        <w:t>6</w:t>
      </w:r>
      <w:r w:rsidRPr="00933B2F">
        <w:rPr>
          <w:rFonts w:asciiTheme="minorHAnsi" w:hAnsiTheme="minorHAnsi"/>
          <w:sz w:val="24"/>
          <w:szCs w:val="24"/>
          <w:lang w:eastAsia="bg-BG"/>
        </w:rPr>
        <w:t xml:space="preserve">. </w:t>
      </w:r>
      <w:r w:rsidRPr="00933B2F">
        <w:rPr>
          <w:rFonts w:asciiTheme="minorHAnsi" w:hAnsiTheme="minorHAnsi"/>
          <w:b/>
          <w:sz w:val="24"/>
          <w:szCs w:val="24"/>
          <w:lang w:eastAsia="bg-BG"/>
        </w:rPr>
        <w:t xml:space="preserve">Краен срок за представяне на офертите – до </w:t>
      </w:r>
      <w:r w:rsidRPr="00350D37">
        <w:rPr>
          <w:rFonts w:asciiTheme="minorHAnsi" w:hAnsiTheme="minorHAnsi"/>
          <w:b/>
          <w:sz w:val="24"/>
          <w:szCs w:val="24"/>
          <w:lang w:eastAsia="bg-BG"/>
        </w:rPr>
        <w:t>1</w:t>
      </w:r>
      <w:r w:rsidR="00600990" w:rsidRPr="00350D37">
        <w:rPr>
          <w:rFonts w:asciiTheme="minorHAnsi" w:hAnsiTheme="minorHAnsi"/>
          <w:b/>
          <w:sz w:val="24"/>
          <w:szCs w:val="24"/>
          <w:lang w:eastAsia="bg-BG"/>
        </w:rPr>
        <w:t>7</w:t>
      </w:r>
      <w:r w:rsidRPr="00350D37">
        <w:rPr>
          <w:rFonts w:asciiTheme="minorHAnsi" w:hAnsiTheme="minorHAnsi"/>
          <w:b/>
          <w:sz w:val="24"/>
          <w:szCs w:val="24"/>
          <w:lang w:eastAsia="bg-BG"/>
        </w:rPr>
        <w:t xml:space="preserve">:30 часа на </w:t>
      </w:r>
      <w:r w:rsidR="00B06F9A">
        <w:rPr>
          <w:rFonts w:asciiTheme="minorHAnsi" w:hAnsiTheme="minorHAnsi"/>
          <w:b/>
          <w:sz w:val="24"/>
          <w:szCs w:val="24"/>
          <w:lang w:eastAsia="bg-BG"/>
        </w:rPr>
        <w:t>1</w:t>
      </w:r>
      <w:r w:rsidR="0036752B">
        <w:rPr>
          <w:rFonts w:asciiTheme="minorHAnsi" w:hAnsiTheme="minorHAnsi"/>
          <w:b/>
          <w:sz w:val="24"/>
          <w:szCs w:val="24"/>
          <w:lang w:eastAsia="bg-BG"/>
        </w:rPr>
        <w:t>4</w:t>
      </w:r>
      <w:r w:rsidR="00B06F9A">
        <w:rPr>
          <w:rFonts w:asciiTheme="minorHAnsi" w:hAnsiTheme="minorHAnsi"/>
          <w:b/>
          <w:sz w:val="24"/>
          <w:szCs w:val="24"/>
          <w:lang w:eastAsia="bg-BG"/>
        </w:rPr>
        <w:t>.11</w:t>
      </w:r>
      <w:r w:rsidR="00350D37" w:rsidRPr="00350D37">
        <w:rPr>
          <w:rFonts w:asciiTheme="minorHAnsi" w:hAnsiTheme="minorHAnsi"/>
          <w:b/>
          <w:sz w:val="24"/>
          <w:szCs w:val="24"/>
          <w:lang w:eastAsia="bg-BG"/>
        </w:rPr>
        <w:t>.2018 г</w:t>
      </w:r>
      <w:r w:rsidR="00350D37">
        <w:rPr>
          <w:rFonts w:asciiTheme="minorHAnsi" w:hAnsiTheme="minorHAnsi"/>
          <w:b/>
          <w:sz w:val="24"/>
          <w:szCs w:val="24"/>
          <w:lang w:eastAsia="bg-BG"/>
        </w:rPr>
        <w:t>.</w:t>
      </w:r>
      <w:r w:rsidRPr="00933B2F">
        <w:rPr>
          <w:rFonts w:asciiTheme="minorHAnsi" w:hAnsiTheme="minorHAnsi"/>
          <w:b/>
          <w:sz w:val="24"/>
          <w:szCs w:val="24"/>
          <w:lang w:eastAsia="bg-BG"/>
        </w:rPr>
        <w:t xml:space="preserve"> След този срок оферти няма да се приемат от Възложителя.</w:t>
      </w:r>
    </w:p>
    <w:p w:rsidR="00933B2F" w:rsidRDefault="00933B2F" w:rsidP="003649A2">
      <w:pPr>
        <w:tabs>
          <w:tab w:val="num" w:pos="567"/>
        </w:tabs>
        <w:spacing w:after="0" w:line="240" w:lineRule="auto"/>
        <w:ind w:right="141" w:firstLine="567"/>
        <w:jc w:val="both"/>
        <w:rPr>
          <w:rFonts w:ascii="Times New Roman" w:hAnsi="Times New Roman"/>
          <w:b/>
          <w:sz w:val="24"/>
          <w:szCs w:val="24"/>
          <w:lang w:eastAsia="bg-BG"/>
        </w:rPr>
      </w:pPr>
    </w:p>
    <w:p w:rsidR="00002614" w:rsidRPr="002734FA" w:rsidRDefault="002E3086" w:rsidP="003649A2">
      <w:pPr>
        <w:tabs>
          <w:tab w:val="num" w:pos="567"/>
        </w:tabs>
        <w:spacing w:after="0" w:line="240" w:lineRule="auto"/>
        <w:ind w:right="141" w:firstLine="567"/>
        <w:jc w:val="both"/>
        <w:rPr>
          <w:b/>
          <w:sz w:val="24"/>
          <w:szCs w:val="24"/>
        </w:rPr>
      </w:pPr>
      <w:r>
        <w:rPr>
          <w:b/>
          <w:bCs/>
          <w:sz w:val="24"/>
          <w:szCs w:val="24"/>
        </w:rPr>
        <w:t>1</w:t>
      </w:r>
      <w:r w:rsidR="00002614">
        <w:rPr>
          <w:b/>
          <w:sz w:val="24"/>
          <w:szCs w:val="24"/>
        </w:rPr>
        <w:t>5</w:t>
      </w:r>
      <w:r w:rsidR="00002614" w:rsidRPr="002734FA">
        <w:rPr>
          <w:b/>
          <w:sz w:val="24"/>
          <w:szCs w:val="24"/>
        </w:rPr>
        <w:t xml:space="preserve">. </w:t>
      </w:r>
      <w:bookmarkStart w:id="19" w:name="Указания_подготовка_техническо_предл"/>
      <w:r w:rsidR="00002614" w:rsidRPr="00597A0B">
        <w:rPr>
          <w:b/>
          <w:sz w:val="24"/>
          <w:szCs w:val="24"/>
        </w:rPr>
        <w:t>Указания за подготовка на техническото предложение</w:t>
      </w:r>
      <w:bookmarkEnd w:id="19"/>
    </w:p>
    <w:p w:rsidR="00002614" w:rsidRPr="002E3086" w:rsidRDefault="002E3086" w:rsidP="003649A2">
      <w:pPr>
        <w:tabs>
          <w:tab w:val="num" w:pos="567"/>
        </w:tabs>
        <w:spacing w:after="0" w:line="240" w:lineRule="auto"/>
        <w:ind w:right="141" w:firstLine="567"/>
        <w:jc w:val="both"/>
        <w:rPr>
          <w:sz w:val="24"/>
          <w:szCs w:val="24"/>
        </w:rPr>
      </w:pPr>
      <w:r w:rsidRPr="002E3086">
        <w:rPr>
          <w:sz w:val="24"/>
          <w:szCs w:val="24"/>
        </w:rPr>
        <w:t>1</w:t>
      </w:r>
      <w:r w:rsidR="00002614" w:rsidRPr="002E3086">
        <w:rPr>
          <w:sz w:val="24"/>
          <w:szCs w:val="24"/>
        </w:rPr>
        <w:t xml:space="preserve">5.1. Техническото предложение съдържа документите съгласно раздел </w:t>
      </w:r>
      <w:r w:rsidR="00002614" w:rsidRPr="002E3086">
        <w:rPr>
          <w:sz w:val="24"/>
          <w:szCs w:val="24"/>
          <w:lang w:val="en-US"/>
        </w:rPr>
        <w:t>IV</w:t>
      </w:r>
      <w:r w:rsidR="00002614" w:rsidRPr="002E3086">
        <w:rPr>
          <w:sz w:val="24"/>
          <w:szCs w:val="24"/>
        </w:rPr>
        <w:t xml:space="preserve">, т. </w:t>
      </w:r>
      <w:r w:rsidR="00DB55BC" w:rsidRPr="00DB55BC">
        <w:rPr>
          <w:sz w:val="24"/>
          <w:szCs w:val="24"/>
        </w:rPr>
        <w:t>13</w:t>
      </w:r>
      <w:r w:rsidR="00002614" w:rsidRPr="00DB55BC">
        <w:rPr>
          <w:sz w:val="24"/>
          <w:szCs w:val="24"/>
        </w:rPr>
        <w:t>.1.2.</w:t>
      </w:r>
      <w:r w:rsidR="00002614" w:rsidRPr="002E3086">
        <w:rPr>
          <w:sz w:val="24"/>
          <w:szCs w:val="24"/>
        </w:rPr>
        <w:t xml:space="preserve"> от настоящата документация и се изготвя съгласно приложените образци.</w:t>
      </w:r>
    </w:p>
    <w:p w:rsidR="00002614" w:rsidRPr="002E3086" w:rsidRDefault="002E3086" w:rsidP="003649A2">
      <w:pPr>
        <w:tabs>
          <w:tab w:val="num" w:pos="567"/>
        </w:tabs>
        <w:spacing w:after="0" w:line="240" w:lineRule="auto"/>
        <w:ind w:right="141" w:firstLine="567"/>
        <w:jc w:val="both"/>
        <w:rPr>
          <w:sz w:val="24"/>
          <w:szCs w:val="24"/>
        </w:rPr>
      </w:pPr>
      <w:r w:rsidRPr="002E3086">
        <w:rPr>
          <w:sz w:val="24"/>
          <w:szCs w:val="24"/>
        </w:rPr>
        <w:t>1</w:t>
      </w:r>
      <w:r w:rsidR="00002614" w:rsidRPr="002E3086">
        <w:rPr>
          <w:sz w:val="24"/>
          <w:szCs w:val="24"/>
        </w:rPr>
        <w:t>5.2. Участникът посочва конкретните предложения за изпълнение на поръчката и представя изискуемите документи в съответствие с предварително обявените изискванията на Възложителя, като може да предостави и допълнителна информация, която счита за необходима</w:t>
      </w:r>
      <w:r w:rsidR="007E0B51">
        <w:rPr>
          <w:sz w:val="24"/>
          <w:szCs w:val="24"/>
        </w:rPr>
        <w:t>,</w:t>
      </w:r>
      <w:r w:rsidR="00002614" w:rsidRPr="002E3086">
        <w:rPr>
          <w:sz w:val="24"/>
          <w:szCs w:val="24"/>
        </w:rPr>
        <w:t xml:space="preserve"> с оглед доказване спазването на условията по документацията за обществената поръчка.</w:t>
      </w:r>
    </w:p>
    <w:p w:rsidR="00002614" w:rsidRPr="002E3086" w:rsidRDefault="002E3086" w:rsidP="003649A2">
      <w:pPr>
        <w:tabs>
          <w:tab w:val="num" w:pos="567"/>
        </w:tabs>
        <w:spacing w:after="0" w:line="240" w:lineRule="auto"/>
        <w:ind w:right="141" w:firstLine="567"/>
        <w:jc w:val="both"/>
        <w:rPr>
          <w:sz w:val="24"/>
          <w:szCs w:val="24"/>
        </w:rPr>
      </w:pPr>
      <w:r w:rsidRPr="002E3086">
        <w:rPr>
          <w:sz w:val="24"/>
          <w:szCs w:val="24"/>
        </w:rPr>
        <w:t>1</w:t>
      </w:r>
      <w:r w:rsidR="00002614" w:rsidRPr="002E3086">
        <w:rPr>
          <w:sz w:val="24"/>
          <w:szCs w:val="24"/>
        </w:rPr>
        <w:t xml:space="preserve">5.3. Срокът на валидност на офертата е период от време, през който участникът е обвързан с условията, предложени в неговата оферта. Минималният срок на валидност на офертите е 90 /деветдесет/ дни. </w:t>
      </w:r>
    </w:p>
    <w:p w:rsidR="00002614" w:rsidRDefault="00002614" w:rsidP="003649A2">
      <w:pPr>
        <w:tabs>
          <w:tab w:val="num" w:pos="567"/>
        </w:tabs>
        <w:spacing w:after="0" w:line="240" w:lineRule="auto"/>
        <w:ind w:right="141" w:firstLine="567"/>
        <w:jc w:val="both"/>
        <w:rPr>
          <w:sz w:val="24"/>
          <w:szCs w:val="24"/>
        </w:rPr>
      </w:pPr>
      <w:r w:rsidRPr="002E3086">
        <w:rPr>
          <w:sz w:val="24"/>
          <w:szCs w:val="24"/>
        </w:rPr>
        <w:t>Възложителят може да поиска от участниците да удължат срока на валидност на офертите до сключване на договора за обществена поръчка.</w:t>
      </w:r>
    </w:p>
    <w:p w:rsidR="00A70008" w:rsidRPr="002E3086" w:rsidRDefault="00A70008" w:rsidP="003649A2">
      <w:pPr>
        <w:tabs>
          <w:tab w:val="num" w:pos="567"/>
        </w:tabs>
        <w:spacing w:after="0" w:line="240" w:lineRule="auto"/>
        <w:ind w:right="141" w:firstLine="567"/>
        <w:jc w:val="both"/>
        <w:rPr>
          <w:sz w:val="24"/>
          <w:szCs w:val="24"/>
        </w:rPr>
      </w:pPr>
    </w:p>
    <w:p w:rsidR="00002614" w:rsidRPr="002734FA" w:rsidRDefault="008E44AC" w:rsidP="003649A2">
      <w:pPr>
        <w:tabs>
          <w:tab w:val="num" w:pos="567"/>
        </w:tabs>
        <w:spacing w:after="0" w:line="240" w:lineRule="auto"/>
        <w:ind w:right="141" w:firstLine="567"/>
        <w:jc w:val="both"/>
        <w:rPr>
          <w:b/>
          <w:sz w:val="24"/>
          <w:szCs w:val="24"/>
        </w:rPr>
      </w:pPr>
      <w:r>
        <w:rPr>
          <w:b/>
          <w:sz w:val="24"/>
          <w:szCs w:val="24"/>
        </w:rPr>
        <w:t>1</w:t>
      </w:r>
      <w:r w:rsidR="00002614">
        <w:rPr>
          <w:b/>
          <w:sz w:val="24"/>
          <w:szCs w:val="24"/>
        </w:rPr>
        <w:t>6</w:t>
      </w:r>
      <w:r w:rsidR="00002614" w:rsidRPr="002734FA">
        <w:rPr>
          <w:b/>
          <w:sz w:val="24"/>
          <w:szCs w:val="24"/>
        </w:rPr>
        <w:t xml:space="preserve">. </w:t>
      </w:r>
      <w:bookmarkStart w:id="20" w:name="Указания_изготвяне_ценово_предложение"/>
      <w:r w:rsidR="00002614" w:rsidRPr="00597A0B">
        <w:rPr>
          <w:b/>
          <w:sz w:val="24"/>
          <w:szCs w:val="24"/>
        </w:rPr>
        <w:t>Указани</w:t>
      </w:r>
      <w:r w:rsidR="000E4E97">
        <w:rPr>
          <w:b/>
          <w:sz w:val="24"/>
          <w:szCs w:val="24"/>
        </w:rPr>
        <w:t>я</w:t>
      </w:r>
      <w:r w:rsidR="00002614" w:rsidRPr="00597A0B">
        <w:rPr>
          <w:b/>
          <w:sz w:val="24"/>
          <w:szCs w:val="24"/>
        </w:rPr>
        <w:t xml:space="preserve"> за изготвяне на ценовото предложение</w:t>
      </w:r>
      <w:bookmarkEnd w:id="20"/>
    </w:p>
    <w:p w:rsidR="00002614" w:rsidRPr="008E44AC" w:rsidRDefault="008E44AC" w:rsidP="003649A2">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6.1. Ценовото предложение се изготвя по образец, част от документацията за обществената поръчка.</w:t>
      </w:r>
    </w:p>
    <w:p w:rsidR="00AC30EE" w:rsidRPr="00AC30EE" w:rsidRDefault="008E44AC" w:rsidP="00AC30EE">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 xml:space="preserve">6.2. Стойностите в ценовото предложение се посочват в български лева, без ДДС. </w:t>
      </w:r>
      <w:r w:rsidR="007B4E0C">
        <w:rPr>
          <w:sz w:val="24"/>
          <w:szCs w:val="24"/>
        </w:rPr>
        <w:t>Цената следва да включва всички разходи</w:t>
      </w:r>
      <w:r w:rsidR="00AC30EE">
        <w:rPr>
          <w:sz w:val="24"/>
          <w:szCs w:val="24"/>
        </w:rPr>
        <w:t xml:space="preserve"> </w:t>
      </w:r>
      <w:r w:rsidR="00AC30EE" w:rsidRPr="00AC30EE">
        <w:rPr>
          <w:sz w:val="24"/>
          <w:szCs w:val="24"/>
        </w:rPr>
        <w:t xml:space="preserve">за изпълнение на доставката, гаранционната поддръжка, мита, данъци, такси, транспортни разходи, трудови разходи за дейностите по изпълнение на поръчката, както и за изпълнение на монтажа – окабеляване, хардуер за управление, софтуерна настройки и всички други елементи за безпроблемна работа на LED </w:t>
      </w:r>
      <w:r w:rsidR="004D5966">
        <w:rPr>
          <w:sz w:val="24"/>
          <w:szCs w:val="24"/>
        </w:rPr>
        <w:t>система</w:t>
      </w:r>
      <w:r w:rsidR="00AC30EE" w:rsidRPr="00AC30EE">
        <w:rPr>
          <w:sz w:val="24"/>
          <w:szCs w:val="24"/>
        </w:rPr>
        <w:t>та</w:t>
      </w:r>
      <w:r w:rsidR="00AC30EE">
        <w:rPr>
          <w:sz w:val="24"/>
          <w:szCs w:val="24"/>
        </w:rPr>
        <w:t xml:space="preserve">, включително предвидения от участника начин за съхранение и транспортиране на отделните модули на </w:t>
      </w:r>
      <w:r w:rsidR="00AC30EE" w:rsidRPr="00AC30EE">
        <w:rPr>
          <w:sz w:val="24"/>
          <w:szCs w:val="24"/>
        </w:rPr>
        <w:t xml:space="preserve">LED </w:t>
      </w:r>
      <w:r w:rsidR="004D5966">
        <w:rPr>
          <w:sz w:val="24"/>
          <w:szCs w:val="24"/>
        </w:rPr>
        <w:t>система</w:t>
      </w:r>
      <w:r w:rsidR="00AC30EE" w:rsidRPr="00AC30EE">
        <w:rPr>
          <w:sz w:val="24"/>
          <w:szCs w:val="24"/>
        </w:rPr>
        <w:t xml:space="preserve">та. </w:t>
      </w:r>
    </w:p>
    <w:p w:rsidR="00002614" w:rsidRPr="008E44AC" w:rsidRDefault="00AC30EE" w:rsidP="005537C0">
      <w:pPr>
        <w:tabs>
          <w:tab w:val="num" w:pos="851"/>
        </w:tabs>
        <w:spacing w:after="0" w:line="240" w:lineRule="auto"/>
        <w:ind w:right="141" w:firstLine="567"/>
        <w:jc w:val="both"/>
        <w:rPr>
          <w:sz w:val="24"/>
          <w:szCs w:val="24"/>
        </w:rPr>
      </w:pPr>
      <w:r w:rsidRPr="00AC30EE">
        <w:rPr>
          <w:sz w:val="24"/>
          <w:szCs w:val="24"/>
        </w:rPr>
        <w:t>3.</w:t>
      </w:r>
      <w:r w:rsidRPr="00AC30EE">
        <w:rPr>
          <w:sz w:val="24"/>
          <w:szCs w:val="24"/>
        </w:rPr>
        <w:tab/>
        <w:t xml:space="preserve">Цената включва мобилни сандъци на колела за съхранение и транспортиране на разглобяемата LED </w:t>
      </w:r>
      <w:r w:rsidR="004D5966">
        <w:rPr>
          <w:sz w:val="24"/>
          <w:szCs w:val="24"/>
        </w:rPr>
        <w:t>система</w:t>
      </w:r>
      <w:r w:rsidRPr="00AC30EE">
        <w:rPr>
          <w:sz w:val="24"/>
          <w:szCs w:val="24"/>
        </w:rPr>
        <w:t xml:space="preserve"> (на модулите) или друг начин за правилното ѝ съхраняване и транспортиране</w:t>
      </w:r>
      <w:r w:rsidR="007B4E0C">
        <w:rPr>
          <w:sz w:val="24"/>
          <w:szCs w:val="24"/>
        </w:rPr>
        <w:t xml:space="preserve"> </w:t>
      </w:r>
      <w:r w:rsidR="00002614" w:rsidRPr="008E44AC">
        <w:rPr>
          <w:sz w:val="24"/>
          <w:szCs w:val="24"/>
        </w:rPr>
        <w:t>Варианти не се допускат.</w:t>
      </w:r>
    </w:p>
    <w:p w:rsidR="00002614" w:rsidRPr="008E44AC" w:rsidRDefault="008E44AC" w:rsidP="003649A2">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6.3. Където е предвидено, стойността в цифри се изписва и словом.</w:t>
      </w:r>
    </w:p>
    <w:p w:rsidR="00002614" w:rsidRPr="008E44AC" w:rsidRDefault="008E44AC" w:rsidP="003649A2">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6.4. При несъответствие между стойността в цифри и изписаната с думи, за вярна се приема стойността, изписана с думи.</w:t>
      </w:r>
    </w:p>
    <w:p w:rsidR="00002614" w:rsidRPr="008E44AC" w:rsidRDefault="008E44AC" w:rsidP="003649A2">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6.5. Аритметични грешки не се коригират от Възложителя/Комисията за разглеждане на офертите и са основание за отстраняване на участника.</w:t>
      </w:r>
    </w:p>
    <w:p w:rsidR="00002614" w:rsidRPr="002734FA" w:rsidRDefault="008E44AC" w:rsidP="003649A2">
      <w:pPr>
        <w:tabs>
          <w:tab w:val="num" w:pos="567"/>
        </w:tabs>
        <w:spacing w:after="0" w:line="240" w:lineRule="auto"/>
        <w:ind w:right="141" w:firstLine="567"/>
        <w:jc w:val="both"/>
        <w:rPr>
          <w:sz w:val="24"/>
          <w:szCs w:val="24"/>
        </w:rPr>
      </w:pPr>
      <w:r w:rsidRPr="008E44AC">
        <w:rPr>
          <w:sz w:val="24"/>
          <w:szCs w:val="24"/>
        </w:rPr>
        <w:t>1</w:t>
      </w:r>
      <w:r w:rsidR="00002614" w:rsidRPr="008E44AC">
        <w:rPr>
          <w:sz w:val="24"/>
          <w:szCs w:val="24"/>
        </w:rPr>
        <w:t>6.6. Участник, чието ценово предложение</w:t>
      </w:r>
      <w:r w:rsidR="00002614">
        <w:rPr>
          <w:sz w:val="24"/>
          <w:szCs w:val="24"/>
        </w:rPr>
        <w:t xml:space="preserve"> надхвърля прогнозната стойност на поръчката, ще бъде отстранен незабавно.</w:t>
      </w:r>
    </w:p>
    <w:p w:rsidR="00002614" w:rsidRDefault="00002614" w:rsidP="003649A2">
      <w:pPr>
        <w:pStyle w:val="ListParagraph"/>
        <w:spacing w:after="0" w:line="240" w:lineRule="auto"/>
        <w:ind w:left="0" w:right="141" w:firstLine="709"/>
        <w:jc w:val="both"/>
        <w:rPr>
          <w:b/>
          <w:sz w:val="24"/>
          <w:szCs w:val="24"/>
          <w:highlight w:val="yellow"/>
        </w:rPr>
      </w:pPr>
    </w:p>
    <w:p w:rsidR="00002614" w:rsidRDefault="00002614" w:rsidP="003649A2">
      <w:pPr>
        <w:pStyle w:val="ListParagraph"/>
        <w:spacing w:after="0" w:line="240" w:lineRule="auto"/>
        <w:ind w:left="0" w:right="141" w:firstLine="567"/>
        <w:jc w:val="both"/>
        <w:rPr>
          <w:b/>
          <w:sz w:val="24"/>
          <w:szCs w:val="24"/>
        </w:rPr>
      </w:pPr>
      <w:r w:rsidRPr="002734FA">
        <w:rPr>
          <w:b/>
          <w:sz w:val="24"/>
          <w:szCs w:val="24"/>
        </w:rPr>
        <w:t xml:space="preserve">V. </w:t>
      </w:r>
      <w:bookmarkStart w:id="21" w:name="КРИТЕРИЙ_ЗА_ВЪЗЛАГАНЕ_И_МЕТОДИКА"/>
      <w:r>
        <w:rPr>
          <w:b/>
          <w:sz w:val="24"/>
          <w:szCs w:val="24"/>
        </w:rPr>
        <w:t>КРИТЕРИ</w:t>
      </w:r>
      <w:r w:rsidR="00D835C4">
        <w:rPr>
          <w:b/>
          <w:sz w:val="24"/>
          <w:szCs w:val="24"/>
        </w:rPr>
        <w:t>Й</w:t>
      </w:r>
      <w:r w:rsidRPr="002734FA">
        <w:rPr>
          <w:b/>
          <w:sz w:val="24"/>
          <w:szCs w:val="24"/>
        </w:rPr>
        <w:t xml:space="preserve"> ЗА ВЪ</w:t>
      </w:r>
      <w:r w:rsidR="00260282">
        <w:rPr>
          <w:b/>
          <w:sz w:val="24"/>
          <w:szCs w:val="24"/>
        </w:rPr>
        <w:t>ЗЛАГАНЕ НА ОБЩЕСТВЕНАТА ПОРЪЧКА</w:t>
      </w:r>
      <w:r w:rsidRPr="002734FA">
        <w:rPr>
          <w:b/>
          <w:sz w:val="24"/>
          <w:szCs w:val="24"/>
        </w:rPr>
        <w:t xml:space="preserve"> </w:t>
      </w:r>
      <w:bookmarkEnd w:id="21"/>
    </w:p>
    <w:p w:rsidR="00002614" w:rsidRPr="002734FA" w:rsidRDefault="00002614" w:rsidP="003649A2">
      <w:pPr>
        <w:pStyle w:val="ListParagraph"/>
        <w:spacing w:after="0" w:line="240" w:lineRule="auto"/>
        <w:ind w:left="0" w:right="141" w:firstLine="567"/>
        <w:jc w:val="both"/>
        <w:rPr>
          <w:b/>
          <w:sz w:val="24"/>
          <w:szCs w:val="24"/>
        </w:rPr>
      </w:pPr>
    </w:p>
    <w:p w:rsidR="00002614" w:rsidRPr="0047324E" w:rsidRDefault="00002614" w:rsidP="003649A2">
      <w:pPr>
        <w:widowControl w:val="0"/>
        <w:spacing w:after="0" w:line="240" w:lineRule="auto"/>
        <w:ind w:right="141" w:firstLine="567"/>
        <w:jc w:val="both"/>
        <w:rPr>
          <w:b/>
          <w:color w:val="000000"/>
          <w:sz w:val="24"/>
          <w:szCs w:val="24"/>
          <w:lang w:eastAsia="bg-BG"/>
        </w:rPr>
      </w:pPr>
      <w:r w:rsidRPr="0047324E">
        <w:rPr>
          <w:b/>
          <w:color w:val="000000"/>
          <w:sz w:val="24"/>
          <w:szCs w:val="24"/>
          <w:lang w:eastAsia="bg-BG"/>
        </w:rPr>
        <w:t>1</w:t>
      </w:r>
      <w:r w:rsidR="008E44AC">
        <w:rPr>
          <w:b/>
          <w:color w:val="000000"/>
          <w:sz w:val="24"/>
          <w:szCs w:val="24"/>
          <w:lang w:eastAsia="bg-BG"/>
        </w:rPr>
        <w:t>7</w:t>
      </w:r>
      <w:r w:rsidRPr="0047324E">
        <w:rPr>
          <w:b/>
          <w:color w:val="000000"/>
          <w:sz w:val="24"/>
          <w:szCs w:val="24"/>
          <w:lang w:eastAsia="bg-BG"/>
        </w:rPr>
        <w:t xml:space="preserve">. </w:t>
      </w:r>
      <w:bookmarkStart w:id="22" w:name="Критерий_за_възлагане"/>
      <w:r>
        <w:rPr>
          <w:b/>
          <w:color w:val="000000"/>
          <w:sz w:val="24"/>
          <w:szCs w:val="24"/>
          <w:lang w:eastAsia="bg-BG"/>
        </w:rPr>
        <w:t>Критери</w:t>
      </w:r>
      <w:r w:rsidR="00D835C4">
        <w:rPr>
          <w:b/>
          <w:color w:val="000000"/>
          <w:sz w:val="24"/>
          <w:szCs w:val="24"/>
          <w:lang w:eastAsia="bg-BG"/>
        </w:rPr>
        <w:t>й</w:t>
      </w:r>
      <w:r w:rsidRPr="0047324E">
        <w:rPr>
          <w:b/>
          <w:color w:val="000000"/>
          <w:sz w:val="24"/>
          <w:szCs w:val="24"/>
          <w:lang w:eastAsia="bg-BG"/>
        </w:rPr>
        <w:t xml:space="preserve"> за възлагане на обществената поръчка</w:t>
      </w:r>
      <w:bookmarkEnd w:id="22"/>
    </w:p>
    <w:p w:rsidR="00002614" w:rsidRDefault="00002614" w:rsidP="003649A2">
      <w:pPr>
        <w:widowControl w:val="0"/>
        <w:spacing w:after="0" w:line="240" w:lineRule="auto"/>
        <w:ind w:right="141" w:firstLine="567"/>
        <w:jc w:val="both"/>
        <w:rPr>
          <w:color w:val="000000"/>
          <w:sz w:val="24"/>
          <w:szCs w:val="24"/>
          <w:lang w:eastAsia="bg-BG"/>
        </w:rPr>
      </w:pPr>
      <w:r>
        <w:rPr>
          <w:color w:val="000000"/>
          <w:sz w:val="24"/>
          <w:szCs w:val="24"/>
          <w:lang w:eastAsia="bg-BG"/>
        </w:rPr>
        <w:t xml:space="preserve">За всяка отделна оферта, която отговаря на изискванията на ЗОП и изискванията на Възложителя, посочени в документация за участие, назначената комисия извършва класация, въз основа на критерия „икономически най-изгодна оферта” по </w:t>
      </w:r>
      <w:r w:rsidRPr="000370E3">
        <w:rPr>
          <w:color w:val="000000"/>
          <w:sz w:val="24"/>
          <w:szCs w:val="24"/>
          <w:lang w:eastAsia="bg-BG"/>
        </w:rPr>
        <w:t xml:space="preserve">чл. 70, ал. 2, т. </w:t>
      </w:r>
      <w:r w:rsidR="008E44AC">
        <w:rPr>
          <w:color w:val="000000"/>
          <w:sz w:val="24"/>
          <w:szCs w:val="24"/>
          <w:lang w:eastAsia="bg-BG"/>
        </w:rPr>
        <w:t>3</w:t>
      </w:r>
      <w:r w:rsidRPr="000370E3">
        <w:rPr>
          <w:color w:val="000000"/>
          <w:sz w:val="24"/>
          <w:szCs w:val="24"/>
          <w:lang w:eastAsia="bg-BG"/>
        </w:rPr>
        <w:t xml:space="preserve"> от ЗОП</w:t>
      </w:r>
      <w:r>
        <w:rPr>
          <w:color w:val="000000"/>
          <w:sz w:val="24"/>
          <w:szCs w:val="24"/>
          <w:lang w:eastAsia="bg-BG"/>
        </w:rPr>
        <w:t xml:space="preserve"> – </w:t>
      </w:r>
      <w:r w:rsidRPr="0073261C">
        <w:rPr>
          <w:b/>
          <w:color w:val="000000"/>
          <w:sz w:val="24"/>
          <w:szCs w:val="24"/>
          <w:lang w:eastAsia="bg-BG"/>
        </w:rPr>
        <w:lastRenderedPageBreak/>
        <w:t>„</w:t>
      </w:r>
      <w:r w:rsidR="008E44AC">
        <w:rPr>
          <w:b/>
          <w:color w:val="000000"/>
          <w:sz w:val="24"/>
          <w:szCs w:val="24"/>
          <w:lang w:eastAsia="bg-BG"/>
        </w:rPr>
        <w:t>оптимално съотношение качество/цена</w:t>
      </w:r>
      <w:r w:rsidRPr="0073261C">
        <w:rPr>
          <w:b/>
          <w:color w:val="000000"/>
          <w:sz w:val="24"/>
          <w:szCs w:val="24"/>
          <w:lang w:eastAsia="bg-BG"/>
        </w:rPr>
        <w:t>”</w:t>
      </w:r>
      <w:r>
        <w:rPr>
          <w:color w:val="000000"/>
          <w:sz w:val="24"/>
          <w:szCs w:val="24"/>
          <w:lang w:eastAsia="bg-BG"/>
        </w:rPr>
        <w:t>.</w:t>
      </w:r>
    </w:p>
    <w:p w:rsidR="00A70008" w:rsidRDefault="00A70008" w:rsidP="003649A2">
      <w:pPr>
        <w:widowControl w:val="0"/>
        <w:spacing w:after="0" w:line="240" w:lineRule="auto"/>
        <w:ind w:right="141" w:firstLine="567"/>
        <w:jc w:val="both"/>
        <w:rPr>
          <w:color w:val="000000"/>
          <w:sz w:val="24"/>
          <w:szCs w:val="24"/>
          <w:lang w:eastAsia="bg-BG"/>
        </w:rPr>
      </w:pPr>
    </w:p>
    <w:p w:rsidR="008E44AC" w:rsidRPr="008E44AC" w:rsidRDefault="008E44AC" w:rsidP="003649A2">
      <w:pPr>
        <w:widowControl w:val="0"/>
        <w:spacing w:after="0" w:line="240" w:lineRule="auto"/>
        <w:ind w:right="141" w:firstLine="567"/>
        <w:jc w:val="both"/>
        <w:rPr>
          <w:b/>
          <w:color w:val="000000"/>
          <w:sz w:val="24"/>
          <w:szCs w:val="24"/>
          <w:lang w:eastAsia="bg-BG"/>
        </w:rPr>
      </w:pPr>
      <w:r w:rsidRPr="008E44AC">
        <w:rPr>
          <w:b/>
          <w:color w:val="000000"/>
          <w:sz w:val="24"/>
          <w:szCs w:val="24"/>
          <w:lang w:eastAsia="bg-BG"/>
        </w:rPr>
        <w:t xml:space="preserve">18. </w:t>
      </w:r>
      <w:bookmarkStart w:id="23" w:name="Методика_за_оценка_на_офертите"/>
      <w:r w:rsidRPr="008E44AC">
        <w:rPr>
          <w:b/>
          <w:color w:val="000000"/>
          <w:sz w:val="24"/>
          <w:szCs w:val="24"/>
          <w:lang w:eastAsia="bg-BG"/>
        </w:rPr>
        <w:t>Методика за оценка на офертите</w:t>
      </w:r>
      <w:bookmarkEnd w:id="23"/>
    </w:p>
    <w:p w:rsidR="008E44AC" w:rsidRDefault="008E44AC" w:rsidP="003649A2">
      <w:pPr>
        <w:widowControl w:val="0"/>
        <w:spacing w:after="0" w:line="240" w:lineRule="auto"/>
        <w:ind w:right="141" w:firstLine="567"/>
        <w:jc w:val="both"/>
        <w:rPr>
          <w:color w:val="000000"/>
          <w:sz w:val="24"/>
          <w:szCs w:val="24"/>
          <w:lang w:eastAsia="bg-BG"/>
        </w:rPr>
      </w:pPr>
      <w:r w:rsidRPr="008E44AC">
        <w:rPr>
          <w:color w:val="000000"/>
          <w:sz w:val="24"/>
          <w:szCs w:val="24"/>
          <w:lang w:eastAsia="bg-BG"/>
        </w:rPr>
        <w:t xml:space="preserve">Класирането се извършва в низходящ ред, като получилият най-много точки за </w:t>
      </w:r>
      <w:r>
        <w:rPr>
          <w:color w:val="000000"/>
          <w:sz w:val="24"/>
          <w:szCs w:val="24"/>
          <w:lang w:eastAsia="bg-BG"/>
        </w:rPr>
        <w:t>обществената поръчка</w:t>
      </w:r>
      <w:r w:rsidRPr="008E44AC">
        <w:rPr>
          <w:color w:val="000000"/>
          <w:sz w:val="24"/>
          <w:szCs w:val="24"/>
          <w:lang w:eastAsia="bg-BG"/>
        </w:rPr>
        <w:t>, се класира на първо място. Комплексната оценка се изчислява по следната формула:</w:t>
      </w:r>
    </w:p>
    <w:p w:rsidR="008E44AC" w:rsidRDefault="008E44AC" w:rsidP="003649A2">
      <w:pPr>
        <w:widowControl w:val="0"/>
        <w:spacing w:after="0" w:line="240" w:lineRule="auto"/>
        <w:ind w:right="141" w:firstLine="567"/>
        <w:jc w:val="both"/>
        <w:rPr>
          <w:color w:val="000000"/>
          <w:sz w:val="24"/>
          <w:szCs w:val="24"/>
          <w:lang w:eastAsia="bg-BG"/>
        </w:rPr>
      </w:pPr>
    </w:p>
    <w:p w:rsidR="00FA60BA" w:rsidRPr="00FA60BA" w:rsidRDefault="00FA60BA" w:rsidP="003649A2">
      <w:pPr>
        <w:pStyle w:val="PlainText"/>
        <w:tabs>
          <w:tab w:val="left" w:pos="540"/>
        </w:tabs>
        <w:ind w:right="141" w:firstLine="567"/>
        <w:jc w:val="both"/>
        <w:rPr>
          <w:rFonts w:asciiTheme="minorHAnsi" w:hAnsiTheme="minorHAnsi"/>
          <w:sz w:val="24"/>
          <w:szCs w:val="24"/>
        </w:rPr>
      </w:pPr>
      <w:r w:rsidRPr="00FA60BA">
        <w:rPr>
          <w:rFonts w:asciiTheme="minorHAnsi" w:hAnsiTheme="minorHAnsi"/>
          <w:sz w:val="24"/>
          <w:szCs w:val="24"/>
        </w:rPr>
        <w:t>Максималната оценка е 100 точки и представлява сбор от показателите, умножени по съответната тежест.</w:t>
      </w:r>
    </w:p>
    <w:p w:rsidR="00FA60BA" w:rsidRPr="00FA60BA" w:rsidRDefault="00FA60BA" w:rsidP="003649A2">
      <w:pPr>
        <w:pStyle w:val="PlainText"/>
        <w:tabs>
          <w:tab w:val="left" w:pos="540"/>
        </w:tabs>
        <w:ind w:right="141" w:firstLine="567"/>
        <w:jc w:val="both"/>
        <w:rPr>
          <w:rFonts w:asciiTheme="minorHAnsi" w:hAnsiTheme="minorHAnsi"/>
          <w:sz w:val="24"/>
          <w:szCs w:val="24"/>
        </w:rPr>
      </w:pPr>
      <w:r w:rsidRPr="00FA60BA">
        <w:rPr>
          <w:rFonts w:asciiTheme="minorHAnsi" w:hAnsiTheme="minorHAnsi"/>
          <w:sz w:val="24"/>
          <w:szCs w:val="24"/>
        </w:rPr>
        <w:t xml:space="preserve">Всеки от участниците, подал оферта и допуснат до оценка на офетата, получава комплексна оценка (КО), която се изчислява </w:t>
      </w:r>
      <w:r w:rsidR="00B20B74">
        <w:rPr>
          <w:rFonts w:asciiTheme="minorHAnsi" w:hAnsiTheme="minorHAnsi"/>
          <w:sz w:val="24"/>
          <w:szCs w:val="24"/>
        </w:rPr>
        <w:t xml:space="preserve">въз основа на оценки върху Техническото предложение (Т) и на Ценовото предложение (Ц), </w:t>
      </w:r>
      <w:r w:rsidRPr="00FA60BA">
        <w:rPr>
          <w:rFonts w:asciiTheme="minorHAnsi" w:hAnsiTheme="minorHAnsi"/>
          <w:sz w:val="24"/>
          <w:szCs w:val="24"/>
        </w:rPr>
        <w:t>по следния начин:</w:t>
      </w:r>
    </w:p>
    <w:p w:rsidR="00B20B74" w:rsidRDefault="00FA60BA" w:rsidP="003649A2">
      <w:pPr>
        <w:pStyle w:val="PlainText"/>
        <w:tabs>
          <w:tab w:val="left" w:pos="540"/>
        </w:tabs>
        <w:ind w:right="141" w:firstLine="567"/>
        <w:jc w:val="both"/>
        <w:rPr>
          <w:rFonts w:asciiTheme="minorHAnsi" w:hAnsiTheme="minorHAnsi"/>
          <w:b/>
          <w:sz w:val="24"/>
          <w:szCs w:val="24"/>
        </w:rPr>
      </w:pPr>
      <w:r w:rsidRPr="00FA60BA">
        <w:rPr>
          <w:rFonts w:asciiTheme="minorHAnsi" w:hAnsiTheme="minorHAnsi"/>
          <w:b/>
          <w:sz w:val="24"/>
          <w:szCs w:val="24"/>
        </w:rPr>
        <w:t xml:space="preserve">КО (комплексна оценка) = </w:t>
      </w:r>
      <w:r w:rsidR="00B20B74">
        <w:rPr>
          <w:rFonts w:asciiTheme="minorHAnsi" w:hAnsiTheme="minorHAnsi"/>
          <w:b/>
          <w:sz w:val="24"/>
          <w:szCs w:val="24"/>
        </w:rPr>
        <w:t>Т + Ц</w:t>
      </w:r>
    </w:p>
    <w:p w:rsidR="00B20B74" w:rsidRDefault="00B20B74" w:rsidP="003649A2">
      <w:pPr>
        <w:pStyle w:val="PlainText"/>
        <w:tabs>
          <w:tab w:val="left" w:pos="540"/>
        </w:tabs>
        <w:ind w:right="141" w:firstLine="567"/>
        <w:jc w:val="both"/>
        <w:rPr>
          <w:rFonts w:asciiTheme="minorHAnsi" w:hAnsiTheme="minorHAnsi"/>
          <w:b/>
          <w:sz w:val="24"/>
          <w:szCs w:val="24"/>
        </w:rPr>
      </w:pPr>
    </w:p>
    <w:p w:rsidR="00B20B74" w:rsidRDefault="00B20B74" w:rsidP="003649A2">
      <w:pPr>
        <w:pStyle w:val="PlainText"/>
        <w:tabs>
          <w:tab w:val="left" w:pos="540"/>
        </w:tabs>
        <w:ind w:right="141" w:firstLine="567"/>
        <w:jc w:val="both"/>
        <w:rPr>
          <w:rFonts w:asciiTheme="minorHAnsi" w:hAnsiTheme="minorHAnsi"/>
          <w:b/>
          <w:sz w:val="24"/>
          <w:szCs w:val="24"/>
        </w:rPr>
      </w:pPr>
      <w:r>
        <w:rPr>
          <w:rFonts w:asciiTheme="minorHAnsi" w:hAnsiTheme="minorHAnsi"/>
          <w:b/>
          <w:sz w:val="24"/>
          <w:szCs w:val="24"/>
        </w:rPr>
        <w:t>18.1. Технически показатели</w:t>
      </w:r>
      <w:r w:rsidR="008A611E">
        <w:rPr>
          <w:rFonts w:asciiTheme="minorHAnsi" w:hAnsiTheme="minorHAnsi"/>
          <w:b/>
          <w:sz w:val="24"/>
          <w:szCs w:val="24"/>
        </w:rPr>
        <w:t xml:space="preserve"> – обща тежест 50 точки</w:t>
      </w:r>
    </w:p>
    <w:p w:rsidR="00B20B74" w:rsidRPr="00B20B74" w:rsidRDefault="00B20B74" w:rsidP="00B20B74">
      <w:pPr>
        <w:pStyle w:val="PlainText"/>
        <w:tabs>
          <w:tab w:val="left" w:pos="540"/>
        </w:tabs>
        <w:ind w:right="141" w:firstLine="567"/>
        <w:jc w:val="both"/>
        <w:rPr>
          <w:rFonts w:asciiTheme="minorHAnsi" w:hAnsiTheme="minorHAnsi"/>
          <w:sz w:val="24"/>
          <w:szCs w:val="24"/>
        </w:rPr>
      </w:pPr>
      <w:r w:rsidRPr="00B20B74">
        <w:rPr>
          <w:rFonts w:asciiTheme="minorHAnsi" w:hAnsiTheme="minorHAnsi"/>
          <w:sz w:val="24"/>
          <w:szCs w:val="24"/>
        </w:rPr>
        <w:t xml:space="preserve">Техническото предложение </w:t>
      </w:r>
      <w:r w:rsidR="008A611E">
        <w:rPr>
          <w:rFonts w:asciiTheme="minorHAnsi" w:hAnsiTheme="minorHAnsi"/>
          <w:sz w:val="24"/>
          <w:szCs w:val="24"/>
        </w:rPr>
        <w:t xml:space="preserve">на всеки от участниците </w:t>
      </w:r>
      <w:r w:rsidRPr="00B20B74">
        <w:rPr>
          <w:rFonts w:asciiTheme="minorHAnsi" w:hAnsiTheme="minorHAnsi"/>
          <w:sz w:val="24"/>
          <w:szCs w:val="24"/>
        </w:rPr>
        <w:t xml:space="preserve">се формира въз основа на сумата от три </w:t>
      </w:r>
      <w:proofErr w:type="spellStart"/>
      <w:r w:rsidRPr="00B20B74">
        <w:rPr>
          <w:rFonts w:asciiTheme="minorHAnsi" w:hAnsiTheme="minorHAnsi"/>
          <w:sz w:val="24"/>
          <w:szCs w:val="24"/>
        </w:rPr>
        <w:t>подпоказателя</w:t>
      </w:r>
      <w:proofErr w:type="spellEnd"/>
      <w:r w:rsidRPr="00B20B74">
        <w:rPr>
          <w:rFonts w:asciiTheme="minorHAnsi" w:hAnsiTheme="minorHAnsi"/>
          <w:sz w:val="24"/>
          <w:szCs w:val="24"/>
        </w:rPr>
        <w:t>, както следва:</w:t>
      </w:r>
    </w:p>
    <w:p w:rsidR="00FA60BA" w:rsidRPr="00B20B74" w:rsidRDefault="00B20B74" w:rsidP="00B20B74">
      <w:pPr>
        <w:pStyle w:val="PlainText"/>
        <w:tabs>
          <w:tab w:val="left" w:pos="540"/>
        </w:tabs>
        <w:ind w:right="141" w:firstLine="567"/>
        <w:jc w:val="both"/>
        <w:rPr>
          <w:rFonts w:asciiTheme="minorHAnsi" w:hAnsiTheme="minorHAnsi"/>
          <w:b/>
          <w:sz w:val="24"/>
          <w:szCs w:val="24"/>
        </w:rPr>
      </w:pPr>
      <w:r>
        <w:rPr>
          <w:rFonts w:asciiTheme="minorHAnsi" w:hAnsiTheme="minorHAnsi"/>
          <w:b/>
          <w:sz w:val="24"/>
          <w:szCs w:val="24"/>
        </w:rPr>
        <w:t xml:space="preserve">Т = </w:t>
      </w:r>
      <w:r w:rsidR="00FA60BA" w:rsidRPr="00FA60BA">
        <w:rPr>
          <w:rFonts w:asciiTheme="minorHAnsi" w:hAnsiTheme="minorHAnsi"/>
          <w:b/>
          <w:sz w:val="24"/>
          <w:szCs w:val="24"/>
        </w:rPr>
        <w:t>П</w:t>
      </w:r>
      <w:r w:rsidR="00FA60BA" w:rsidRPr="00FA60BA">
        <w:rPr>
          <w:rFonts w:asciiTheme="minorHAnsi" w:hAnsiTheme="minorHAnsi"/>
          <w:b/>
          <w:sz w:val="24"/>
          <w:szCs w:val="24"/>
          <w:vertAlign w:val="subscript"/>
        </w:rPr>
        <w:t>1</w:t>
      </w:r>
      <w:r w:rsidR="00FA60BA" w:rsidRPr="00FA60BA">
        <w:rPr>
          <w:rFonts w:asciiTheme="minorHAnsi" w:hAnsiTheme="minorHAnsi"/>
          <w:b/>
          <w:sz w:val="24"/>
          <w:szCs w:val="24"/>
        </w:rPr>
        <w:t xml:space="preserve"> + П</w:t>
      </w:r>
      <w:r w:rsidR="00FA60BA" w:rsidRPr="00FA60BA">
        <w:rPr>
          <w:rFonts w:asciiTheme="minorHAnsi" w:hAnsiTheme="minorHAnsi"/>
          <w:b/>
          <w:sz w:val="24"/>
          <w:szCs w:val="24"/>
          <w:vertAlign w:val="subscript"/>
        </w:rPr>
        <w:t xml:space="preserve">2 </w:t>
      </w:r>
      <w:r w:rsidR="00FA60BA" w:rsidRPr="00FA60BA">
        <w:rPr>
          <w:rFonts w:asciiTheme="minorHAnsi" w:hAnsiTheme="minorHAnsi"/>
          <w:b/>
          <w:sz w:val="24"/>
          <w:szCs w:val="24"/>
        </w:rPr>
        <w:t>+ П</w:t>
      </w:r>
      <w:r w:rsidR="00FA60BA" w:rsidRPr="00FA60BA">
        <w:rPr>
          <w:rFonts w:asciiTheme="minorHAnsi" w:hAnsiTheme="minorHAnsi"/>
          <w:b/>
          <w:sz w:val="24"/>
          <w:szCs w:val="24"/>
          <w:vertAlign w:val="subscript"/>
        </w:rPr>
        <w:t xml:space="preserve">3, </w:t>
      </w:r>
      <w:r w:rsidR="00FA60BA" w:rsidRPr="00FA60BA">
        <w:rPr>
          <w:rFonts w:asciiTheme="minorHAnsi" w:hAnsiTheme="minorHAnsi"/>
          <w:sz w:val="24"/>
          <w:szCs w:val="24"/>
        </w:rPr>
        <w:t xml:space="preserve">където: </w:t>
      </w:r>
    </w:p>
    <w:p w:rsidR="00FA60BA" w:rsidRPr="00FA60BA" w:rsidRDefault="00FA60BA" w:rsidP="003649A2">
      <w:pPr>
        <w:pStyle w:val="PlainText"/>
        <w:tabs>
          <w:tab w:val="left" w:pos="540"/>
        </w:tabs>
        <w:ind w:right="141" w:firstLine="567"/>
        <w:jc w:val="both"/>
        <w:rPr>
          <w:rFonts w:asciiTheme="minorHAnsi" w:hAnsiTheme="minorHAnsi"/>
          <w:b/>
          <w:sz w:val="24"/>
          <w:szCs w:val="24"/>
        </w:rPr>
      </w:pPr>
      <w:r w:rsidRPr="00FA60BA">
        <w:rPr>
          <w:rFonts w:asciiTheme="minorHAnsi" w:hAnsiTheme="minorHAnsi"/>
          <w:b/>
          <w:sz w:val="24"/>
          <w:szCs w:val="24"/>
        </w:rPr>
        <w:t>П</w:t>
      </w:r>
      <w:r w:rsidRPr="00FA60BA">
        <w:rPr>
          <w:rFonts w:asciiTheme="minorHAnsi" w:hAnsiTheme="minorHAnsi"/>
          <w:b/>
          <w:sz w:val="24"/>
          <w:szCs w:val="24"/>
          <w:vertAlign w:val="subscript"/>
        </w:rPr>
        <w:t xml:space="preserve">1 </w:t>
      </w:r>
      <w:r w:rsidRPr="00FA60BA">
        <w:rPr>
          <w:rFonts w:asciiTheme="minorHAnsi" w:hAnsiTheme="minorHAnsi"/>
          <w:b/>
          <w:sz w:val="24"/>
          <w:szCs w:val="24"/>
        </w:rPr>
        <w:t xml:space="preserve">– гаранционният срок </w:t>
      </w:r>
      <w:r w:rsidRPr="00FA60BA">
        <w:rPr>
          <w:rFonts w:asciiTheme="minorHAnsi" w:hAnsiTheme="minorHAnsi"/>
          <w:b/>
          <w:sz w:val="24"/>
          <w:szCs w:val="24"/>
          <w:u w:val="single"/>
        </w:rPr>
        <w:t>в месеци</w:t>
      </w:r>
      <w:r w:rsidRPr="00FA60BA">
        <w:rPr>
          <w:rFonts w:asciiTheme="minorHAnsi" w:hAnsiTheme="minorHAnsi"/>
          <w:b/>
          <w:sz w:val="24"/>
          <w:szCs w:val="24"/>
        </w:rPr>
        <w:t xml:space="preserve">, който участникът предлага за поддръжка на </w:t>
      </w:r>
      <w:r w:rsidRPr="00FA60BA">
        <w:rPr>
          <w:rFonts w:asciiTheme="minorHAnsi" w:hAnsiTheme="minorHAnsi"/>
          <w:b/>
          <w:sz w:val="24"/>
          <w:szCs w:val="24"/>
          <w:lang w:val="en-US"/>
        </w:rPr>
        <w:t>LED</w:t>
      </w:r>
      <w:r w:rsidRPr="00FA60BA">
        <w:rPr>
          <w:rFonts w:asciiTheme="minorHAnsi" w:hAnsiTheme="minorHAnsi"/>
          <w:b/>
          <w:sz w:val="24"/>
          <w:szCs w:val="24"/>
        </w:rPr>
        <w:t xml:space="preserve"> системата – с обща тежест от 2</w:t>
      </w:r>
      <w:r w:rsidR="00731769">
        <w:rPr>
          <w:rFonts w:asciiTheme="minorHAnsi" w:hAnsiTheme="minorHAnsi"/>
          <w:b/>
          <w:sz w:val="24"/>
          <w:szCs w:val="24"/>
        </w:rPr>
        <w:t>0</w:t>
      </w:r>
      <w:r w:rsidRPr="00FA60BA">
        <w:rPr>
          <w:rFonts w:asciiTheme="minorHAnsi" w:hAnsiTheme="minorHAnsi"/>
          <w:b/>
          <w:sz w:val="24"/>
          <w:szCs w:val="24"/>
        </w:rPr>
        <w:t xml:space="preserve"> точки.</w:t>
      </w:r>
    </w:p>
    <w:p w:rsidR="00FA60BA" w:rsidRPr="00FA60BA" w:rsidRDefault="00FA60BA" w:rsidP="003649A2">
      <w:pPr>
        <w:pStyle w:val="PlainText"/>
        <w:tabs>
          <w:tab w:val="left" w:pos="540"/>
        </w:tabs>
        <w:ind w:right="141" w:firstLine="567"/>
        <w:jc w:val="both"/>
        <w:rPr>
          <w:rFonts w:asciiTheme="minorHAnsi" w:hAnsiTheme="minorHAnsi"/>
          <w:sz w:val="24"/>
          <w:szCs w:val="24"/>
        </w:rPr>
      </w:pPr>
      <w:r w:rsidRPr="00FA60BA">
        <w:rPr>
          <w:rFonts w:asciiTheme="minorHAnsi" w:hAnsiTheme="minorHAnsi"/>
          <w:sz w:val="24"/>
          <w:szCs w:val="24"/>
        </w:rPr>
        <w:t>Показател П</w:t>
      </w:r>
      <w:r w:rsidRPr="00FA60BA">
        <w:rPr>
          <w:rFonts w:asciiTheme="minorHAnsi" w:hAnsiTheme="minorHAnsi"/>
          <w:sz w:val="24"/>
          <w:szCs w:val="24"/>
          <w:vertAlign w:val="subscript"/>
        </w:rPr>
        <w:t xml:space="preserve">1 </w:t>
      </w:r>
      <w:r w:rsidRPr="00FA60BA">
        <w:rPr>
          <w:rFonts w:asciiTheme="minorHAnsi" w:hAnsiTheme="minorHAnsi"/>
          <w:sz w:val="24"/>
          <w:szCs w:val="24"/>
        </w:rPr>
        <w:t>се изчислява по следната формула:</w:t>
      </w:r>
    </w:p>
    <w:p w:rsidR="00FA60BA" w:rsidRPr="00FA60BA" w:rsidRDefault="00FA60BA" w:rsidP="003649A2">
      <w:pPr>
        <w:pStyle w:val="PlainText"/>
        <w:tabs>
          <w:tab w:val="left" w:pos="540"/>
        </w:tabs>
        <w:ind w:right="141" w:firstLine="567"/>
        <w:jc w:val="both"/>
        <w:rPr>
          <w:rFonts w:asciiTheme="minorHAnsi" w:hAnsiTheme="minorHAnsi"/>
          <w:sz w:val="24"/>
          <w:szCs w:val="24"/>
        </w:rPr>
      </w:pPr>
      <w:r w:rsidRPr="00FA60BA">
        <w:rPr>
          <w:rFonts w:asciiTheme="minorHAnsi" w:hAnsiTheme="minorHAnsi"/>
          <w:sz w:val="24"/>
          <w:szCs w:val="24"/>
        </w:rPr>
        <w:t>П</w:t>
      </w:r>
      <w:r w:rsidRPr="00FA60BA">
        <w:rPr>
          <w:rFonts w:asciiTheme="minorHAnsi" w:hAnsiTheme="minorHAnsi"/>
          <w:sz w:val="24"/>
          <w:szCs w:val="24"/>
          <w:vertAlign w:val="subscript"/>
        </w:rPr>
        <w:t xml:space="preserve">1 </w:t>
      </w:r>
      <w:r w:rsidRPr="00FA60BA">
        <w:rPr>
          <w:rFonts w:asciiTheme="minorHAnsi" w:hAnsiTheme="minorHAnsi"/>
          <w:sz w:val="24"/>
          <w:szCs w:val="24"/>
        </w:rPr>
        <w:t xml:space="preserve">= </w:t>
      </w:r>
      <w:r w:rsidRPr="00FA60BA">
        <w:rPr>
          <w:rFonts w:asciiTheme="minorHAnsi" w:hAnsiTheme="minorHAnsi"/>
          <w:sz w:val="24"/>
          <w:szCs w:val="24"/>
          <w:u w:val="single"/>
        </w:rPr>
        <w:t>П</w:t>
      </w:r>
      <w:r w:rsidRPr="00FA60BA">
        <w:rPr>
          <w:rFonts w:asciiTheme="minorHAnsi" w:hAnsiTheme="minorHAnsi"/>
          <w:sz w:val="24"/>
          <w:szCs w:val="24"/>
          <w:u w:val="single"/>
          <w:vertAlign w:val="subscript"/>
        </w:rPr>
        <w:t>1</w:t>
      </w:r>
      <w:r w:rsidRPr="00FA60BA">
        <w:rPr>
          <w:rFonts w:asciiTheme="minorHAnsi" w:hAnsiTheme="minorHAnsi"/>
          <w:sz w:val="24"/>
          <w:szCs w:val="24"/>
          <w:u w:val="single"/>
          <w:vertAlign w:val="subscript"/>
          <w:lang w:val="en-US"/>
        </w:rPr>
        <w:t>n</w:t>
      </w:r>
      <w:r w:rsidRPr="00FA60BA">
        <w:rPr>
          <w:rFonts w:asciiTheme="minorHAnsi" w:hAnsiTheme="minorHAnsi"/>
          <w:sz w:val="24"/>
          <w:szCs w:val="24"/>
          <w:vertAlign w:val="subscript"/>
        </w:rPr>
        <w:t xml:space="preserve"> </w:t>
      </w:r>
      <w:r w:rsidRPr="00FA60BA">
        <w:rPr>
          <w:rFonts w:asciiTheme="minorHAnsi" w:hAnsiTheme="minorHAnsi"/>
          <w:sz w:val="24"/>
          <w:szCs w:val="24"/>
        </w:rPr>
        <w:t xml:space="preserve"> х 2</w:t>
      </w:r>
      <w:r w:rsidR="00731769">
        <w:rPr>
          <w:rFonts w:asciiTheme="minorHAnsi" w:hAnsiTheme="minorHAnsi"/>
          <w:sz w:val="24"/>
          <w:szCs w:val="24"/>
        </w:rPr>
        <w:t>0</w:t>
      </w:r>
      <w:r w:rsidRPr="00FA60BA">
        <w:rPr>
          <w:rFonts w:asciiTheme="minorHAnsi" w:hAnsiTheme="minorHAnsi"/>
          <w:sz w:val="24"/>
          <w:szCs w:val="24"/>
        </w:rPr>
        <w:t>, където П</w:t>
      </w:r>
      <w:r w:rsidRPr="00FA60BA">
        <w:rPr>
          <w:rFonts w:asciiTheme="minorHAnsi" w:hAnsiTheme="minorHAnsi"/>
          <w:sz w:val="24"/>
          <w:szCs w:val="24"/>
          <w:vertAlign w:val="subscript"/>
        </w:rPr>
        <w:t>1</w:t>
      </w:r>
      <w:r w:rsidRPr="00FA60BA">
        <w:rPr>
          <w:rFonts w:asciiTheme="minorHAnsi" w:hAnsiTheme="minorHAnsi"/>
          <w:sz w:val="24"/>
          <w:szCs w:val="24"/>
          <w:vertAlign w:val="subscript"/>
          <w:lang w:val="en-US"/>
        </w:rPr>
        <w:t>n</w:t>
      </w:r>
      <w:r w:rsidRPr="00FA60BA">
        <w:rPr>
          <w:rFonts w:asciiTheme="minorHAnsi" w:hAnsiTheme="minorHAnsi"/>
          <w:sz w:val="24"/>
          <w:szCs w:val="24"/>
          <w:vertAlign w:val="subscript"/>
        </w:rPr>
        <w:t xml:space="preserve"> </w:t>
      </w:r>
      <w:r w:rsidRPr="00FA60BA">
        <w:rPr>
          <w:rFonts w:asciiTheme="minorHAnsi" w:hAnsiTheme="minorHAnsi"/>
          <w:sz w:val="24"/>
          <w:szCs w:val="24"/>
        </w:rPr>
        <w:t xml:space="preserve">е предложението на съответния оценяван участник в месеци, а </w:t>
      </w:r>
    </w:p>
    <w:p w:rsidR="00FA60BA" w:rsidRPr="00FA60BA" w:rsidRDefault="00FA60BA" w:rsidP="003649A2">
      <w:pPr>
        <w:pStyle w:val="PlainText"/>
        <w:tabs>
          <w:tab w:val="left" w:pos="540"/>
        </w:tabs>
        <w:ind w:right="141" w:firstLine="993"/>
        <w:jc w:val="both"/>
        <w:rPr>
          <w:rFonts w:asciiTheme="minorHAnsi" w:hAnsiTheme="minorHAnsi"/>
          <w:sz w:val="24"/>
          <w:szCs w:val="24"/>
        </w:rPr>
      </w:pPr>
      <w:r w:rsidRPr="00FA60BA">
        <w:rPr>
          <w:rFonts w:asciiTheme="minorHAnsi" w:hAnsiTheme="minorHAnsi"/>
          <w:sz w:val="24"/>
          <w:szCs w:val="24"/>
        </w:rPr>
        <w:t xml:space="preserve"> П</w:t>
      </w:r>
      <w:r w:rsidRPr="00FA60BA">
        <w:rPr>
          <w:rFonts w:asciiTheme="minorHAnsi" w:hAnsiTheme="minorHAnsi"/>
          <w:sz w:val="24"/>
          <w:szCs w:val="24"/>
          <w:vertAlign w:val="subscript"/>
        </w:rPr>
        <w:t>мах</w:t>
      </w:r>
    </w:p>
    <w:p w:rsidR="00FA60BA" w:rsidRPr="00FA60BA" w:rsidRDefault="00FA60BA" w:rsidP="003649A2">
      <w:pPr>
        <w:pStyle w:val="PlainText"/>
        <w:tabs>
          <w:tab w:val="left" w:pos="540"/>
        </w:tabs>
        <w:ind w:right="141"/>
        <w:jc w:val="both"/>
        <w:rPr>
          <w:rFonts w:asciiTheme="minorHAnsi" w:hAnsiTheme="minorHAnsi"/>
          <w:sz w:val="24"/>
          <w:szCs w:val="24"/>
        </w:rPr>
      </w:pPr>
      <w:r w:rsidRPr="00FA60BA">
        <w:rPr>
          <w:rFonts w:asciiTheme="minorHAnsi" w:hAnsiTheme="minorHAnsi"/>
          <w:sz w:val="24"/>
          <w:szCs w:val="24"/>
        </w:rPr>
        <w:t>П</w:t>
      </w:r>
      <w:r w:rsidRPr="00FA60BA">
        <w:rPr>
          <w:rFonts w:asciiTheme="minorHAnsi" w:hAnsiTheme="minorHAnsi"/>
          <w:sz w:val="24"/>
          <w:szCs w:val="24"/>
          <w:vertAlign w:val="subscript"/>
        </w:rPr>
        <w:t xml:space="preserve">мах </w:t>
      </w:r>
      <w:r w:rsidRPr="00FA60BA">
        <w:rPr>
          <w:rFonts w:asciiTheme="minorHAnsi" w:hAnsiTheme="minorHAnsi"/>
          <w:sz w:val="24"/>
          <w:szCs w:val="24"/>
        </w:rPr>
        <w:t xml:space="preserve">е най-дългият срок, предложен за цялата обществена поръчка. </w:t>
      </w:r>
    </w:p>
    <w:p w:rsidR="00FA60BA" w:rsidRPr="00FA60BA" w:rsidRDefault="00FA60BA" w:rsidP="003649A2">
      <w:pPr>
        <w:pStyle w:val="PlainText"/>
        <w:tabs>
          <w:tab w:val="left" w:pos="540"/>
        </w:tabs>
        <w:ind w:right="141" w:firstLine="567"/>
        <w:jc w:val="both"/>
        <w:rPr>
          <w:rFonts w:asciiTheme="minorHAnsi" w:hAnsiTheme="minorHAnsi"/>
          <w:sz w:val="24"/>
          <w:szCs w:val="24"/>
          <w:vertAlign w:val="subscript"/>
        </w:rPr>
      </w:pPr>
    </w:p>
    <w:p w:rsidR="00FA60BA" w:rsidRPr="00152A13" w:rsidRDefault="00FA60BA" w:rsidP="003649A2">
      <w:pPr>
        <w:pStyle w:val="PlainText"/>
        <w:tabs>
          <w:tab w:val="left" w:pos="540"/>
        </w:tabs>
        <w:ind w:right="141" w:firstLine="567"/>
        <w:jc w:val="both"/>
        <w:rPr>
          <w:rFonts w:asciiTheme="minorHAnsi" w:hAnsiTheme="minorHAnsi"/>
          <w:b/>
          <w:sz w:val="24"/>
          <w:szCs w:val="24"/>
        </w:rPr>
      </w:pPr>
      <w:r w:rsidRPr="00152A13">
        <w:rPr>
          <w:rFonts w:asciiTheme="minorHAnsi" w:hAnsiTheme="minorHAnsi"/>
          <w:b/>
          <w:sz w:val="24"/>
          <w:szCs w:val="24"/>
        </w:rPr>
        <w:t>П</w:t>
      </w:r>
      <w:r w:rsidRPr="00152A13">
        <w:rPr>
          <w:rFonts w:asciiTheme="minorHAnsi" w:hAnsiTheme="minorHAnsi"/>
          <w:b/>
          <w:sz w:val="24"/>
          <w:szCs w:val="24"/>
          <w:vertAlign w:val="subscript"/>
        </w:rPr>
        <w:t xml:space="preserve">2 </w:t>
      </w:r>
      <w:r w:rsidRPr="00152A13">
        <w:rPr>
          <w:rFonts w:asciiTheme="minorHAnsi" w:hAnsiTheme="minorHAnsi"/>
          <w:b/>
          <w:sz w:val="24"/>
          <w:szCs w:val="24"/>
        </w:rPr>
        <w:t xml:space="preserve">– </w:t>
      </w:r>
      <w:r w:rsidR="00506955" w:rsidRPr="00152A13">
        <w:rPr>
          <w:rFonts w:asciiTheme="minorHAnsi" w:hAnsiTheme="minorHAnsi"/>
          <w:b/>
          <w:sz w:val="24"/>
          <w:szCs w:val="24"/>
        </w:rPr>
        <w:t xml:space="preserve">срок </w:t>
      </w:r>
      <w:r w:rsidR="00506955" w:rsidRPr="00152A13">
        <w:rPr>
          <w:rFonts w:asciiTheme="minorHAnsi" w:hAnsiTheme="minorHAnsi"/>
          <w:b/>
          <w:sz w:val="24"/>
          <w:szCs w:val="24"/>
          <w:u w:val="single"/>
        </w:rPr>
        <w:t>в дни</w:t>
      </w:r>
      <w:r w:rsidR="00506955" w:rsidRPr="00152A13">
        <w:rPr>
          <w:rFonts w:asciiTheme="minorHAnsi" w:hAnsiTheme="minorHAnsi"/>
          <w:b/>
          <w:sz w:val="24"/>
          <w:szCs w:val="24"/>
        </w:rPr>
        <w:t xml:space="preserve">, който участникът предвижда, че ще бъде необходим за доставката и монтажа на </w:t>
      </w:r>
      <w:r w:rsidR="00506955" w:rsidRPr="00152A13">
        <w:rPr>
          <w:rFonts w:asciiTheme="minorHAnsi" w:hAnsiTheme="minorHAnsi"/>
          <w:b/>
          <w:sz w:val="24"/>
          <w:szCs w:val="24"/>
          <w:lang w:val="en-US"/>
        </w:rPr>
        <w:t>LED</w:t>
      </w:r>
      <w:r w:rsidR="00506955" w:rsidRPr="00152A13">
        <w:rPr>
          <w:rFonts w:asciiTheme="minorHAnsi" w:hAnsiTheme="minorHAnsi"/>
          <w:b/>
          <w:sz w:val="24"/>
          <w:szCs w:val="24"/>
        </w:rPr>
        <w:t xml:space="preserve"> системата, считано от момента на сключване на договора (при нормално протичане на поръчката и доставката) – с обща тежест от 2</w:t>
      </w:r>
      <w:r w:rsidR="00731769">
        <w:rPr>
          <w:rFonts w:asciiTheme="minorHAnsi" w:hAnsiTheme="minorHAnsi"/>
          <w:b/>
          <w:sz w:val="24"/>
          <w:szCs w:val="24"/>
        </w:rPr>
        <w:t>0</w:t>
      </w:r>
      <w:r w:rsidR="00506955" w:rsidRPr="00152A13">
        <w:rPr>
          <w:rFonts w:asciiTheme="minorHAnsi" w:hAnsiTheme="minorHAnsi"/>
          <w:b/>
          <w:sz w:val="24"/>
          <w:szCs w:val="24"/>
        </w:rPr>
        <w:t xml:space="preserve"> точки.</w:t>
      </w:r>
    </w:p>
    <w:p w:rsidR="00506955" w:rsidRPr="00152A13" w:rsidRDefault="00506955" w:rsidP="003649A2">
      <w:pPr>
        <w:pStyle w:val="PlainText"/>
        <w:tabs>
          <w:tab w:val="left" w:pos="540"/>
        </w:tabs>
        <w:ind w:right="141" w:firstLine="567"/>
        <w:jc w:val="both"/>
        <w:rPr>
          <w:rFonts w:asciiTheme="minorHAnsi" w:hAnsiTheme="minorHAnsi"/>
          <w:sz w:val="24"/>
          <w:szCs w:val="24"/>
        </w:rPr>
      </w:pPr>
      <w:r w:rsidRPr="00152A13">
        <w:rPr>
          <w:rFonts w:asciiTheme="minorHAnsi" w:hAnsiTheme="minorHAnsi"/>
          <w:sz w:val="24"/>
          <w:szCs w:val="24"/>
        </w:rPr>
        <w:t>Показател П</w:t>
      </w:r>
      <w:r w:rsidRPr="00152A13">
        <w:rPr>
          <w:rFonts w:asciiTheme="minorHAnsi" w:hAnsiTheme="minorHAnsi"/>
          <w:sz w:val="24"/>
          <w:szCs w:val="24"/>
          <w:vertAlign w:val="subscript"/>
        </w:rPr>
        <w:t xml:space="preserve">2 </w:t>
      </w:r>
      <w:r w:rsidRPr="00152A13">
        <w:rPr>
          <w:rFonts w:asciiTheme="minorHAnsi" w:hAnsiTheme="minorHAnsi"/>
          <w:sz w:val="24"/>
          <w:szCs w:val="24"/>
        </w:rPr>
        <w:t>се изчислява по следната формула:</w:t>
      </w:r>
    </w:p>
    <w:p w:rsidR="00506955" w:rsidRPr="00152A13" w:rsidRDefault="00506955" w:rsidP="003649A2">
      <w:pPr>
        <w:pStyle w:val="PlainText"/>
        <w:tabs>
          <w:tab w:val="left" w:pos="540"/>
        </w:tabs>
        <w:ind w:right="141" w:firstLine="567"/>
        <w:jc w:val="both"/>
        <w:rPr>
          <w:rFonts w:asciiTheme="minorHAnsi" w:hAnsiTheme="minorHAnsi"/>
          <w:sz w:val="24"/>
          <w:szCs w:val="24"/>
        </w:rPr>
      </w:pPr>
      <w:r w:rsidRPr="00152A13">
        <w:rPr>
          <w:rFonts w:asciiTheme="minorHAnsi" w:hAnsiTheme="minorHAnsi"/>
          <w:sz w:val="24"/>
          <w:szCs w:val="24"/>
        </w:rPr>
        <w:t>П</w:t>
      </w:r>
      <w:r w:rsidRPr="00152A13">
        <w:rPr>
          <w:rFonts w:asciiTheme="minorHAnsi" w:hAnsiTheme="minorHAnsi"/>
          <w:sz w:val="24"/>
          <w:szCs w:val="24"/>
          <w:vertAlign w:val="subscript"/>
        </w:rPr>
        <w:t xml:space="preserve">2 </w:t>
      </w:r>
      <w:r w:rsidRPr="00152A13">
        <w:rPr>
          <w:rFonts w:asciiTheme="minorHAnsi" w:hAnsiTheme="minorHAnsi"/>
          <w:sz w:val="24"/>
          <w:szCs w:val="24"/>
        </w:rPr>
        <w:t xml:space="preserve">= </w:t>
      </w:r>
      <w:r w:rsidRPr="00152A13">
        <w:rPr>
          <w:rFonts w:asciiTheme="minorHAnsi" w:hAnsiTheme="minorHAnsi"/>
          <w:sz w:val="24"/>
          <w:szCs w:val="24"/>
          <w:u w:val="single"/>
        </w:rPr>
        <w:t>П</w:t>
      </w:r>
      <w:r w:rsidRPr="00152A13">
        <w:rPr>
          <w:rFonts w:asciiTheme="minorHAnsi" w:hAnsiTheme="minorHAnsi"/>
          <w:sz w:val="24"/>
          <w:szCs w:val="24"/>
          <w:u w:val="single"/>
          <w:vertAlign w:val="subscript"/>
        </w:rPr>
        <w:t>2</w:t>
      </w:r>
      <w:r w:rsidR="000A5239">
        <w:rPr>
          <w:rFonts w:asciiTheme="minorHAnsi" w:hAnsiTheme="minorHAnsi"/>
          <w:sz w:val="24"/>
          <w:szCs w:val="24"/>
          <w:u w:val="single"/>
          <w:vertAlign w:val="subscript"/>
        </w:rPr>
        <w:t xml:space="preserve"> </w:t>
      </w:r>
      <w:r w:rsidRPr="00152A13">
        <w:rPr>
          <w:rFonts w:asciiTheme="minorHAnsi" w:hAnsiTheme="minorHAnsi"/>
          <w:sz w:val="24"/>
          <w:szCs w:val="24"/>
          <w:u w:val="single"/>
          <w:vertAlign w:val="subscript"/>
          <w:lang w:val="en-US"/>
        </w:rPr>
        <w:t>min</w:t>
      </w:r>
      <w:r w:rsidRPr="00152A13">
        <w:rPr>
          <w:rFonts w:asciiTheme="minorHAnsi" w:hAnsiTheme="minorHAnsi"/>
          <w:sz w:val="24"/>
          <w:szCs w:val="24"/>
        </w:rPr>
        <w:t xml:space="preserve"> </w:t>
      </w:r>
      <w:r w:rsidRPr="00152A13">
        <w:rPr>
          <w:rFonts w:asciiTheme="minorHAnsi" w:hAnsiTheme="minorHAnsi"/>
          <w:sz w:val="24"/>
          <w:szCs w:val="24"/>
          <w:lang w:val="en-US"/>
        </w:rPr>
        <w:t>x</w:t>
      </w:r>
      <w:r w:rsidRPr="00152A13">
        <w:rPr>
          <w:rFonts w:asciiTheme="minorHAnsi" w:hAnsiTheme="minorHAnsi"/>
          <w:sz w:val="24"/>
          <w:szCs w:val="24"/>
        </w:rPr>
        <w:t xml:space="preserve"> 2</w:t>
      </w:r>
      <w:r w:rsidR="00731769">
        <w:rPr>
          <w:rFonts w:asciiTheme="minorHAnsi" w:hAnsiTheme="minorHAnsi"/>
          <w:sz w:val="24"/>
          <w:szCs w:val="24"/>
        </w:rPr>
        <w:t>0</w:t>
      </w:r>
      <w:r w:rsidR="000A5239">
        <w:rPr>
          <w:rFonts w:asciiTheme="minorHAnsi" w:hAnsiTheme="minorHAnsi"/>
          <w:sz w:val="24"/>
          <w:szCs w:val="24"/>
        </w:rPr>
        <w:t xml:space="preserve">, </w:t>
      </w:r>
      <w:r w:rsidRPr="00152A13">
        <w:rPr>
          <w:rFonts w:asciiTheme="minorHAnsi" w:hAnsiTheme="minorHAnsi"/>
          <w:sz w:val="24"/>
          <w:szCs w:val="24"/>
        </w:rPr>
        <w:t>където П</w:t>
      </w:r>
      <w:r w:rsidRPr="00152A13">
        <w:rPr>
          <w:rFonts w:asciiTheme="minorHAnsi" w:hAnsiTheme="minorHAnsi"/>
          <w:sz w:val="24"/>
          <w:szCs w:val="24"/>
          <w:vertAlign w:val="subscript"/>
        </w:rPr>
        <w:t>2</w:t>
      </w:r>
      <w:r w:rsidR="000A5239">
        <w:rPr>
          <w:rFonts w:asciiTheme="minorHAnsi" w:hAnsiTheme="minorHAnsi"/>
          <w:sz w:val="24"/>
          <w:szCs w:val="24"/>
          <w:vertAlign w:val="subscript"/>
        </w:rPr>
        <w:t xml:space="preserve"> </w:t>
      </w:r>
      <w:r w:rsidRPr="00152A13">
        <w:rPr>
          <w:rFonts w:asciiTheme="minorHAnsi" w:hAnsiTheme="minorHAnsi"/>
          <w:sz w:val="24"/>
          <w:szCs w:val="24"/>
          <w:vertAlign w:val="subscript"/>
          <w:lang w:val="en-US"/>
        </w:rPr>
        <w:t>min</w:t>
      </w:r>
      <w:r w:rsidRPr="00152A13">
        <w:rPr>
          <w:rFonts w:asciiTheme="minorHAnsi" w:hAnsiTheme="minorHAnsi"/>
          <w:sz w:val="24"/>
          <w:szCs w:val="24"/>
          <w:vertAlign w:val="subscript"/>
        </w:rPr>
        <w:t xml:space="preserve"> </w:t>
      </w:r>
      <w:r w:rsidRPr="00152A13">
        <w:rPr>
          <w:rFonts w:asciiTheme="minorHAnsi" w:hAnsiTheme="minorHAnsi"/>
          <w:sz w:val="24"/>
          <w:szCs w:val="24"/>
        </w:rPr>
        <w:t>е най-краткият срок</w:t>
      </w:r>
      <w:r w:rsidR="000A5239">
        <w:rPr>
          <w:rFonts w:asciiTheme="minorHAnsi" w:hAnsiTheme="minorHAnsi"/>
          <w:sz w:val="24"/>
          <w:szCs w:val="24"/>
        </w:rPr>
        <w:t xml:space="preserve">, </w:t>
      </w:r>
      <w:r w:rsidRPr="00152A13">
        <w:rPr>
          <w:rFonts w:asciiTheme="minorHAnsi" w:hAnsiTheme="minorHAnsi"/>
          <w:sz w:val="24"/>
          <w:szCs w:val="24"/>
        </w:rPr>
        <w:t xml:space="preserve">предложен от участник в </w:t>
      </w:r>
      <w:r w:rsidR="000A5239" w:rsidRPr="00152A13">
        <w:rPr>
          <w:rFonts w:asciiTheme="minorHAnsi" w:hAnsiTheme="minorHAnsi"/>
          <w:sz w:val="24"/>
          <w:szCs w:val="24"/>
        </w:rPr>
        <w:t>процедурата</w:t>
      </w:r>
      <w:r w:rsidR="000A5239">
        <w:rPr>
          <w:rFonts w:asciiTheme="minorHAnsi" w:hAnsiTheme="minorHAnsi"/>
          <w:sz w:val="24"/>
          <w:szCs w:val="24"/>
        </w:rPr>
        <w:t>, а</w:t>
      </w:r>
    </w:p>
    <w:p w:rsidR="00506955" w:rsidRPr="00152A13" w:rsidRDefault="00506955" w:rsidP="003649A2">
      <w:pPr>
        <w:pStyle w:val="PlainText"/>
        <w:tabs>
          <w:tab w:val="left" w:pos="540"/>
        </w:tabs>
        <w:ind w:right="141" w:firstLine="1134"/>
        <w:jc w:val="both"/>
        <w:rPr>
          <w:rFonts w:asciiTheme="minorHAnsi" w:hAnsiTheme="minorHAnsi"/>
          <w:sz w:val="24"/>
          <w:szCs w:val="24"/>
        </w:rPr>
      </w:pPr>
      <w:r w:rsidRPr="00152A13">
        <w:rPr>
          <w:rFonts w:asciiTheme="minorHAnsi" w:hAnsiTheme="minorHAnsi"/>
          <w:sz w:val="24"/>
          <w:szCs w:val="24"/>
        </w:rPr>
        <w:t>П</w:t>
      </w:r>
      <w:r w:rsidRPr="00152A13">
        <w:rPr>
          <w:rFonts w:asciiTheme="minorHAnsi" w:hAnsiTheme="minorHAnsi"/>
          <w:sz w:val="24"/>
          <w:szCs w:val="24"/>
          <w:vertAlign w:val="subscript"/>
        </w:rPr>
        <w:t xml:space="preserve">2 </w:t>
      </w:r>
      <w:r w:rsidRPr="00152A13">
        <w:rPr>
          <w:rFonts w:asciiTheme="minorHAnsi" w:hAnsiTheme="minorHAnsi"/>
          <w:sz w:val="24"/>
          <w:szCs w:val="24"/>
          <w:vertAlign w:val="subscript"/>
          <w:lang w:val="en-US"/>
        </w:rPr>
        <w:t>n</w:t>
      </w:r>
    </w:p>
    <w:p w:rsidR="00506955" w:rsidRPr="00152A13" w:rsidRDefault="00506955" w:rsidP="003649A2">
      <w:pPr>
        <w:pStyle w:val="PlainText"/>
        <w:tabs>
          <w:tab w:val="left" w:pos="540"/>
        </w:tabs>
        <w:ind w:right="141"/>
        <w:jc w:val="both"/>
        <w:rPr>
          <w:rFonts w:asciiTheme="minorHAnsi" w:hAnsiTheme="minorHAnsi"/>
          <w:sz w:val="24"/>
          <w:szCs w:val="24"/>
        </w:rPr>
      </w:pPr>
      <w:r w:rsidRPr="00152A13">
        <w:rPr>
          <w:rFonts w:asciiTheme="minorHAnsi" w:hAnsiTheme="minorHAnsi"/>
          <w:sz w:val="24"/>
          <w:szCs w:val="24"/>
        </w:rPr>
        <w:t>П</w:t>
      </w:r>
      <w:r w:rsidRPr="00152A13">
        <w:rPr>
          <w:rFonts w:asciiTheme="minorHAnsi" w:hAnsiTheme="minorHAnsi"/>
          <w:sz w:val="24"/>
          <w:szCs w:val="24"/>
          <w:vertAlign w:val="subscript"/>
        </w:rPr>
        <w:t xml:space="preserve">2 </w:t>
      </w:r>
      <w:r w:rsidRPr="00152A13">
        <w:rPr>
          <w:rFonts w:asciiTheme="minorHAnsi" w:hAnsiTheme="minorHAnsi"/>
          <w:sz w:val="24"/>
          <w:szCs w:val="24"/>
          <w:vertAlign w:val="subscript"/>
          <w:lang w:val="en-US"/>
        </w:rPr>
        <w:t>n</w:t>
      </w:r>
      <w:r w:rsidRPr="00152A13">
        <w:rPr>
          <w:rFonts w:asciiTheme="minorHAnsi" w:hAnsiTheme="minorHAnsi"/>
          <w:sz w:val="24"/>
          <w:szCs w:val="24"/>
          <w:vertAlign w:val="subscript"/>
        </w:rPr>
        <w:t xml:space="preserve"> </w:t>
      </w:r>
      <w:r w:rsidRPr="00152A13">
        <w:rPr>
          <w:rFonts w:asciiTheme="minorHAnsi" w:hAnsiTheme="minorHAnsi"/>
          <w:sz w:val="24"/>
          <w:szCs w:val="24"/>
        </w:rPr>
        <w:t xml:space="preserve">е срокът, предложен от съответния оценяван участник.                       </w:t>
      </w:r>
    </w:p>
    <w:p w:rsidR="00506955" w:rsidRPr="00152A13" w:rsidRDefault="00506955" w:rsidP="003649A2">
      <w:pPr>
        <w:pStyle w:val="PlainText"/>
        <w:tabs>
          <w:tab w:val="left" w:pos="540"/>
        </w:tabs>
        <w:ind w:right="141" w:firstLine="567"/>
        <w:jc w:val="both"/>
        <w:rPr>
          <w:rFonts w:asciiTheme="minorHAnsi" w:hAnsiTheme="minorHAnsi"/>
          <w:sz w:val="24"/>
          <w:szCs w:val="24"/>
        </w:rPr>
      </w:pPr>
    </w:p>
    <w:p w:rsidR="00731769" w:rsidRDefault="00506955" w:rsidP="003649A2">
      <w:pPr>
        <w:pStyle w:val="PlainText"/>
        <w:tabs>
          <w:tab w:val="left" w:pos="540"/>
        </w:tabs>
        <w:ind w:right="141" w:firstLine="567"/>
        <w:jc w:val="both"/>
        <w:rPr>
          <w:rFonts w:asciiTheme="minorHAnsi" w:hAnsiTheme="minorHAnsi"/>
          <w:b/>
          <w:sz w:val="24"/>
          <w:szCs w:val="24"/>
        </w:rPr>
      </w:pPr>
      <w:r w:rsidRPr="00152A13">
        <w:rPr>
          <w:rFonts w:asciiTheme="minorHAnsi" w:hAnsiTheme="minorHAnsi"/>
          <w:b/>
          <w:sz w:val="24"/>
          <w:szCs w:val="24"/>
        </w:rPr>
        <w:t>П</w:t>
      </w:r>
      <w:r w:rsidRPr="00152A13">
        <w:rPr>
          <w:rFonts w:asciiTheme="minorHAnsi" w:hAnsiTheme="minorHAnsi"/>
          <w:b/>
          <w:sz w:val="24"/>
          <w:szCs w:val="24"/>
          <w:vertAlign w:val="subscript"/>
        </w:rPr>
        <w:t>3</w:t>
      </w:r>
      <w:r w:rsidRPr="00152A13">
        <w:rPr>
          <w:rFonts w:asciiTheme="minorHAnsi" w:hAnsiTheme="minorHAnsi"/>
          <w:b/>
          <w:sz w:val="24"/>
          <w:szCs w:val="24"/>
        </w:rPr>
        <w:t xml:space="preserve"> </w:t>
      </w:r>
      <w:r w:rsidR="00731769">
        <w:rPr>
          <w:rFonts w:asciiTheme="minorHAnsi" w:hAnsiTheme="minorHAnsi"/>
          <w:b/>
          <w:sz w:val="24"/>
          <w:szCs w:val="24"/>
        </w:rPr>
        <w:t>–</w:t>
      </w:r>
      <w:r w:rsidRPr="00152A13">
        <w:rPr>
          <w:rFonts w:asciiTheme="minorHAnsi" w:hAnsiTheme="minorHAnsi"/>
          <w:b/>
          <w:sz w:val="24"/>
          <w:szCs w:val="24"/>
        </w:rPr>
        <w:t xml:space="preserve"> </w:t>
      </w:r>
      <w:r w:rsidR="00731769">
        <w:rPr>
          <w:rFonts w:asciiTheme="minorHAnsi" w:hAnsiTheme="minorHAnsi"/>
          <w:b/>
          <w:sz w:val="24"/>
          <w:szCs w:val="24"/>
        </w:rPr>
        <w:t>разстоянието между диодите в мм (милиметри)</w:t>
      </w:r>
      <w:r w:rsidR="00EA7E35">
        <w:rPr>
          <w:rFonts w:asciiTheme="minorHAnsi" w:hAnsiTheme="minorHAnsi"/>
          <w:b/>
          <w:sz w:val="24"/>
          <w:szCs w:val="24"/>
        </w:rPr>
        <w:t>*</w:t>
      </w:r>
      <w:r w:rsidR="00731769">
        <w:rPr>
          <w:rFonts w:asciiTheme="minorHAnsi" w:hAnsiTheme="minorHAnsi"/>
          <w:b/>
          <w:sz w:val="24"/>
          <w:szCs w:val="24"/>
        </w:rPr>
        <w:t xml:space="preserve"> на </w:t>
      </w:r>
      <w:r w:rsidR="00731769">
        <w:rPr>
          <w:rFonts w:asciiTheme="minorHAnsi" w:hAnsiTheme="minorHAnsi"/>
          <w:b/>
          <w:sz w:val="24"/>
          <w:szCs w:val="24"/>
          <w:lang w:val="en-US"/>
        </w:rPr>
        <w:t xml:space="preserve">LED </w:t>
      </w:r>
      <w:r w:rsidR="00731769">
        <w:rPr>
          <w:rFonts w:asciiTheme="minorHAnsi" w:hAnsiTheme="minorHAnsi"/>
          <w:b/>
          <w:sz w:val="24"/>
          <w:szCs w:val="24"/>
        </w:rPr>
        <w:t>системата, която участникът предлага за доставка – с обща тежест от 10 точки.</w:t>
      </w:r>
    </w:p>
    <w:p w:rsidR="00731769" w:rsidRPr="00152A13" w:rsidRDefault="00731769" w:rsidP="00731769">
      <w:pPr>
        <w:pStyle w:val="PlainText"/>
        <w:tabs>
          <w:tab w:val="left" w:pos="540"/>
        </w:tabs>
        <w:ind w:right="141" w:firstLine="567"/>
        <w:jc w:val="both"/>
        <w:rPr>
          <w:rFonts w:asciiTheme="minorHAnsi" w:hAnsiTheme="minorHAnsi"/>
          <w:sz w:val="24"/>
          <w:szCs w:val="24"/>
        </w:rPr>
      </w:pPr>
      <w:r w:rsidRPr="00152A13">
        <w:rPr>
          <w:rFonts w:asciiTheme="minorHAnsi" w:hAnsiTheme="minorHAnsi"/>
          <w:sz w:val="24"/>
          <w:szCs w:val="24"/>
        </w:rPr>
        <w:t>Показател П</w:t>
      </w:r>
      <w:r>
        <w:rPr>
          <w:rFonts w:asciiTheme="minorHAnsi" w:hAnsiTheme="minorHAnsi"/>
          <w:sz w:val="24"/>
          <w:szCs w:val="24"/>
          <w:vertAlign w:val="subscript"/>
        </w:rPr>
        <w:t>3</w:t>
      </w:r>
      <w:r w:rsidRPr="00152A13">
        <w:rPr>
          <w:rFonts w:asciiTheme="minorHAnsi" w:hAnsiTheme="minorHAnsi"/>
          <w:sz w:val="24"/>
          <w:szCs w:val="24"/>
          <w:vertAlign w:val="subscript"/>
        </w:rPr>
        <w:t xml:space="preserve"> </w:t>
      </w:r>
      <w:r w:rsidRPr="00152A13">
        <w:rPr>
          <w:rFonts w:asciiTheme="minorHAnsi" w:hAnsiTheme="minorHAnsi"/>
          <w:sz w:val="24"/>
          <w:szCs w:val="24"/>
        </w:rPr>
        <w:t>се изчислява по следната формула:</w:t>
      </w:r>
    </w:p>
    <w:p w:rsidR="00731769" w:rsidRPr="00152A13" w:rsidRDefault="00731769" w:rsidP="00731769">
      <w:pPr>
        <w:pStyle w:val="PlainText"/>
        <w:tabs>
          <w:tab w:val="left" w:pos="540"/>
        </w:tabs>
        <w:ind w:right="141" w:firstLine="567"/>
        <w:jc w:val="both"/>
        <w:rPr>
          <w:rFonts w:asciiTheme="minorHAnsi" w:hAnsiTheme="minorHAnsi"/>
          <w:sz w:val="24"/>
          <w:szCs w:val="24"/>
        </w:rPr>
      </w:pPr>
      <w:r w:rsidRPr="00152A13">
        <w:rPr>
          <w:rFonts w:asciiTheme="minorHAnsi" w:hAnsiTheme="minorHAnsi"/>
          <w:sz w:val="24"/>
          <w:szCs w:val="24"/>
        </w:rPr>
        <w:t>П</w:t>
      </w:r>
      <w:r>
        <w:rPr>
          <w:rFonts w:asciiTheme="minorHAnsi" w:hAnsiTheme="minorHAnsi"/>
          <w:sz w:val="24"/>
          <w:szCs w:val="24"/>
          <w:vertAlign w:val="subscript"/>
        </w:rPr>
        <w:t>3</w:t>
      </w:r>
      <w:r w:rsidRPr="00152A13">
        <w:rPr>
          <w:rFonts w:asciiTheme="minorHAnsi" w:hAnsiTheme="minorHAnsi"/>
          <w:sz w:val="24"/>
          <w:szCs w:val="24"/>
          <w:vertAlign w:val="subscript"/>
        </w:rPr>
        <w:t xml:space="preserve"> </w:t>
      </w:r>
      <w:r w:rsidRPr="00152A13">
        <w:rPr>
          <w:rFonts w:asciiTheme="minorHAnsi" w:hAnsiTheme="minorHAnsi"/>
          <w:sz w:val="24"/>
          <w:szCs w:val="24"/>
        </w:rPr>
        <w:t xml:space="preserve">= </w:t>
      </w:r>
      <w:r w:rsidRPr="00152A13">
        <w:rPr>
          <w:rFonts w:asciiTheme="minorHAnsi" w:hAnsiTheme="minorHAnsi"/>
          <w:sz w:val="24"/>
          <w:szCs w:val="24"/>
          <w:u w:val="single"/>
        </w:rPr>
        <w:t>П</w:t>
      </w:r>
      <w:r>
        <w:rPr>
          <w:rFonts w:asciiTheme="minorHAnsi" w:hAnsiTheme="minorHAnsi"/>
          <w:sz w:val="24"/>
          <w:szCs w:val="24"/>
          <w:u w:val="single"/>
          <w:vertAlign w:val="subscript"/>
        </w:rPr>
        <w:t xml:space="preserve">3 </w:t>
      </w:r>
      <w:r w:rsidRPr="00152A13">
        <w:rPr>
          <w:rFonts w:asciiTheme="minorHAnsi" w:hAnsiTheme="minorHAnsi"/>
          <w:sz w:val="24"/>
          <w:szCs w:val="24"/>
          <w:u w:val="single"/>
          <w:vertAlign w:val="subscript"/>
          <w:lang w:val="en-US"/>
        </w:rPr>
        <w:t>min</w:t>
      </w:r>
      <w:r w:rsidRPr="00152A13">
        <w:rPr>
          <w:rFonts w:asciiTheme="minorHAnsi" w:hAnsiTheme="minorHAnsi"/>
          <w:sz w:val="24"/>
          <w:szCs w:val="24"/>
        </w:rPr>
        <w:t xml:space="preserve"> </w:t>
      </w:r>
      <w:r w:rsidRPr="00152A13">
        <w:rPr>
          <w:rFonts w:asciiTheme="minorHAnsi" w:hAnsiTheme="minorHAnsi"/>
          <w:sz w:val="24"/>
          <w:szCs w:val="24"/>
          <w:lang w:val="en-US"/>
        </w:rPr>
        <w:t>x</w:t>
      </w:r>
      <w:r>
        <w:rPr>
          <w:rFonts w:asciiTheme="minorHAnsi" w:hAnsiTheme="minorHAnsi"/>
          <w:sz w:val="24"/>
          <w:szCs w:val="24"/>
        </w:rPr>
        <w:t xml:space="preserve"> 10, </w:t>
      </w:r>
      <w:r w:rsidRPr="00152A13">
        <w:rPr>
          <w:rFonts w:asciiTheme="minorHAnsi" w:hAnsiTheme="minorHAnsi"/>
          <w:sz w:val="24"/>
          <w:szCs w:val="24"/>
        </w:rPr>
        <w:t>където П</w:t>
      </w:r>
      <w:r>
        <w:rPr>
          <w:rFonts w:asciiTheme="minorHAnsi" w:hAnsiTheme="minorHAnsi"/>
          <w:sz w:val="24"/>
          <w:szCs w:val="24"/>
          <w:vertAlign w:val="subscript"/>
        </w:rPr>
        <w:t xml:space="preserve">3 </w:t>
      </w:r>
      <w:r w:rsidRPr="00152A13">
        <w:rPr>
          <w:rFonts w:asciiTheme="minorHAnsi" w:hAnsiTheme="minorHAnsi"/>
          <w:sz w:val="24"/>
          <w:szCs w:val="24"/>
          <w:vertAlign w:val="subscript"/>
          <w:lang w:val="en-US"/>
        </w:rPr>
        <w:t>min</w:t>
      </w:r>
      <w:r w:rsidRPr="00152A13">
        <w:rPr>
          <w:rFonts w:asciiTheme="minorHAnsi" w:hAnsiTheme="minorHAnsi"/>
          <w:sz w:val="24"/>
          <w:szCs w:val="24"/>
          <w:vertAlign w:val="subscript"/>
        </w:rPr>
        <w:t xml:space="preserve"> </w:t>
      </w:r>
      <w:r w:rsidRPr="00152A13">
        <w:rPr>
          <w:rFonts w:asciiTheme="minorHAnsi" w:hAnsiTheme="minorHAnsi"/>
          <w:sz w:val="24"/>
          <w:szCs w:val="24"/>
        </w:rPr>
        <w:t>е най-</w:t>
      </w:r>
      <w:r>
        <w:rPr>
          <w:rFonts w:asciiTheme="minorHAnsi" w:hAnsiTheme="minorHAnsi"/>
          <w:sz w:val="24"/>
          <w:szCs w:val="24"/>
        </w:rPr>
        <w:t xml:space="preserve">малкото разстояние между диодите, </w:t>
      </w:r>
      <w:r w:rsidRPr="00152A13">
        <w:rPr>
          <w:rFonts w:asciiTheme="minorHAnsi" w:hAnsiTheme="minorHAnsi"/>
          <w:sz w:val="24"/>
          <w:szCs w:val="24"/>
        </w:rPr>
        <w:t>предложен</w:t>
      </w:r>
      <w:r>
        <w:rPr>
          <w:rFonts w:asciiTheme="minorHAnsi" w:hAnsiTheme="minorHAnsi"/>
          <w:sz w:val="24"/>
          <w:szCs w:val="24"/>
        </w:rPr>
        <w:t>о</w:t>
      </w:r>
      <w:r w:rsidRPr="00152A13">
        <w:rPr>
          <w:rFonts w:asciiTheme="minorHAnsi" w:hAnsiTheme="minorHAnsi"/>
          <w:sz w:val="24"/>
          <w:szCs w:val="24"/>
        </w:rPr>
        <w:t xml:space="preserve"> от </w:t>
      </w:r>
    </w:p>
    <w:p w:rsidR="00731769" w:rsidRDefault="00731769" w:rsidP="00731769">
      <w:pPr>
        <w:pStyle w:val="PlainText"/>
        <w:tabs>
          <w:tab w:val="left" w:pos="540"/>
        </w:tabs>
        <w:ind w:right="141" w:firstLine="1134"/>
        <w:jc w:val="both"/>
        <w:rPr>
          <w:rFonts w:asciiTheme="minorHAnsi" w:hAnsiTheme="minorHAnsi"/>
          <w:sz w:val="24"/>
          <w:szCs w:val="24"/>
          <w:vertAlign w:val="subscript"/>
        </w:rPr>
      </w:pPr>
      <w:r w:rsidRPr="00152A13">
        <w:rPr>
          <w:rFonts w:asciiTheme="minorHAnsi" w:hAnsiTheme="minorHAnsi"/>
          <w:sz w:val="24"/>
          <w:szCs w:val="24"/>
        </w:rPr>
        <w:t>П</w:t>
      </w:r>
      <w:r>
        <w:rPr>
          <w:rFonts w:asciiTheme="minorHAnsi" w:hAnsiTheme="minorHAnsi"/>
          <w:sz w:val="24"/>
          <w:szCs w:val="24"/>
          <w:vertAlign w:val="subscript"/>
        </w:rPr>
        <w:t>3</w:t>
      </w:r>
      <w:r w:rsidRPr="00152A13">
        <w:rPr>
          <w:rFonts w:asciiTheme="minorHAnsi" w:hAnsiTheme="minorHAnsi"/>
          <w:sz w:val="24"/>
          <w:szCs w:val="24"/>
          <w:vertAlign w:val="subscript"/>
        </w:rPr>
        <w:t xml:space="preserve"> </w:t>
      </w:r>
      <w:r w:rsidRPr="00152A13">
        <w:rPr>
          <w:rFonts w:asciiTheme="minorHAnsi" w:hAnsiTheme="minorHAnsi"/>
          <w:sz w:val="24"/>
          <w:szCs w:val="24"/>
          <w:vertAlign w:val="subscript"/>
          <w:lang w:val="en-US"/>
        </w:rPr>
        <w:t>n</w:t>
      </w:r>
    </w:p>
    <w:p w:rsidR="00731769" w:rsidRDefault="00731769" w:rsidP="00731769">
      <w:pPr>
        <w:pStyle w:val="PlainText"/>
        <w:tabs>
          <w:tab w:val="left" w:pos="540"/>
        </w:tabs>
        <w:ind w:right="141"/>
        <w:jc w:val="both"/>
        <w:rPr>
          <w:rFonts w:asciiTheme="minorHAnsi" w:hAnsiTheme="minorHAnsi"/>
          <w:sz w:val="24"/>
          <w:szCs w:val="24"/>
        </w:rPr>
      </w:pPr>
      <w:r w:rsidRPr="00152A13">
        <w:rPr>
          <w:rFonts w:asciiTheme="minorHAnsi" w:hAnsiTheme="minorHAnsi"/>
          <w:sz w:val="24"/>
          <w:szCs w:val="24"/>
        </w:rPr>
        <w:t>участник в процедурата</w:t>
      </w:r>
      <w:r>
        <w:rPr>
          <w:rFonts w:asciiTheme="minorHAnsi" w:hAnsiTheme="minorHAnsi"/>
          <w:sz w:val="24"/>
          <w:szCs w:val="24"/>
        </w:rPr>
        <w:t xml:space="preserve">, а </w:t>
      </w:r>
      <w:r w:rsidRPr="00152A13">
        <w:rPr>
          <w:rFonts w:asciiTheme="minorHAnsi" w:hAnsiTheme="minorHAnsi"/>
          <w:sz w:val="24"/>
          <w:szCs w:val="24"/>
        </w:rPr>
        <w:t>П</w:t>
      </w:r>
      <w:r>
        <w:rPr>
          <w:rFonts w:asciiTheme="minorHAnsi" w:hAnsiTheme="minorHAnsi"/>
          <w:sz w:val="24"/>
          <w:szCs w:val="24"/>
          <w:vertAlign w:val="subscript"/>
        </w:rPr>
        <w:t>3</w:t>
      </w:r>
      <w:r w:rsidRPr="00152A13">
        <w:rPr>
          <w:rFonts w:asciiTheme="minorHAnsi" w:hAnsiTheme="minorHAnsi"/>
          <w:sz w:val="24"/>
          <w:szCs w:val="24"/>
          <w:vertAlign w:val="subscript"/>
        </w:rPr>
        <w:t xml:space="preserve"> </w:t>
      </w:r>
      <w:r w:rsidRPr="00152A13">
        <w:rPr>
          <w:rFonts w:asciiTheme="minorHAnsi" w:hAnsiTheme="minorHAnsi"/>
          <w:sz w:val="24"/>
          <w:szCs w:val="24"/>
          <w:vertAlign w:val="subscript"/>
          <w:lang w:val="en-US"/>
        </w:rPr>
        <w:t>n</w:t>
      </w:r>
      <w:r w:rsidRPr="00152A13">
        <w:rPr>
          <w:rFonts w:asciiTheme="minorHAnsi" w:hAnsiTheme="minorHAnsi"/>
          <w:sz w:val="24"/>
          <w:szCs w:val="24"/>
          <w:vertAlign w:val="subscript"/>
        </w:rPr>
        <w:t xml:space="preserve"> </w:t>
      </w:r>
      <w:r w:rsidRPr="00152A13">
        <w:rPr>
          <w:rFonts w:asciiTheme="minorHAnsi" w:hAnsiTheme="minorHAnsi"/>
          <w:sz w:val="24"/>
          <w:szCs w:val="24"/>
        </w:rPr>
        <w:t xml:space="preserve">е </w:t>
      </w:r>
      <w:r>
        <w:rPr>
          <w:rFonts w:asciiTheme="minorHAnsi" w:hAnsiTheme="minorHAnsi"/>
          <w:sz w:val="24"/>
          <w:szCs w:val="24"/>
        </w:rPr>
        <w:t>разстоянието между диодите</w:t>
      </w:r>
      <w:r w:rsidRPr="00152A13">
        <w:rPr>
          <w:rFonts w:asciiTheme="minorHAnsi" w:hAnsiTheme="minorHAnsi"/>
          <w:sz w:val="24"/>
          <w:szCs w:val="24"/>
        </w:rPr>
        <w:t>, предложен</w:t>
      </w:r>
      <w:r>
        <w:rPr>
          <w:rFonts w:asciiTheme="minorHAnsi" w:hAnsiTheme="minorHAnsi"/>
          <w:sz w:val="24"/>
          <w:szCs w:val="24"/>
        </w:rPr>
        <w:t>о</w:t>
      </w:r>
      <w:r w:rsidRPr="00152A13">
        <w:rPr>
          <w:rFonts w:asciiTheme="minorHAnsi" w:hAnsiTheme="minorHAnsi"/>
          <w:sz w:val="24"/>
          <w:szCs w:val="24"/>
        </w:rPr>
        <w:t xml:space="preserve"> от съответния оценяван участник.</w:t>
      </w:r>
    </w:p>
    <w:p w:rsidR="00EA7E35" w:rsidRPr="00EA7E35" w:rsidRDefault="00EA7E35" w:rsidP="00731769">
      <w:pPr>
        <w:pStyle w:val="PlainText"/>
        <w:tabs>
          <w:tab w:val="left" w:pos="540"/>
        </w:tabs>
        <w:ind w:right="141"/>
        <w:jc w:val="both"/>
        <w:rPr>
          <w:rFonts w:asciiTheme="minorHAnsi" w:hAnsiTheme="minorHAnsi"/>
          <w:b/>
          <w:i/>
          <w:sz w:val="24"/>
          <w:szCs w:val="24"/>
        </w:rPr>
      </w:pPr>
      <w:r w:rsidRPr="00EA7E35">
        <w:rPr>
          <w:rFonts w:asciiTheme="minorHAnsi" w:hAnsiTheme="minorHAnsi"/>
          <w:i/>
          <w:sz w:val="24"/>
          <w:szCs w:val="24"/>
        </w:rPr>
        <w:tab/>
        <w:t xml:space="preserve">*Забележка: Разстоянието между диодите следва да е съобразено с Техническата спецификация, налична в Раздел </w:t>
      </w:r>
      <w:r w:rsidRPr="00EA7E35">
        <w:rPr>
          <w:rFonts w:asciiTheme="minorHAnsi" w:hAnsiTheme="minorHAnsi"/>
          <w:i/>
          <w:sz w:val="24"/>
          <w:szCs w:val="24"/>
          <w:lang w:val="en-US"/>
        </w:rPr>
        <w:t>II</w:t>
      </w:r>
      <w:r w:rsidRPr="00EA7E35">
        <w:rPr>
          <w:rFonts w:asciiTheme="minorHAnsi" w:hAnsiTheme="minorHAnsi"/>
          <w:i/>
          <w:sz w:val="24"/>
          <w:szCs w:val="24"/>
        </w:rPr>
        <w:t>, т. 6, предложение 4 от таблицата.</w:t>
      </w:r>
    </w:p>
    <w:p w:rsidR="00731769" w:rsidRDefault="00731769" w:rsidP="003649A2">
      <w:pPr>
        <w:pStyle w:val="PlainText"/>
        <w:tabs>
          <w:tab w:val="left" w:pos="540"/>
        </w:tabs>
        <w:ind w:right="141" w:firstLine="567"/>
        <w:jc w:val="both"/>
        <w:rPr>
          <w:rFonts w:asciiTheme="minorHAnsi" w:hAnsiTheme="minorHAnsi"/>
          <w:b/>
          <w:sz w:val="24"/>
          <w:szCs w:val="24"/>
        </w:rPr>
      </w:pPr>
    </w:p>
    <w:p w:rsidR="00731769" w:rsidRDefault="008A611E" w:rsidP="003649A2">
      <w:pPr>
        <w:pStyle w:val="PlainText"/>
        <w:tabs>
          <w:tab w:val="left" w:pos="540"/>
        </w:tabs>
        <w:ind w:right="141" w:firstLine="567"/>
        <w:jc w:val="both"/>
        <w:rPr>
          <w:rFonts w:asciiTheme="minorHAnsi" w:hAnsiTheme="minorHAnsi"/>
          <w:b/>
          <w:sz w:val="24"/>
          <w:szCs w:val="24"/>
        </w:rPr>
      </w:pPr>
      <w:r>
        <w:rPr>
          <w:rFonts w:asciiTheme="minorHAnsi" w:hAnsiTheme="minorHAnsi"/>
          <w:b/>
          <w:sz w:val="24"/>
          <w:szCs w:val="24"/>
        </w:rPr>
        <w:t>18.2. Ценови показател – с обща тежест 50 точки</w:t>
      </w:r>
    </w:p>
    <w:p w:rsidR="008A611E" w:rsidRDefault="008A611E" w:rsidP="003649A2">
      <w:pPr>
        <w:pStyle w:val="PlainText"/>
        <w:tabs>
          <w:tab w:val="left" w:pos="540"/>
        </w:tabs>
        <w:ind w:right="141" w:firstLine="567"/>
        <w:jc w:val="both"/>
        <w:rPr>
          <w:rFonts w:asciiTheme="minorHAnsi" w:hAnsiTheme="minorHAnsi"/>
          <w:sz w:val="24"/>
          <w:szCs w:val="24"/>
        </w:rPr>
      </w:pPr>
      <w:r w:rsidRPr="008A611E">
        <w:rPr>
          <w:rFonts w:asciiTheme="minorHAnsi" w:hAnsiTheme="minorHAnsi"/>
          <w:sz w:val="24"/>
          <w:szCs w:val="24"/>
        </w:rPr>
        <w:t xml:space="preserve">Ценовия показател (Ц) се формира на базата на ценовото предложение на съответния участник, сравнено с ценовите предложения на останалите участници. </w:t>
      </w:r>
      <w:r w:rsidR="00EA7E35" w:rsidRPr="00EA7E35">
        <w:rPr>
          <w:rFonts w:asciiTheme="minorHAnsi" w:hAnsiTheme="minorHAnsi"/>
          <w:sz w:val="24"/>
          <w:szCs w:val="24"/>
        </w:rPr>
        <w:t xml:space="preserve">Цената включва всички разходи за изпълнение на доставката, гаранционната поддръжка, мита, данъци, такси, </w:t>
      </w:r>
      <w:r w:rsidR="00EA7E35" w:rsidRPr="00EA7E35">
        <w:rPr>
          <w:rFonts w:asciiTheme="minorHAnsi" w:hAnsiTheme="minorHAnsi"/>
          <w:sz w:val="24"/>
          <w:szCs w:val="24"/>
        </w:rPr>
        <w:lastRenderedPageBreak/>
        <w:t xml:space="preserve">транспортни разходи, трудови разходи за дейностите по изпълнение на поръчката, както и за изпълнение на монтажа – окабеляване, хардуер за управление, софтуерна настройки и всички други елементи за безпроблемна работа на LED </w:t>
      </w:r>
      <w:r w:rsidR="004D5966">
        <w:rPr>
          <w:rFonts w:asciiTheme="minorHAnsi" w:hAnsiTheme="minorHAnsi"/>
          <w:sz w:val="24"/>
          <w:szCs w:val="24"/>
        </w:rPr>
        <w:t>система</w:t>
      </w:r>
      <w:r w:rsidR="00EA7E35" w:rsidRPr="00EA7E35">
        <w:rPr>
          <w:rFonts w:asciiTheme="minorHAnsi" w:hAnsiTheme="minorHAnsi"/>
          <w:sz w:val="24"/>
          <w:szCs w:val="24"/>
        </w:rPr>
        <w:t xml:space="preserve">та, включително предвидения от участника начин за съхранение и транспортиране на отделните модули на LED </w:t>
      </w:r>
      <w:r w:rsidR="004D5966">
        <w:rPr>
          <w:rFonts w:asciiTheme="minorHAnsi" w:hAnsiTheme="minorHAnsi"/>
          <w:sz w:val="24"/>
          <w:szCs w:val="24"/>
        </w:rPr>
        <w:t>система</w:t>
      </w:r>
      <w:r w:rsidR="00EA7E35" w:rsidRPr="00EA7E35">
        <w:rPr>
          <w:rFonts w:asciiTheme="minorHAnsi" w:hAnsiTheme="minorHAnsi"/>
          <w:sz w:val="24"/>
          <w:szCs w:val="24"/>
        </w:rPr>
        <w:t>та.</w:t>
      </w:r>
    </w:p>
    <w:p w:rsidR="008A611E" w:rsidRDefault="008A611E" w:rsidP="008A611E">
      <w:pPr>
        <w:pStyle w:val="PlainText"/>
        <w:tabs>
          <w:tab w:val="left" w:pos="540"/>
        </w:tabs>
        <w:ind w:right="141" w:firstLine="567"/>
        <w:jc w:val="both"/>
        <w:rPr>
          <w:rFonts w:asciiTheme="minorHAnsi" w:hAnsiTheme="minorHAnsi"/>
          <w:sz w:val="24"/>
          <w:szCs w:val="24"/>
        </w:rPr>
      </w:pPr>
      <w:r>
        <w:rPr>
          <w:rFonts w:asciiTheme="minorHAnsi" w:hAnsiTheme="minorHAnsi"/>
          <w:sz w:val="24"/>
          <w:szCs w:val="24"/>
        </w:rPr>
        <w:t>Оценката въз основа на ценовото предложение на всеки от участниците се формира по следната формула:</w:t>
      </w:r>
    </w:p>
    <w:p w:rsidR="00FA60BA" w:rsidRPr="00152A13" w:rsidRDefault="008A611E" w:rsidP="003649A2">
      <w:pPr>
        <w:pStyle w:val="PlainText"/>
        <w:tabs>
          <w:tab w:val="left" w:pos="540"/>
        </w:tabs>
        <w:ind w:right="141" w:firstLine="567"/>
        <w:jc w:val="both"/>
        <w:rPr>
          <w:rFonts w:asciiTheme="minorHAnsi" w:hAnsiTheme="minorHAnsi"/>
          <w:sz w:val="24"/>
          <w:szCs w:val="24"/>
        </w:rPr>
      </w:pPr>
      <w:r>
        <w:rPr>
          <w:rFonts w:asciiTheme="minorHAnsi" w:hAnsiTheme="minorHAnsi"/>
          <w:sz w:val="24"/>
          <w:szCs w:val="24"/>
        </w:rPr>
        <w:t>Ц</w:t>
      </w:r>
      <w:r w:rsidR="00FA60BA" w:rsidRPr="00152A13">
        <w:rPr>
          <w:rFonts w:asciiTheme="minorHAnsi" w:hAnsiTheme="minorHAnsi"/>
          <w:sz w:val="24"/>
          <w:szCs w:val="24"/>
          <w:vertAlign w:val="subscript"/>
        </w:rPr>
        <w:t xml:space="preserve"> </w:t>
      </w:r>
      <w:r w:rsidR="00FA60BA" w:rsidRPr="00152A13">
        <w:rPr>
          <w:rFonts w:asciiTheme="minorHAnsi" w:hAnsiTheme="minorHAnsi"/>
          <w:sz w:val="24"/>
          <w:szCs w:val="24"/>
        </w:rPr>
        <w:t xml:space="preserve">= </w:t>
      </w:r>
      <w:r>
        <w:rPr>
          <w:rFonts w:asciiTheme="minorHAnsi" w:hAnsiTheme="minorHAnsi"/>
          <w:sz w:val="24"/>
          <w:szCs w:val="24"/>
          <w:u w:val="single"/>
        </w:rPr>
        <w:t>Ц</w:t>
      </w:r>
      <w:r w:rsidR="00152A13" w:rsidRPr="00152A13">
        <w:rPr>
          <w:rFonts w:asciiTheme="minorHAnsi" w:hAnsiTheme="minorHAnsi"/>
          <w:sz w:val="24"/>
          <w:szCs w:val="24"/>
          <w:u w:val="single"/>
          <w:vertAlign w:val="subscript"/>
        </w:rPr>
        <w:t xml:space="preserve"> </w:t>
      </w:r>
      <w:r w:rsidR="00FA60BA" w:rsidRPr="00152A13">
        <w:rPr>
          <w:rFonts w:asciiTheme="minorHAnsi" w:hAnsiTheme="minorHAnsi"/>
          <w:sz w:val="24"/>
          <w:szCs w:val="24"/>
          <w:u w:val="single"/>
          <w:vertAlign w:val="subscript"/>
          <w:lang w:val="en-US"/>
        </w:rPr>
        <w:t>min</w:t>
      </w:r>
      <w:r w:rsidR="00FA60BA" w:rsidRPr="00152A13">
        <w:rPr>
          <w:rFonts w:asciiTheme="minorHAnsi" w:hAnsiTheme="minorHAnsi"/>
          <w:sz w:val="24"/>
          <w:szCs w:val="24"/>
        </w:rPr>
        <w:t xml:space="preserve"> </w:t>
      </w:r>
      <w:r w:rsidR="00FA60BA" w:rsidRPr="00152A13">
        <w:rPr>
          <w:rFonts w:asciiTheme="minorHAnsi" w:hAnsiTheme="minorHAnsi"/>
          <w:sz w:val="24"/>
          <w:szCs w:val="24"/>
          <w:lang w:val="en-US"/>
        </w:rPr>
        <w:t>x</w:t>
      </w:r>
      <w:r w:rsidR="00FA60BA" w:rsidRPr="00152A13">
        <w:rPr>
          <w:rFonts w:asciiTheme="minorHAnsi" w:hAnsiTheme="minorHAnsi"/>
          <w:sz w:val="24"/>
          <w:szCs w:val="24"/>
        </w:rPr>
        <w:t xml:space="preserve"> </w:t>
      </w:r>
      <w:r w:rsidR="00152A13" w:rsidRPr="00152A13">
        <w:rPr>
          <w:rFonts w:asciiTheme="minorHAnsi" w:hAnsiTheme="minorHAnsi"/>
          <w:sz w:val="24"/>
          <w:szCs w:val="24"/>
        </w:rPr>
        <w:t>50</w:t>
      </w:r>
      <w:r w:rsidR="00FA60BA" w:rsidRPr="00152A13">
        <w:rPr>
          <w:rFonts w:asciiTheme="minorHAnsi" w:hAnsiTheme="minorHAnsi"/>
          <w:sz w:val="24"/>
          <w:szCs w:val="24"/>
        </w:rPr>
        <w:t xml:space="preserve">, където </w:t>
      </w:r>
      <w:r>
        <w:rPr>
          <w:rFonts w:asciiTheme="minorHAnsi" w:hAnsiTheme="minorHAnsi"/>
          <w:sz w:val="24"/>
          <w:szCs w:val="24"/>
        </w:rPr>
        <w:t>Ц</w:t>
      </w:r>
      <w:r w:rsidR="00152A13" w:rsidRPr="00152A13">
        <w:rPr>
          <w:rFonts w:asciiTheme="minorHAnsi" w:hAnsiTheme="minorHAnsi"/>
          <w:sz w:val="24"/>
          <w:szCs w:val="24"/>
          <w:vertAlign w:val="subscript"/>
        </w:rPr>
        <w:t xml:space="preserve"> </w:t>
      </w:r>
      <w:r w:rsidR="00FA60BA" w:rsidRPr="00152A13">
        <w:rPr>
          <w:rFonts w:asciiTheme="minorHAnsi" w:hAnsiTheme="minorHAnsi"/>
          <w:sz w:val="24"/>
          <w:szCs w:val="24"/>
          <w:vertAlign w:val="subscript"/>
          <w:lang w:val="en-US"/>
        </w:rPr>
        <w:t>min</w:t>
      </w:r>
      <w:r w:rsidR="00FA60BA" w:rsidRPr="00152A13">
        <w:rPr>
          <w:rFonts w:asciiTheme="minorHAnsi" w:hAnsiTheme="minorHAnsi"/>
          <w:sz w:val="24"/>
          <w:szCs w:val="24"/>
          <w:vertAlign w:val="subscript"/>
        </w:rPr>
        <w:t xml:space="preserve"> </w:t>
      </w:r>
      <w:r w:rsidR="00FA60BA" w:rsidRPr="00152A13">
        <w:rPr>
          <w:rFonts w:asciiTheme="minorHAnsi" w:hAnsiTheme="minorHAnsi"/>
          <w:sz w:val="24"/>
          <w:szCs w:val="24"/>
        </w:rPr>
        <w:t>е най-ниската цена, предложена от участник</w:t>
      </w:r>
      <w:r w:rsidR="00152A13" w:rsidRPr="00152A13">
        <w:rPr>
          <w:rFonts w:asciiTheme="minorHAnsi" w:hAnsiTheme="minorHAnsi"/>
          <w:sz w:val="24"/>
          <w:szCs w:val="24"/>
        </w:rPr>
        <w:t xml:space="preserve"> в процедурата, а</w:t>
      </w:r>
      <w:r w:rsidR="00FA60BA" w:rsidRPr="00152A13">
        <w:rPr>
          <w:rFonts w:asciiTheme="minorHAnsi" w:hAnsiTheme="minorHAnsi"/>
          <w:sz w:val="24"/>
          <w:szCs w:val="24"/>
        </w:rPr>
        <w:t xml:space="preserve">                             </w:t>
      </w:r>
    </w:p>
    <w:p w:rsidR="00FA60BA" w:rsidRPr="00152A13" w:rsidRDefault="008A611E" w:rsidP="008A611E">
      <w:pPr>
        <w:pStyle w:val="PlainText"/>
        <w:tabs>
          <w:tab w:val="left" w:pos="540"/>
        </w:tabs>
        <w:ind w:right="141"/>
        <w:jc w:val="both"/>
        <w:rPr>
          <w:rFonts w:asciiTheme="minorHAnsi" w:hAnsiTheme="minorHAnsi"/>
          <w:sz w:val="24"/>
          <w:szCs w:val="24"/>
          <w:vertAlign w:val="subscript"/>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Ц</w:t>
      </w:r>
      <w:r w:rsidR="00FA60BA" w:rsidRPr="00152A13">
        <w:rPr>
          <w:rFonts w:asciiTheme="minorHAnsi" w:hAnsiTheme="minorHAnsi"/>
          <w:sz w:val="24"/>
          <w:szCs w:val="24"/>
          <w:vertAlign w:val="subscript"/>
          <w:lang w:val="en-US"/>
        </w:rPr>
        <w:t>n</w:t>
      </w:r>
    </w:p>
    <w:p w:rsidR="00FA60BA" w:rsidRPr="00152A13" w:rsidRDefault="008A611E" w:rsidP="00EB6178">
      <w:pPr>
        <w:pStyle w:val="PlainText"/>
        <w:tabs>
          <w:tab w:val="left" w:pos="540"/>
        </w:tabs>
        <w:ind w:right="142"/>
        <w:jc w:val="both"/>
        <w:rPr>
          <w:rFonts w:asciiTheme="minorHAnsi" w:hAnsiTheme="minorHAnsi"/>
          <w:sz w:val="24"/>
          <w:szCs w:val="24"/>
        </w:rPr>
      </w:pPr>
      <w:r>
        <w:rPr>
          <w:rFonts w:asciiTheme="minorHAnsi" w:hAnsiTheme="minorHAnsi"/>
          <w:sz w:val="24"/>
          <w:szCs w:val="24"/>
        </w:rPr>
        <w:t>Ц</w:t>
      </w:r>
      <w:r w:rsidR="00FA60BA" w:rsidRPr="00152A13">
        <w:rPr>
          <w:rFonts w:asciiTheme="minorHAnsi" w:hAnsiTheme="minorHAnsi"/>
          <w:sz w:val="24"/>
          <w:szCs w:val="24"/>
          <w:vertAlign w:val="subscript"/>
          <w:lang w:val="en-US"/>
        </w:rPr>
        <w:t>n</w:t>
      </w:r>
      <w:r w:rsidR="00FA60BA" w:rsidRPr="00152A13">
        <w:rPr>
          <w:rFonts w:asciiTheme="minorHAnsi" w:hAnsiTheme="minorHAnsi"/>
          <w:sz w:val="24"/>
          <w:szCs w:val="24"/>
          <w:vertAlign w:val="subscript"/>
        </w:rPr>
        <w:t xml:space="preserve"> </w:t>
      </w:r>
      <w:r w:rsidR="00FA60BA" w:rsidRPr="00152A13">
        <w:rPr>
          <w:rFonts w:asciiTheme="minorHAnsi" w:hAnsiTheme="minorHAnsi"/>
          <w:sz w:val="24"/>
          <w:szCs w:val="24"/>
        </w:rPr>
        <w:t>е ценовото предложение, направено от оценявания участник.</w:t>
      </w:r>
    </w:p>
    <w:p w:rsidR="00EB6178" w:rsidRDefault="00EB6178" w:rsidP="00EB6178">
      <w:pPr>
        <w:tabs>
          <w:tab w:val="left" w:pos="993"/>
        </w:tabs>
        <w:spacing w:after="0" w:line="240" w:lineRule="auto"/>
        <w:ind w:right="142" w:firstLine="567"/>
        <w:jc w:val="both"/>
        <w:rPr>
          <w:rFonts w:eastAsia="Arial Unicode MS"/>
          <w:b/>
          <w:bCs/>
          <w:sz w:val="24"/>
          <w:szCs w:val="24"/>
        </w:rPr>
      </w:pPr>
    </w:p>
    <w:p w:rsidR="00002614" w:rsidRDefault="00002614" w:rsidP="00EB6178">
      <w:pPr>
        <w:tabs>
          <w:tab w:val="left" w:pos="993"/>
        </w:tabs>
        <w:spacing w:after="0" w:line="240" w:lineRule="auto"/>
        <w:ind w:right="142" w:firstLine="567"/>
        <w:jc w:val="both"/>
        <w:rPr>
          <w:rFonts w:eastAsia="Arial Unicode MS"/>
          <w:b/>
          <w:bCs/>
          <w:sz w:val="24"/>
          <w:szCs w:val="24"/>
        </w:rPr>
      </w:pPr>
      <w:r>
        <w:rPr>
          <w:rFonts w:eastAsia="Arial Unicode MS"/>
          <w:b/>
          <w:bCs/>
          <w:sz w:val="24"/>
          <w:szCs w:val="24"/>
        </w:rPr>
        <w:t>V</w:t>
      </w:r>
      <w:r w:rsidRPr="002734FA">
        <w:rPr>
          <w:rFonts w:eastAsia="Arial Unicode MS"/>
          <w:b/>
          <w:bCs/>
          <w:sz w:val="24"/>
          <w:szCs w:val="24"/>
        </w:rPr>
        <w:t xml:space="preserve">I. </w:t>
      </w:r>
      <w:bookmarkStart w:id="24" w:name="ОТВАРЯНЕ_РАЗГЛЕЖДАНЕ_ОЦЕНЯВАНЕ_КЛАСИРАНЕ"/>
      <w:r w:rsidRPr="002734FA">
        <w:rPr>
          <w:rFonts w:eastAsia="Arial Unicode MS"/>
          <w:b/>
          <w:bCs/>
          <w:sz w:val="24"/>
          <w:szCs w:val="24"/>
        </w:rPr>
        <w:t>ОТВАРЯНЕ, РАЗГЛЕЖДАНЕ, ОЦЕНЯВАНЕ НА ОФЕРТИТЕ И КЛАСИРАНЕ</w:t>
      </w:r>
      <w:bookmarkEnd w:id="24"/>
    </w:p>
    <w:p w:rsidR="00EB6178" w:rsidRPr="002734FA" w:rsidRDefault="00EB6178" w:rsidP="00EB6178">
      <w:pPr>
        <w:tabs>
          <w:tab w:val="left" w:pos="993"/>
        </w:tabs>
        <w:spacing w:after="0" w:line="240" w:lineRule="auto"/>
        <w:ind w:right="142" w:firstLine="567"/>
        <w:jc w:val="both"/>
        <w:rPr>
          <w:rFonts w:eastAsia="Arial Unicode MS"/>
          <w:b/>
          <w:bCs/>
          <w:sz w:val="24"/>
          <w:szCs w:val="24"/>
        </w:rPr>
      </w:pPr>
    </w:p>
    <w:p w:rsidR="00002614" w:rsidRPr="00AF1F81" w:rsidRDefault="00AF1F81" w:rsidP="00EB6178">
      <w:pPr>
        <w:tabs>
          <w:tab w:val="left" w:pos="993"/>
        </w:tabs>
        <w:spacing w:after="0" w:line="240" w:lineRule="auto"/>
        <w:ind w:left="567" w:right="142"/>
        <w:jc w:val="both"/>
        <w:rPr>
          <w:rFonts w:eastAsia="Arial Unicode MS"/>
          <w:b/>
          <w:bCs/>
          <w:sz w:val="24"/>
          <w:szCs w:val="24"/>
        </w:rPr>
      </w:pPr>
      <w:bookmarkStart w:id="25" w:name="Отваряне"/>
      <w:r>
        <w:rPr>
          <w:rFonts w:eastAsia="Arial Unicode MS"/>
          <w:b/>
          <w:bCs/>
          <w:sz w:val="24"/>
          <w:szCs w:val="24"/>
        </w:rPr>
        <w:t xml:space="preserve">19. </w:t>
      </w:r>
      <w:r w:rsidR="00002614" w:rsidRPr="00AF1F81">
        <w:rPr>
          <w:rFonts w:eastAsia="Arial Unicode MS"/>
          <w:b/>
          <w:bCs/>
          <w:sz w:val="24"/>
          <w:szCs w:val="24"/>
        </w:rPr>
        <w:t>Отваряне на офертите</w:t>
      </w:r>
      <w:bookmarkEnd w:id="25"/>
    </w:p>
    <w:p w:rsidR="00AF1F81" w:rsidRDefault="00AF1F81" w:rsidP="00EB6178">
      <w:pPr>
        <w:tabs>
          <w:tab w:val="left" w:pos="993"/>
        </w:tabs>
        <w:spacing w:after="0" w:line="240" w:lineRule="auto"/>
        <w:ind w:right="142" w:firstLine="567"/>
        <w:jc w:val="both"/>
        <w:rPr>
          <w:rFonts w:eastAsia="Arial Unicode MS"/>
          <w:bCs/>
          <w:sz w:val="24"/>
          <w:szCs w:val="24"/>
        </w:rPr>
      </w:pPr>
      <w:r>
        <w:rPr>
          <w:rFonts w:eastAsia="Arial Unicode MS"/>
          <w:bCs/>
          <w:sz w:val="24"/>
          <w:szCs w:val="24"/>
        </w:rPr>
        <w:t xml:space="preserve">19.1. Офертите ще бъдат отваряни по реда на тяхното постъпване на </w:t>
      </w:r>
      <w:r w:rsidR="00A10B0F" w:rsidRPr="00A10B0F">
        <w:rPr>
          <w:rFonts w:eastAsia="Arial Unicode MS"/>
          <w:b/>
          <w:bCs/>
          <w:sz w:val="24"/>
          <w:szCs w:val="24"/>
        </w:rPr>
        <w:t>1</w:t>
      </w:r>
      <w:r w:rsidR="0036752B">
        <w:rPr>
          <w:rFonts w:eastAsia="Arial Unicode MS"/>
          <w:b/>
          <w:bCs/>
          <w:sz w:val="24"/>
          <w:szCs w:val="24"/>
        </w:rPr>
        <w:t>5</w:t>
      </w:r>
      <w:r w:rsidR="00A10B0F" w:rsidRPr="00A10B0F">
        <w:rPr>
          <w:rFonts w:eastAsia="Arial Unicode MS"/>
          <w:b/>
          <w:bCs/>
          <w:sz w:val="24"/>
          <w:szCs w:val="24"/>
        </w:rPr>
        <w:t>.11.2018 г., 10:30</w:t>
      </w:r>
      <w:r w:rsidRPr="00A10B0F">
        <w:rPr>
          <w:rFonts w:eastAsia="Arial Unicode MS"/>
          <w:b/>
          <w:bCs/>
          <w:sz w:val="24"/>
          <w:szCs w:val="24"/>
        </w:rPr>
        <w:t xml:space="preserve"> ч. </w:t>
      </w:r>
      <w:r w:rsidRPr="00A10B0F">
        <w:rPr>
          <w:rFonts w:eastAsia="Arial Unicode MS"/>
          <w:bCs/>
          <w:sz w:val="24"/>
          <w:szCs w:val="24"/>
        </w:rPr>
        <w:t>на</w:t>
      </w:r>
      <w:r>
        <w:rPr>
          <w:rFonts w:eastAsia="Arial Unicode MS"/>
          <w:bCs/>
          <w:sz w:val="24"/>
          <w:szCs w:val="24"/>
        </w:rPr>
        <w:t xml:space="preserve"> ул. „Незабравка” № 25 </w:t>
      </w:r>
      <w:r w:rsidRPr="00AF1F81">
        <w:rPr>
          <w:rFonts w:eastAsia="Arial Unicode MS"/>
          <w:bCs/>
          <w:sz w:val="24"/>
          <w:szCs w:val="24"/>
        </w:rPr>
        <w:t>(ниско тяло на Парк Хотел „Москва")</w:t>
      </w:r>
      <w:r>
        <w:rPr>
          <w:rFonts w:eastAsia="Arial Unicode MS"/>
          <w:bCs/>
          <w:sz w:val="24"/>
          <w:szCs w:val="24"/>
        </w:rPr>
        <w:t xml:space="preserve"> </w:t>
      </w:r>
    </w:p>
    <w:p w:rsidR="00002614" w:rsidRPr="00AF1F81" w:rsidRDefault="00AF1F81" w:rsidP="00EB6178">
      <w:pPr>
        <w:tabs>
          <w:tab w:val="left" w:pos="993"/>
        </w:tabs>
        <w:spacing w:after="0" w:line="240" w:lineRule="auto"/>
        <w:ind w:right="142" w:firstLine="567"/>
        <w:jc w:val="both"/>
        <w:rPr>
          <w:rFonts w:eastAsia="Arial Unicode MS"/>
          <w:bCs/>
          <w:sz w:val="24"/>
          <w:szCs w:val="24"/>
        </w:rPr>
      </w:pPr>
      <w:r>
        <w:rPr>
          <w:rFonts w:eastAsia="Arial Unicode MS"/>
          <w:bCs/>
          <w:sz w:val="24"/>
          <w:szCs w:val="24"/>
        </w:rPr>
        <w:t xml:space="preserve">19.2. </w:t>
      </w:r>
      <w:r w:rsidR="00002614" w:rsidRPr="00AF1F81">
        <w:rPr>
          <w:rFonts w:eastAsia="Arial Unicode MS"/>
          <w:bCs/>
          <w:sz w:val="24"/>
          <w:szCs w:val="24"/>
        </w:rPr>
        <w:t>При промяна в датата, часа или мястото за отваряне на офертите участниците биват уведомявани чрез профила на купувача най-малко 48 часа преди ново определения час.</w:t>
      </w:r>
    </w:p>
    <w:p w:rsidR="00002614" w:rsidRPr="00AF1F81" w:rsidRDefault="00AF1F81" w:rsidP="003649A2">
      <w:pPr>
        <w:tabs>
          <w:tab w:val="left" w:pos="993"/>
        </w:tabs>
        <w:spacing w:after="0" w:line="240" w:lineRule="auto"/>
        <w:ind w:right="141" w:firstLine="567"/>
        <w:jc w:val="both"/>
        <w:rPr>
          <w:rFonts w:eastAsia="Arial Unicode MS"/>
          <w:bCs/>
          <w:sz w:val="24"/>
          <w:szCs w:val="24"/>
        </w:rPr>
      </w:pPr>
      <w:r>
        <w:rPr>
          <w:rFonts w:eastAsia="Arial Unicode MS"/>
          <w:bCs/>
          <w:sz w:val="24"/>
          <w:szCs w:val="24"/>
        </w:rPr>
        <w:t>19.</w:t>
      </w:r>
      <w:r w:rsidR="00DB277F">
        <w:rPr>
          <w:rFonts w:eastAsia="Arial Unicode MS"/>
          <w:bCs/>
          <w:sz w:val="24"/>
          <w:szCs w:val="24"/>
        </w:rPr>
        <w:t>3</w:t>
      </w:r>
      <w:r>
        <w:rPr>
          <w:rFonts w:eastAsia="Arial Unicode MS"/>
          <w:bCs/>
          <w:sz w:val="24"/>
          <w:szCs w:val="24"/>
        </w:rPr>
        <w:t xml:space="preserve">. </w:t>
      </w:r>
      <w:r w:rsidR="00002614" w:rsidRPr="00AF1F81">
        <w:rPr>
          <w:rFonts w:eastAsia="Arial Unicode MS"/>
          <w:bCs/>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Преди отваряне на офертите упълномощените лица представят на Комисията изрично писмено пълномощно от законния/те представител/и на участника (в оригинал), което остава в досието на поръчката.</w:t>
      </w:r>
    </w:p>
    <w:p w:rsidR="00002614" w:rsidRPr="00DB277F" w:rsidRDefault="00DB277F" w:rsidP="003649A2">
      <w:pPr>
        <w:tabs>
          <w:tab w:val="left" w:pos="993"/>
        </w:tabs>
        <w:spacing w:after="0" w:line="240" w:lineRule="auto"/>
        <w:ind w:right="141" w:firstLine="567"/>
        <w:jc w:val="both"/>
        <w:rPr>
          <w:rFonts w:eastAsia="Arial Unicode MS"/>
          <w:bCs/>
          <w:sz w:val="24"/>
          <w:szCs w:val="24"/>
        </w:rPr>
      </w:pPr>
      <w:r>
        <w:rPr>
          <w:rFonts w:eastAsia="Arial Unicode MS"/>
          <w:bCs/>
          <w:sz w:val="24"/>
          <w:szCs w:val="24"/>
        </w:rPr>
        <w:t xml:space="preserve">19.4. </w:t>
      </w:r>
      <w:r w:rsidR="00002614" w:rsidRPr="00DB277F">
        <w:rPr>
          <w:rFonts w:eastAsia="Arial Unicode MS"/>
          <w:bCs/>
          <w:sz w:val="24"/>
          <w:szCs w:val="24"/>
        </w:rPr>
        <w:t xml:space="preserve">Комисията отваря по реда на тяхното постъпване запечатаните непрозрачни опаковки, оповестява тяхното съдържание и проверява за наличието на отделна запечатана, непрозрачна опаковка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w:t>
      </w:r>
    </w:p>
    <w:p w:rsidR="00002614" w:rsidRPr="00DB277F" w:rsidRDefault="00DB277F" w:rsidP="003649A2">
      <w:pPr>
        <w:tabs>
          <w:tab w:val="left" w:pos="993"/>
          <w:tab w:val="left" w:pos="1276"/>
        </w:tabs>
        <w:spacing w:after="0" w:line="240" w:lineRule="auto"/>
        <w:ind w:right="141" w:firstLine="567"/>
        <w:jc w:val="both"/>
        <w:rPr>
          <w:rFonts w:eastAsia="Arial Unicode MS"/>
          <w:bCs/>
          <w:sz w:val="24"/>
          <w:szCs w:val="24"/>
        </w:rPr>
      </w:pPr>
      <w:r>
        <w:rPr>
          <w:rFonts w:eastAsia="Arial Unicode MS"/>
          <w:bCs/>
          <w:sz w:val="24"/>
          <w:szCs w:val="24"/>
        </w:rPr>
        <w:t xml:space="preserve">19.5. </w:t>
      </w:r>
      <w:r w:rsidR="00002614" w:rsidRPr="00DB277F">
        <w:rPr>
          <w:rFonts w:eastAsia="Arial Unicode MS"/>
          <w:bCs/>
          <w:sz w:val="24"/>
          <w:szCs w:val="24"/>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002614" w:rsidRDefault="00DB277F" w:rsidP="003649A2">
      <w:pPr>
        <w:tabs>
          <w:tab w:val="left" w:pos="993"/>
        </w:tabs>
        <w:spacing w:after="0" w:line="240" w:lineRule="auto"/>
        <w:ind w:right="141" w:firstLine="567"/>
        <w:jc w:val="both"/>
        <w:rPr>
          <w:rFonts w:eastAsia="Arial Unicode MS"/>
          <w:bCs/>
          <w:sz w:val="24"/>
          <w:szCs w:val="24"/>
        </w:rPr>
      </w:pPr>
      <w:r>
        <w:rPr>
          <w:rFonts w:eastAsia="Arial Unicode MS"/>
          <w:bCs/>
          <w:sz w:val="24"/>
          <w:szCs w:val="24"/>
        </w:rPr>
        <w:t xml:space="preserve">19.6. </w:t>
      </w:r>
      <w:r w:rsidR="00002614" w:rsidRPr="00DB277F">
        <w:rPr>
          <w:rFonts w:eastAsia="Arial Unicode MS"/>
          <w:bCs/>
          <w:sz w:val="24"/>
          <w:szCs w:val="24"/>
        </w:rPr>
        <w:t>С тези действия приключва публичната част от заседанието на Комисията.</w:t>
      </w:r>
    </w:p>
    <w:p w:rsidR="00DB277F" w:rsidRPr="00DB277F" w:rsidRDefault="00DB277F" w:rsidP="003649A2">
      <w:pPr>
        <w:tabs>
          <w:tab w:val="left" w:pos="993"/>
        </w:tabs>
        <w:spacing w:after="0" w:line="240" w:lineRule="auto"/>
        <w:ind w:right="141" w:firstLine="567"/>
        <w:jc w:val="both"/>
        <w:rPr>
          <w:rFonts w:eastAsia="Arial Unicode MS"/>
          <w:bCs/>
          <w:sz w:val="24"/>
          <w:szCs w:val="24"/>
        </w:rPr>
      </w:pPr>
    </w:p>
    <w:p w:rsidR="00002614" w:rsidRPr="00DB277F" w:rsidRDefault="00DB277F" w:rsidP="003649A2">
      <w:pPr>
        <w:tabs>
          <w:tab w:val="left" w:pos="993"/>
        </w:tabs>
        <w:spacing w:after="0" w:line="240" w:lineRule="auto"/>
        <w:ind w:left="567" w:right="141"/>
        <w:jc w:val="both"/>
        <w:rPr>
          <w:rFonts w:eastAsia="Arial Unicode MS"/>
          <w:b/>
          <w:bCs/>
          <w:sz w:val="24"/>
          <w:szCs w:val="24"/>
        </w:rPr>
      </w:pPr>
      <w:bookmarkStart w:id="26" w:name="Разглеждане_документи_39_2_ППЗОП"/>
      <w:r>
        <w:rPr>
          <w:rFonts w:eastAsia="Arial Unicode MS"/>
          <w:b/>
          <w:bCs/>
          <w:sz w:val="24"/>
          <w:szCs w:val="24"/>
        </w:rPr>
        <w:t xml:space="preserve">20. </w:t>
      </w:r>
      <w:r w:rsidR="00002614" w:rsidRPr="00DB277F">
        <w:rPr>
          <w:rFonts w:eastAsia="Arial Unicode MS"/>
          <w:b/>
          <w:bCs/>
          <w:sz w:val="24"/>
          <w:szCs w:val="24"/>
        </w:rPr>
        <w:t>Разглеждане на документите по чл. 39, ал. 2 от ППЗОП</w:t>
      </w:r>
      <w:bookmarkEnd w:id="26"/>
      <w:r w:rsidR="00002614" w:rsidRPr="00DB277F">
        <w:rPr>
          <w:rFonts w:eastAsia="Arial Unicode MS"/>
          <w:b/>
          <w:bCs/>
          <w:sz w:val="24"/>
          <w:szCs w:val="24"/>
        </w:rPr>
        <w:t xml:space="preserve"> </w:t>
      </w:r>
    </w:p>
    <w:p w:rsidR="00002614" w:rsidRPr="00DB277F" w:rsidRDefault="00002614" w:rsidP="003649A2">
      <w:pPr>
        <w:tabs>
          <w:tab w:val="left" w:pos="993"/>
        </w:tabs>
        <w:spacing w:after="0" w:line="240" w:lineRule="auto"/>
        <w:ind w:right="141" w:firstLine="567"/>
        <w:jc w:val="both"/>
        <w:rPr>
          <w:rFonts w:eastAsia="Arial Unicode MS"/>
          <w:bCs/>
          <w:sz w:val="24"/>
          <w:szCs w:val="24"/>
        </w:rPr>
      </w:pPr>
      <w:r w:rsidRPr="00DB277F">
        <w:rPr>
          <w:rFonts w:eastAsia="Arial Unicode MS"/>
          <w:bCs/>
          <w:sz w:val="24"/>
          <w:szCs w:val="24"/>
        </w:rPr>
        <w:t>2</w:t>
      </w:r>
      <w:r w:rsidR="00DB277F" w:rsidRPr="00DB277F">
        <w:rPr>
          <w:rFonts w:eastAsia="Arial Unicode MS"/>
          <w:bCs/>
          <w:sz w:val="24"/>
          <w:szCs w:val="24"/>
        </w:rPr>
        <w:t>0</w:t>
      </w:r>
      <w:r w:rsidRPr="00DB277F">
        <w:rPr>
          <w:rFonts w:eastAsia="Arial Unicode MS"/>
          <w:bCs/>
          <w:sz w:val="24"/>
          <w:szCs w:val="24"/>
        </w:rPr>
        <w:t>.1. Комисията разглежда документите по чл. 39, ал. 2 от ППЗОП за съответствие с изискванията към личното състояние и критериите за по</w:t>
      </w:r>
      <w:r w:rsidR="00914437">
        <w:rPr>
          <w:rFonts w:eastAsia="Arial Unicode MS"/>
          <w:bCs/>
          <w:sz w:val="24"/>
          <w:szCs w:val="24"/>
        </w:rPr>
        <w:t>дбор, поставени от Възложителя.</w:t>
      </w:r>
    </w:p>
    <w:p w:rsidR="00002614" w:rsidRPr="00DB277F" w:rsidRDefault="00002614" w:rsidP="003649A2">
      <w:pPr>
        <w:pStyle w:val="ListParagraph"/>
        <w:tabs>
          <w:tab w:val="left" w:pos="993"/>
        </w:tabs>
        <w:spacing w:after="0" w:line="240" w:lineRule="auto"/>
        <w:ind w:left="0" w:right="141" w:firstLine="567"/>
        <w:jc w:val="both"/>
        <w:rPr>
          <w:rFonts w:eastAsia="Arial Unicode MS"/>
          <w:bCs/>
          <w:sz w:val="24"/>
          <w:szCs w:val="24"/>
        </w:rPr>
      </w:pPr>
      <w:r w:rsidRPr="00DB277F">
        <w:rPr>
          <w:rFonts w:eastAsia="Arial Unicode MS"/>
          <w:bCs/>
          <w:sz w:val="24"/>
          <w:szCs w:val="24"/>
        </w:rPr>
        <w:t>2</w:t>
      </w:r>
      <w:r w:rsidR="00DB277F" w:rsidRPr="00DB277F">
        <w:rPr>
          <w:rFonts w:eastAsia="Arial Unicode MS"/>
          <w:bCs/>
          <w:sz w:val="24"/>
          <w:szCs w:val="24"/>
        </w:rPr>
        <w:t>0</w:t>
      </w:r>
      <w:r w:rsidRPr="00DB277F">
        <w:rPr>
          <w:rFonts w:eastAsia="Arial Unicode MS"/>
          <w:bCs/>
          <w:sz w:val="24"/>
          <w:szCs w:val="24"/>
        </w:rPr>
        <w:t>.2. 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 ал. 7 от ППЗОП, който се изпраща на всички участници в деня на публикуването му в профила на купувача.</w:t>
      </w:r>
    </w:p>
    <w:p w:rsidR="00002614" w:rsidRPr="00DB277F" w:rsidRDefault="00002614" w:rsidP="003649A2">
      <w:pPr>
        <w:pStyle w:val="ListParagraph"/>
        <w:tabs>
          <w:tab w:val="left" w:pos="993"/>
        </w:tabs>
        <w:spacing w:after="0" w:line="240" w:lineRule="auto"/>
        <w:ind w:left="0" w:right="141" w:firstLine="567"/>
        <w:jc w:val="both"/>
        <w:rPr>
          <w:rFonts w:eastAsia="Arial Unicode MS"/>
          <w:bCs/>
          <w:sz w:val="24"/>
          <w:szCs w:val="24"/>
        </w:rPr>
      </w:pPr>
      <w:r w:rsidRPr="00DB277F">
        <w:rPr>
          <w:rFonts w:eastAsia="Arial Unicode MS"/>
          <w:bCs/>
          <w:sz w:val="24"/>
          <w:szCs w:val="24"/>
        </w:rPr>
        <w:t>2</w:t>
      </w:r>
      <w:r w:rsidR="00DB277F" w:rsidRPr="00DB277F">
        <w:rPr>
          <w:rFonts w:eastAsia="Arial Unicode MS"/>
          <w:bCs/>
          <w:sz w:val="24"/>
          <w:szCs w:val="24"/>
        </w:rPr>
        <w:t>0</w:t>
      </w:r>
      <w:r w:rsidRPr="00DB277F">
        <w:rPr>
          <w:rFonts w:eastAsia="Arial Unicode MS"/>
          <w:bCs/>
          <w:sz w:val="24"/>
          <w:szCs w:val="24"/>
        </w:rPr>
        <w:t>.3.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в срок от пет работни дни от получаване на протокола.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02614" w:rsidRPr="002734FA" w:rsidRDefault="00002614" w:rsidP="003649A2">
      <w:pPr>
        <w:pStyle w:val="ListParagraph"/>
        <w:tabs>
          <w:tab w:val="left" w:pos="993"/>
        </w:tabs>
        <w:spacing w:after="0" w:line="240" w:lineRule="auto"/>
        <w:ind w:left="0" w:right="141" w:firstLine="567"/>
        <w:jc w:val="both"/>
        <w:rPr>
          <w:rFonts w:eastAsia="Arial Unicode MS"/>
          <w:bCs/>
          <w:sz w:val="24"/>
          <w:szCs w:val="24"/>
        </w:rPr>
      </w:pPr>
      <w:r w:rsidRPr="00DB277F">
        <w:rPr>
          <w:rFonts w:eastAsia="Arial Unicode MS"/>
          <w:bCs/>
          <w:sz w:val="24"/>
          <w:szCs w:val="24"/>
        </w:rPr>
        <w:lastRenderedPageBreak/>
        <w:t>2</w:t>
      </w:r>
      <w:r w:rsidR="00DB277F" w:rsidRPr="00DB277F">
        <w:rPr>
          <w:rFonts w:eastAsia="Arial Unicode MS"/>
          <w:bCs/>
          <w:sz w:val="24"/>
          <w:szCs w:val="24"/>
        </w:rPr>
        <w:t>0</w:t>
      </w:r>
      <w:r w:rsidRPr="00DB277F">
        <w:rPr>
          <w:rFonts w:eastAsia="Arial Unicode MS"/>
          <w:bCs/>
          <w:sz w:val="24"/>
          <w:szCs w:val="24"/>
        </w:rPr>
        <w:t>.4. След изтичането на срока по предходния абзац, Комисията пристъпва към разглеждане на допълнително представените документи относно</w:t>
      </w:r>
      <w:r w:rsidRPr="002734FA">
        <w:rPr>
          <w:rFonts w:eastAsia="Arial Unicode MS"/>
          <w:bCs/>
          <w:sz w:val="24"/>
          <w:szCs w:val="24"/>
        </w:rPr>
        <w:t xml:space="preserve"> съответствието на участниците с изискванията към личното състояние и критериите за подбор. </w:t>
      </w:r>
    </w:p>
    <w:p w:rsidR="00002614" w:rsidRDefault="00002614" w:rsidP="003649A2">
      <w:pPr>
        <w:pStyle w:val="ListParagraph"/>
        <w:tabs>
          <w:tab w:val="left" w:pos="993"/>
        </w:tabs>
        <w:spacing w:after="0" w:line="240" w:lineRule="auto"/>
        <w:ind w:left="0" w:right="141" w:firstLine="567"/>
        <w:jc w:val="both"/>
        <w:rPr>
          <w:rFonts w:eastAsia="Arial Unicode MS"/>
          <w:b/>
          <w:bCs/>
          <w:sz w:val="24"/>
          <w:szCs w:val="24"/>
        </w:rPr>
      </w:pPr>
    </w:p>
    <w:p w:rsidR="00002614" w:rsidRPr="002734FA" w:rsidRDefault="00DB277F" w:rsidP="003649A2">
      <w:pPr>
        <w:pStyle w:val="ListParagraph"/>
        <w:tabs>
          <w:tab w:val="left" w:pos="993"/>
        </w:tabs>
        <w:spacing w:after="0" w:line="240" w:lineRule="auto"/>
        <w:ind w:left="0" w:right="141" w:firstLine="567"/>
        <w:jc w:val="both"/>
        <w:rPr>
          <w:rFonts w:eastAsia="Arial Unicode MS"/>
          <w:b/>
          <w:bCs/>
          <w:sz w:val="24"/>
          <w:szCs w:val="24"/>
        </w:rPr>
      </w:pPr>
      <w:r>
        <w:rPr>
          <w:rFonts w:eastAsia="Arial Unicode MS"/>
          <w:b/>
          <w:bCs/>
          <w:sz w:val="24"/>
          <w:szCs w:val="24"/>
        </w:rPr>
        <w:t>21</w:t>
      </w:r>
      <w:r w:rsidR="00002614">
        <w:rPr>
          <w:rFonts w:eastAsia="Arial Unicode MS"/>
          <w:b/>
          <w:bCs/>
          <w:sz w:val="24"/>
          <w:szCs w:val="24"/>
        </w:rPr>
        <w:t xml:space="preserve">. </w:t>
      </w:r>
      <w:bookmarkStart w:id="27" w:name="Разглеждане_технически_предложения"/>
      <w:r w:rsidR="00002614" w:rsidRPr="002734FA">
        <w:rPr>
          <w:rFonts w:eastAsia="Arial Unicode MS"/>
          <w:b/>
          <w:bCs/>
          <w:sz w:val="24"/>
          <w:szCs w:val="24"/>
        </w:rPr>
        <w:t>Разглеждане на техническите предложения</w:t>
      </w:r>
      <w:bookmarkEnd w:id="27"/>
      <w:r w:rsidR="004B602C">
        <w:rPr>
          <w:rFonts w:eastAsia="Arial Unicode MS"/>
          <w:b/>
          <w:bCs/>
          <w:sz w:val="24"/>
          <w:szCs w:val="24"/>
        </w:rPr>
        <w:t>. Оценяване</w:t>
      </w:r>
      <w:r w:rsidR="00002614" w:rsidRPr="002734FA">
        <w:rPr>
          <w:rFonts w:eastAsia="Arial Unicode MS"/>
          <w:b/>
          <w:bCs/>
          <w:sz w:val="24"/>
          <w:szCs w:val="24"/>
        </w:rPr>
        <w:t xml:space="preserve"> </w:t>
      </w:r>
    </w:p>
    <w:p w:rsidR="00002614" w:rsidRPr="00DB277F" w:rsidRDefault="00DB277F" w:rsidP="003649A2">
      <w:pPr>
        <w:pStyle w:val="ListParagraph"/>
        <w:tabs>
          <w:tab w:val="left" w:pos="993"/>
        </w:tabs>
        <w:spacing w:after="0" w:line="240" w:lineRule="auto"/>
        <w:ind w:left="0" w:right="141" w:firstLine="567"/>
        <w:jc w:val="both"/>
        <w:rPr>
          <w:rFonts w:eastAsia="Arial Unicode MS"/>
          <w:bCs/>
          <w:sz w:val="24"/>
          <w:szCs w:val="24"/>
        </w:rPr>
      </w:pPr>
      <w:r w:rsidRPr="00DB277F">
        <w:rPr>
          <w:rFonts w:eastAsia="Arial Unicode MS"/>
          <w:bCs/>
          <w:sz w:val="24"/>
          <w:szCs w:val="24"/>
        </w:rPr>
        <w:t>21</w:t>
      </w:r>
      <w:r w:rsidR="00002614" w:rsidRPr="00DB277F">
        <w:rPr>
          <w:rFonts w:eastAsia="Arial Unicode MS"/>
          <w:bCs/>
          <w:sz w:val="24"/>
          <w:szCs w:val="24"/>
        </w:rPr>
        <w:t xml:space="preserve">.1.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002614" w:rsidRDefault="00DB277F" w:rsidP="003649A2">
      <w:pPr>
        <w:pStyle w:val="ListParagraph"/>
        <w:tabs>
          <w:tab w:val="left" w:pos="993"/>
        </w:tabs>
        <w:spacing w:after="0" w:line="240" w:lineRule="auto"/>
        <w:ind w:left="0" w:right="141" w:firstLine="567"/>
        <w:jc w:val="both"/>
        <w:rPr>
          <w:rFonts w:eastAsia="Arial Unicode MS"/>
          <w:bCs/>
          <w:sz w:val="24"/>
          <w:szCs w:val="24"/>
        </w:rPr>
      </w:pPr>
      <w:r w:rsidRPr="00DB277F">
        <w:rPr>
          <w:rFonts w:eastAsia="Arial Unicode MS"/>
          <w:bCs/>
          <w:sz w:val="24"/>
          <w:szCs w:val="24"/>
        </w:rPr>
        <w:t>21</w:t>
      </w:r>
      <w:r w:rsidR="00002614" w:rsidRPr="00DB277F">
        <w:rPr>
          <w:rFonts w:eastAsia="Arial Unicode MS"/>
          <w:bCs/>
          <w:sz w:val="24"/>
          <w:szCs w:val="24"/>
        </w:rPr>
        <w:t>.2. Техническите предложения се разглеждат и проверяват относно тяхното съответствие с</w:t>
      </w:r>
      <w:r w:rsidR="00002614" w:rsidRPr="002734FA">
        <w:rPr>
          <w:rFonts w:eastAsia="Arial Unicode MS"/>
          <w:bCs/>
          <w:sz w:val="24"/>
          <w:szCs w:val="24"/>
        </w:rPr>
        <w:t xml:space="preserve"> предварително обявените условия.</w:t>
      </w:r>
    </w:p>
    <w:p w:rsidR="004B699A" w:rsidRDefault="004B699A" w:rsidP="003649A2">
      <w:pPr>
        <w:pStyle w:val="ListParagraph"/>
        <w:tabs>
          <w:tab w:val="left" w:pos="993"/>
        </w:tabs>
        <w:spacing w:after="0" w:line="240" w:lineRule="auto"/>
        <w:ind w:left="0" w:right="141" w:firstLine="567"/>
        <w:jc w:val="both"/>
        <w:rPr>
          <w:rFonts w:eastAsia="Arial Unicode MS"/>
          <w:bCs/>
          <w:sz w:val="24"/>
          <w:szCs w:val="24"/>
        </w:rPr>
      </w:pPr>
      <w:r>
        <w:rPr>
          <w:rFonts w:eastAsia="Arial Unicode MS"/>
          <w:bCs/>
          <w:sz w:val="24"/>
          <w:szCs w:val="24"/>
        </w:rPr>
        <w:t>21.3. Комисията оценява офертите на участниците по показателите, обхващащи параметрите от техническото предложение.</w:t>
      </w:r>
    </w:p>
    <w:p w:rsidR="00002614" w:rsidRPr="002734FA" w:rsidRDefault="00002614" w:rsidP="003649A2">
      <w:pPr>
        <w:pStyle w:val="ListParagraph"/>
        <w:tabs>
          <w:tab w:val="left" w:pos="993"/>
        </w:tabs>
        <w:spacing w:after="0" w:line="240" w:lineRule="auto"/>
        <w:ind w:left="0" w:right="141" w:firstLine="567"/>
        <w:jc w:val="both"/>
        <w:rPr>
          <w:rFonts w:eastAsia="Arial Unicode MS"/>
          <w:bCs/>
          <w:sz w:val="24"/>
          <w:szCs w:val="24"/>
        </w:rPr>
      </w:pPr>
    </w:p>
    <w:p w:rsidR="00002614" w:rsidRPr="00730C07" w:rsidRDefault="00DB277F" w:rsidP="003649A2">
      <w:pPr>
        <w:tabs>
          <w:tab w:val="left" w:pos="993"/>
        </w:tabs>
        <w:spacing w:after="0" w:line="240" w:lineRule="auto"/>
        <w:ind w:left="567" w:right="141"/>
        <w:jc w:val="both"/>
        <w:rPr>
          <w:rFonts w:eastAsia="Arial Unicode MS"/>
          <w:b/>
          <w:bCs/>
          <w:sz w:val="24"/>
          <w:szCs w:val="24"/>
        </w:rPr>
      </w:pPr>
      <w:r>
        <w:rPr>
          <w:rFonts w:eastAsia="Arial Unicode MS"/>
          <w:b/>
          <w:bCs/>
          <w:sz w:val="24"/>
          <w:szCs w:val="24"/>
        </w:rPr>
        <w:t>22</w:t>
      </w:r>
      <w:r w:rsidR="00002614">
        <w:rPr>
          <w:rFonts w:eastAsia="Arial Unicode MS"/>
          <w:b/>
          <w:bCs/>
          <w:sz w:val="24"/>
          <w:szCs w:val="24"/>
        </w:rPr>
        <w:t xml:space="preserve">. </w:t>
      </w:r>
      <w:bookmarkStart w:id="28" w:name="Отваряне_ценови_предл_Оценяване_Класиран"/>
      <w:r w:rsidR="00002614" w:rsidRPr="00730C07">
        <w:rPr>
          <w:rFonts w:eastAsia="Arial Unicode MS"/>
          <w:b/>
          <w:bCs/>
          <w:sz w:val="24"/>
          <w:szCs w:val="24"/>
        </w:rPr>
        <w:t>Отваряне</w:t>
      </w:r>
      <w:r w:rsidR="00E708F9">
        <w:rPr>
          <w:rFonts w:eastAsia="Arial Unicode MS"/>
          <w:b/>
          <w:bCs/>
          <w:sz w:val="24"/>
          <w:szCs w:val="24"/>
        </w:rPr>
        <w:t xml:space="preserve"> и</w:t>
      </w:r>
      <w:r w:rsidR="00002614" w:rsidRPr="00730C07">
        <w:rPr>
          <w:rFonts w:eastAsia="Arial Unicode MS"/>
          <w:b/>
          <w:bCs/>
          <w:sz w:val="24"/>
          <w:szCs w:val="24"/>
        </w:rPr>
        <w:t xml:space="preserve"> разглеждане на ценовите предложения. Оценяване</w:t>
      </w:r>
      <w:r w:rsidR="00002614">
        <w:rPr>
          <w:rFonts w:eastAsia="Arial Unicode MS"/>
          <w:b/>
          <w:bCs/>
          <w:sz w:val="24"/>
          <w:szCs w:val="24"/>
        </w:rPr>
        <w:t xml:space="preserve"> и класиране</w:t>
      </w:r>
      <w:bookmarkEnd w:id="28"/>
    </w:p>
    <w:p w:rsidR="00002614" w:rsidRPr="00F76640" w:rsidRDefault="00DB277F" w:rsidP="003649A2">
      <w:pPr>
        <w:tabs>
          <w:tab w:val="left" w:pos="993"/>
        </w:tabs>
        <w:spacing w:after="0" w:line="240" w:lineRule="auto"/>
        <w:ind w:right="141" w:firstLine="567"/>
        <w:jc w:val="both"/>
        <w:rPr>
          <w:rFonts w:eastAsia="Arial Unicode MS"/>
          <w:bCs/>
          <w:sz w:val="24"/>
          <w:szCs w:val="24"/>
        </w:rPr>
      </w:pPr>
      <w:r w:rsidRPr="00F76640">
        <w:rPr>
          <w:rFonts w:eastAsia="Arial Unicode MS"/>
          <w:bCs/>
          <w:sz w:val="24"/>
          <w:szCs w:val="24"/>
        </w:rPr>
        <w:t>22</w:t>
      </w:r>
      <w:r w:rsidR="00002614" w:rsidRPr="00F76640">
        <w:rPr>
          <w:rFonts w:eastAsia="Arial Unicode MS"/>
          <w:bCs/>
          <w:sz w:val="24"/>
          <w:szCs w:val="24"/>
        </w:rPr>
        <w:t>.1. Ценовото предложение на участник, чието техническо предложение не отговаря на законовите изисквания и изискванията на Възложителя, не се отваря.</w:t>
      </w:r>
    </w:p>
    <w:p w:rsidR="00002614" w:rsidRPr="00F76640" w:rsidRDefault="00DB277F" w:rsidP="003649A2">
      <w:pPr>
        <w:tabs>
          <w:tab w:val="left" w:pos="993"/>
        </w:tabs>
        <w:spacing w:after="0" w:line="240" w:lineRule="auto"/>
        <w:ind w:right="141" w:firstLine="567"/>
        <w:jc w:val="both"/>
        <w:rPr>
          <w:sz w:val="24"/>
          <w:szCs w:val="24"/>
        </w:rPr>
      </w:pPr>
      <w:r w:rsidRPr="00F76640">
        <w:rPr>
          <w:sz w:val="24"/>
          <w:szCs w:val="24"/>
        </w:rPr>
        <w:t>22</w:t>
      </w:r>
      <w:r w:rsidR="00002614" w:rsidRPr="00F76640">
        <w:rPr>
          <w:sz w:val="24"/>
          <w:szCs w:val="24"/>
        </w:rPr>
        <w:t>.2.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w:t>
      </w:r>
      <w:r w:rsidRPr="00F76640">
        <w:rPr>
          <w:sz w:val="24"/>
          <w:szCs w:val="24"/>
        </w:rPr>
        <w:t xml:space="preserve"> На отварянето могат да присъстват лицата по чл. 54, ал. 2 от ППЗОП.</w:t>
      </w:r>
    </w:p>
    <w:p w:rsidR="00002614" w:rsidRPr="00F76640" w:rsidRDefault="00DB277F" w:rsidP="003649A2">
      <w:pPr>
        <w:tabs>
          <w:tab w:val="left" w:pos="993"/>
        </w:tabs>
        <w:spacing w:after="0" w:line="240" w:lineRule="auto"/>
        <w:ind w:right="141" w:firstLine="567"/>
        <w:jc w:val="both"/>
        <w:rPr>
          <w:rFonts w:eastAsia="Arial Unicode MS"/>
          <w:bCs/>
          <w:sz w:val="24"/>
          <w:szCs w:val="24"/>
        </w:rPr>
      </w:pPr>
      <w:r w:rsidRPr="00F76640">
        <w:rPr>
          <w:sz w:val="24"/>
          <w:szCs w:val="24"/>
        </w:rPr>
        <w:t>22</w:t>
      </w:r>
      <w:r w:rsidR="00002614" w:rsidRPr="00F76640">
        <w:rPr>
          <w:sz w:val="24"/>
          <w:szCs w:val="24"/>
        </w:rPr>
        <w:t>.3. Комисията отваря ценовите предложения и ги оповестява.</w:t>
      </w:r>
    </w:p>
    <w:p w:rsidR="00002614" w:rsidRPr="00F76640" w:rsidRDefault="00DB277F" w:rsidP="003649A2">
      <w:pPr>
        <w:tabs>
          <w:tab w:val="left" w:pos="993"/>
        </w:tabs>
        <w:spacing w:after="0" w:line="240" w:lineRule="auto"/>
        <w:ind w:right="141" w:firstLine="567"/>
        <w:jc w:val="both"/>
        <w:rPr>
          <w:sz w:val="24"/>
          <w:szCs w:val="24"/>
        </w:rPr>
      </w:pPr>
      <w:r w:rsidRPr="00F76640">
        <w:rPr>
          <w:sz w:val="24"/>
          <w:szCs w:val="24"/>
        </w:rPr>
        <w:t>22</w:t>
      </w:r>
      <w:r w:rsidR="00002614" w:rsidRPr="00F76640">
        <w:rPr>
          <w:sz w:val="24"/>
          <w:szCs w:val="24"/>
        </w:rPr>
        <w:t>.</w:t>
      </w:r>
      <w:r w:rsidRPr="00F76640">
        <w:rPr>
          <w:sz w:val="24"/>
          <w:szCs w:val="24"/>
        </w:rPr>
        <w:t>4</w:t>
      </w:r>
      <w:r w:rsidR="00002614" w:rsidRPr="00F76640">
        <w:rPr>
          <w:sz w:val="24"/>
          <w:szCs w:val="24"/>
        </w:rPr>
        <w:t>. Ценовите предложения се проверяват относно тяхното съответствие с изискванията на Възложителя.</w:t>
      </w:r>
    </w:p>
    <w:p w:rsidR="00002614" w:rsidRPr="00F76640" w:rsidRDefault="00DB277F" w:rsidP="003649A2">
      <w:pPr>
        <w:tabs>
          <w:tab w:val="left" w:pos="993"/>
        </w:tabs>
        <w:spacing w:after="0" w:line="240" w:lineRule="auto"/>
        <w:ind w:right="141" w:firstLine="567"/>
        <w:jc w:val="both"/>
        <w:rPr>
          <w:sz w:val="24"/>
          <w:szCs w:val="24"/>
        </w:rPr>
      </w:pPr>
      <w:r w:rsidRPr="00F76640">
        <w:rPr>
          <w:sz w:val="24"/>
          <w:szCs w:val="24"/>
        </w:rPr>
        <w:t>22</w:t>
      </w:r>
      <w:r w:rsidR="00002614" w:rsidRPr="00F76640">
        <w:rPr>
          <w:sz w:val="24"/>
          <w:szCs w:val="24"/>
        </w:rPr>
        <w:t>.</w:t>
      </w:r>
      <w:r w:rsidRPr="00F76640">
        <w:rPr>
          <w:sz w:val="24"/>
          <w:szCs w:val="24"/>
        </w:rPr>
        <w:t>5</w:t>
      </w:r>
      <w:r w:rsidR="00002614" w:rsidRPr="00F76640">
        <w:rPr>
          <w:sz w:val="24"/>
          <w:szCs w:val="24"/>
        </w:rPr>
        <w:t>. Към оценяване съобразно избрания критерий за възлагане се пристъпва след приключване на проверката по чл. 72 от ЗОП (при наличие на основания за това).</w:t>
      </w:r>
    </w:p>
    <w:p w:rsidR="00002614" w:rsidRPr="00F76640" w:rsidRDefault="00DB277F" w:rsidP="003649A2">
      <w:pPr>
        <w:tabs>
          <w:tab w:val="left" w:pos="993"/>
        </w:tabs>
        <w:spacing w:after="0" w:line="240" w:lineRule="auto"/>
        <w:ind w:right="141" w:firstLine="567"/>
        <w:jc w:val="both"/>
        <w:rPr>
          <w:sz w:val="24"/>
          <w:szCs w:val="24"/>
        </w:rPr>
      </w:pPr>
      <w:r w:rsidRPr="00F76640">
        <w:rPr>
          <w:sz w:val="24"/>
          <w:szCs w:val="24"/>
        </w:rPr>
        <w:t>22.6</w:t>
      </w:r>
      <w:r w:rsidR="00002614" w:rsidRPr="00F76640">
        <w:rPr>
          <w:sz w:val="24"/>
          <w:szCs w:val="24"/>
        </w:rPr>
        <w:t>. Класираният на първо място участник бива определен за изпълнител на обществената поръчка.</w:t>
      </w:r>
      <w:r w:rsidR="00002614" w:rsidRPr="00F76640">
        <w:t xml:space="preserve"> </w:t>
      </w:r>
      <w:r w:rsidRPr="00F76640">
        <w:rPr>
          <w:sz w:val="24"/>
          <w:szCs w:val="24"/>
        </w:rPr>
        <w:t>Когато комплексните оценки на две или повече оферти са равни, Комисията процедира съгласно чл. 58 от ППЗОП.</w:t>
      </w:r>
    </w:p>
    <w:p w:rsidR="00002614" w:rsidRDefault="00DB277F" w:rsidP="003649A2">
      <w:pPr>
        <w:tabs>
          <w:tab w:val="left" w:pos="993"/>
        </w:tabs>
        <w:spacing w:after="0" w:line="240" w:lineRule="auto"/>
        <w:ind w:right="141" w:firstLine="567"/>
        <w:jc w:val="both"/>
        <w:rPr>
          <w:sz w:val="24"/>
          <w:szCs w:val="24"/>
        </w:rPr>
      </w:pPr>
      <w:r w:rsidRPr="00F76640">
        <w:rPr>
          <w:sz w:val="24"/>
          <w:szCs w:val="24"/>
        </w:rPr>
        <w:t>22.7.</w:t>
      </w:r>
      <w:r w:rsidR="004E6F60">
        <w:rPr>
          <w:sz w:val="24"/>
          <w:szCs w:val="24"/>
        </w:rPr>
        <w:t xml:space="preserve"> За извършване подбора на участниците, разглеждането, оценката и класирането на офертите, Комисията съставя протокол по чл. 181, ал. 4 от ЗОП.</w:t>
      </w:r>
    </w:p>
    <w:p w:rsidR="00AB7705" w:rsidRPr="00F76640" w:rsidRDefault="00AB7705" w:rsidP="003649A2">
      <w:pPr>
        <w:tabs>
          <w:tab w:val="left" w:pos="993"/>
        </w:tabs>
        <w:spacing w:after="0" w:line="240" w:lineRule="auto"/>
        <w:ind w:right="141" w:firstLine="567"/>
        <w:jc w:val="both"/>
        <w:rPr>
          <w:sz w:val="24"/>
          <w:szCs w:val="24"/>
        </w:rPr>
      </w:pPr>
    </w:p>
    <w:p w:rsidR="00002614" w:rsidRPr="005B7004" w:rsidRDefault="008F4931" w:rsidP="003649A2">
      <w:pPr>
        <w:tabs>
          <w:tab w:val="left" w:pos="851"/>
          <w:tab w:val="left" w:pos="993"/>
        </w:tabs>
        <w:spacing w:after="0" w:line="240" w:lineRule="auto"/>
        <w:ind w:right="141" w:firstLine="567"/>
        <w:jc w:val="both"/>
        <w:rPr>
          <w:b/>
          <w:sz w:val="24"/>
          <w:szCs w:val="24"/>
        </w:rPr>
      </w:pPr>
      <w:r>
        <w:rPr>
          <w:b/>
          <w:sz w:val="24"/>
          <w:szCs w:val="24"/>
        </w:rPr>
        <w:t>23</w:t>
      </w:r>
      <w:r w:rsidR="00002614">
        <w:rPr>
          <w:b/>
          <w:sz w:val="24"/>
          <w:szCs w:val="24"/>
        </w:rPr>
        <w:t xml:space="preserve">. </w:t>
      </w:r>
      <w:bookmarkStart w:id="29" w:name="Обявяване_резултатите"/>
      <w:r w:rsidR="00002614" w:rsidRPr="00820383">
        <w:rPr>
          <w:b/>
          <w:sz w:val="24"/>
          <w:szCs w:val="24"/>
        </w:rPr>
        <w:t>Обявяване на резултатите от проведената п</w:t>
      </w:r>
      <w:r w:rsidR="00002614">
        <w:rPr>
          <w:b/>
          <w:sz w:val="24"/>
          <w:szCs w:val="24"/>
        </w:rPr>
        <w:t>роцедура</w:t>
      </w:r>
      <w:bookmarkEnd w:id="29"/>
    </w:p>
    <w:p w:rsidR="00002614" w:rsidRPr="002734FA" w:rsidRDefault="00002614" w:rsidP="003649A2">
      <w:pPr>
        <w:tabs>
          <w:tab w:val="left" w:pos="993"/>
          <w:tab w:val="left" w:pos="2568"/>
        </w:tabs>
        <w:spacing w:after="0" w:line="240" w:lineRule="auto"/>
        <w:ind w:right="141" w:firstLine="567"/>
        <w:jc w:val="both"/>
        <w:rPr>
          <w:sz w:val="24"/>
          <w:szCs w:val="24"/>
        </w:rPr>
      </w:pPr>
      <w:r w:rsidRPr="002734FA">
        <w:rPr>
          <w:sz w:val="24"/>
          <w:szCs w:val="24"/>
        </w:rPr>
        <w:t xml:space="preserve">В 10-дневен срок от утвърждаване на </w:t>
      </w:r>
      <w:r w:rsidR="00275914">
        <w:rPr>
          <w:sz w:val="24"/>
          <w:szCs w:val="24"/>
        </w:rPr>
        <w:t>протокола</w:t>
      </w:r>
      <w:r w:rsidRPr="002734FA">
        <w:rPr>
          <w:sz w:val="24"/>
          <w:szCs w:val="24"/>
        </w:rPr>
        <w:t xml:space="preserve"> на </w:t>
      </w:r>
      <w:r>
        <w:rPr>
          <w:sz w:val="24"/>
          <w:szCs w:val="24"/>
        </w:rPr>
        <w:t>К</w:t>
      </w:r>
      <w:r w:rsidRPr="002734FA">
        <w:rPr>
          <w:sz w:val="24"/>
          <w:szCs w:val="24"/>
        </w:rPr>
        <w:t>омисията</w:t>
      </w:r>
      <w:r>
        <w:rPr>
          <w:sz w:val="24"/>
          <w:szCs w:val="24"/>
        </w:rPr>
        <w:t xml:space="preserve"> по </w:t>
      </w:r>
      <w:r w:rsidR="00275914">
        <w:rPr>
          <w:sz w:val="24"/>
          <w:szCs w:val="24"/>
        </w:rPr>
        <w:t>т. 22.7 от настоящото</w:t>
      </w:r>
      <w:r w:rsidRPr="002734FA">
        <w:rPr>
          <w:sz w:val="24"/>
          <w:szCs w:val="24"/>
        </w:rPr>
        <w:t>, Възложителят издава решение за определяне на изпълнител или за прекратяване на процедурата</w:t>
      </w:r>
      <w:r>
        <w:rPr>
          <w:sz w:val="24"/>
          <w:szCs w:val="24"/>
        </w:rPr>
        <w:t>,</w:t>
      </w:r>
      <w:r w:rsidRPr="002734FA">
        <w:rPr>
          <w:sz w:val="24"/>
          <w:szCs w:val="24"/>
        </w:rPr>
        <w:t xml:space="preserve"> при наличие на основания за това.</w:t>
      </w:r>
    </w:p>
    <w:p w:rsidR="00002614" w:rsidRDefault="00002614" w:rsidP="003649A2">
      <w:pPr>
        <w:tabs>
          <w:tab w:val="left" w:pos="993"/>
          <w:tab w:val="left" w:pos="2568"/>
        </w:tabs>
        <w:spacing w:after="0" w:line="240" w:lineRule="auto"/>
        <w:ind w:right="141" w:firstLine="567"/>
        <w:jc w:val="both"/>
        <w:rPr>
          <w:sz w:val="24"/>
          <w:szCs w:val="24"/>
        </w:rPr>
      </w:pPr>
      <w:r w:rsidRPr="002734FA">
        <w:rPr>
          <w:sz w:val="24"/>
          <w:szCs w:val="24"/>
        </w:rPr>
        <w:t>Решението се</w:t>
      </w:r>
      <w:r w:rsidR="00910B44">
        <w:rPr>
          <w:sz w:val="24"/>
          <w:szCs w:val="24"/>
        </w:rPr>
        <w:t xml:space="preserve"> публикува в профила на купувача и се</w:t>
      </w:r>
      <w:r w:rsidRPr="002734FA">
        <w:rPr>
          <w:sz w:val="24"/>
          <w:szCs w:val="24"/>
        </w:rPr>
        <w:t xml:space="preserve"> изпраща на участниците в тридневен срок от издаването му, като в него се посочва връзка към електронната преписка в профила на купувача.</w:t>
      </w:r>
      <w:r w:rsidRPr="002734FA">
        <w:rPr>
          <w:color w:val="000000"/>
          <w:sz w:val="24"/>
          <w:szCs w:val="24"/>
          <w:lang w:eastAsia="bg-BG"/>
        </w:rPr>
        <w:t xml:space="preserve"> К</w:t>
      </w:r>
      <w:r w:rsidRPr="002734FA">
        <w:rPr>
          <w:sz w:val="24"/>
          <w:szCs w:val="24"/>
        </w:rPr>
        <w:t xml:space="preserve">огато решението не е получено от участника по някой от начините, </w:t>
      </w:r>
      <w:r w:rsidRPr="00985938">
        <w:rPr>
          <w:sz w:val="24"/>
          <w:szCs w:val="24"/>
        </w:rPr>
        <w:t xml:space="preserve">посочени </w:t>
      </w:r>
      <w:r w:rsidRPr="00252F73">
        <w:rPr>
          <w:sz w:val="24"/>
          <w:szCs w:val="24"/>
        </w:rPr>
        <w:t xml:space="preserve">в раздел </w:t>
      </w:r>
      <w:r w:rsidRPr="00252F73">
        <w:rPr>
          <w:sz w:val="24"/>
          <w:szCs w:val="24"/>
          <w:lang w:val="en-US"/>
        </w:rPr>
        <w:t>VIII</w:t>
      </w:r>
      <w:r w:rsidRPr="00252F73">
        <w:rPr>
          <w:sz w:val="24"/>
          <w:szCs w:val="24"/>
        </w:rPr>
        <w:t>, т. 2</w:t>
      </w:r>
      <w:r w:rsidR="00252F73" w:rsidRPr="00252F73">
        <w:rPr>
          <w:sz w:val="24"/>
          <w:szCs w:val="24"/>
        </w:rPr>
        <w:t>7</w:t>
      </w:r>
      <w:r w:rsidRPr="00252F73">
        <w:rPr>
          <w:sz w:val="24"/>
          <w:szCs w:val="24"/>
        </w:rPr>
        <w:t xml:space="preserve"> от настоящата документация, Възложителят публикува съобщение до него в профила на купувача</w:t>
      </w:r>
      <w:r w:rsidRPr="002734FA">
        <w:rPr>
          <w:sz w:val="24"/>
          <w:szCs w:val="24"/>
        </w:rPr>
        <w:t>. Решението се смята за връчено от датата на публикуване на съобщението.</w:t>
      </w:r>
    </w:p>
    <w:p w:rsidR="004B699A" w:rsidRPr="002734FA" w:rsidRDefault="004B699A" w:rsidP="003649A2">
      <w:pPr>
        <w:tabs>
          <w:tab w:val="left" w:pos="993"/>
          <w:tab w:val="left" w:pos="2568"/>
        </w:tabs>
        <w:spacing w:after="0" w:line="240" w:lineRule="auto"/>
        <w:ind w:right="141" w:firstLine="567"/>
        <w:jc w:val="both"/>
        <w:rPr>
          <w:sz w:val="24"/>
          <w:szCs w:val="24"/>
        </w:rPr>
      </w:pPr>
    </w:p>
    <w:p w:rsidR="00002614" w:rsidRPr="002734FA" w:rsidRDefault="00002614" w:rsidP="003649A2">
      <w:pPr>
        <w:spacing w:after="0" w:line="240" w:lineRule="auto"/>
        <w:ind w:right="141" w:firstLine="567"/>
        <w:jc w:val="both"/>
        <w:rPr>
          <w:b/>
          <w:bCs/>
          <w:sz w:val="24"/>
          <w:szCs w:val="24"/>
        </w:rPr>
      </w:pPr>
      <w:r>
        <w:rPr>
          <w:rFonts w:eastAsia="Arial Unicode MS"/>
          <w:b/>
          <w:bCs/>
          <w:sz w:val="24"/>
          <w:szCs w:val="24"/>
          <w:lang w:val="en-US"/>
        </w:rPr>
        <w:t>VII</w:t>
      </w:r>
      <w:r w:rsidRPr="002734FA">
        <w:rPr>
          <w:rFonts w:eastAsia="Arial Unicode MS"/>
          <w:b/>
          <w:bCs/>
          <w:sz w:val="24"/>
          <w:szCs w:val="24"/>
        </w:rPr>
        <w:t xml:space="preserve">. </w:t>
      </w:r>
      <w:bookmarkStart w:id="30" w:name="ГАРАНЦИЯ_СКЛЮЧВАНЕ_ДОГОВОР_ПОДИЗПЪЛНИТЕЛ"/>
      <w:r w:rsidR="00BA7631">
        <w:rPr>
          <w:rFonts w:eastAsia="Arial Unicode MS"/>
          <w:b/>
          <w:bCs/>
          <w:sz w:val="24"/>
          <w:szCs w:val="24"/>
        </w:rPr>
        <w:t>ГАРАНЦИЯ</w:t>
      </w:r>
      <w:r w:rsidRPr="002734FA">
        <w:rPr>
          <w:rFonts w:eastAsia="Arial Unicode MS"/>
          <w:b/>
          <w:bCs/>
          <w:sz w:val="24"/>
          <w:szCs w:val="24"/>
        </w:rPr>
        <w:t xml:space="preserve"> ЗА ИЗПЪЛНЕНИЕ. </w:t>
      </w:r>
      <w:r w:rsidRPr="002734FA">
        <w:rPr>
          <w:b/>
          <w:bCs/>
          <w:sz w:val="24"/>
          <w:szCs w:val="24"/>
        </w:rPr>
        <w:t>СКЛЮЧВАНЕ НА ДОГОВОР</w:t>
      </w:r>
      <w:bookmarkEnd w:id="30"/>
    </w:p>
    <w:p w:rsidR="00002614" w:rsidRPr="002734FA" w:rsidRDefault="00002614" w:rsidP="003649A2">
      <w:pPr>
        <w:tabs>
          <w:tab w:val="left" w:pos="993"/>
        </w:tabs>
        <w:spacing w:after="0" w:line="240" w:lineRule="auto"/>
        <w:ind w:right="141" w:firstLine="567"/>
        <w:jc w:val="center"/>
        <w:rPr>
          <w:b/>
          <w:bCs/>
          <w:sz w:val="24"/>
          <w:szCs w:val="24"/>
        </w:rPr>
      </w:pPr>
    </w:p>
    <w:p w:rsidR="00002614" w:rsidRPr="002734FA" w:rsidRDefault="00BA7631" w:rsidP="003649A2">
      <w:pPr>
        <w:spacing w:after="0" w:line="240" w:lineRule="auto"/>
        <w:ind w:right="141" w:firstLine="567"/>
        <w:jc w:val="both"/>
        <w:rPr>
          <w:b/>
          <w:bCs/>
          <w:sz w:val="24"/>
          <w:szCs w:val="24"/>
        </w:rPr>
      </w:pPr>
      <w:r>
        <w:rPr>
          <w:b/>
          <w:bCs/>
          <w:sz w:val="24"/>
          <w:szCs w:val="24"/>
        </w:rPr>
        <w:t>24</w:t>
      </w:r>
      <w:r w:rsidR="00002614" w:rsidRPr="002734FA">
        <w:rPr>
          <w:b/>
          <w:bCs/>
          <w:sz w:val="24"/>
          <w:szCs w:val="24"/>
        </w:rPr>
        <w:t xml:space="preserve">. </w:t>
      </w:r>
      <w:bookmarkStart w:id="31" w:name="Размер_на_гаранцията"/>
      <w:r>
        <w:rPr>
          <w:b/>
          <w:bCs/>
          <w:sz w:val="24"/>
          <w:szCs w:val="24"/>
        </w:rPr>
        <w:t>Гаранция</w:t>
      </w:r>
      <w:r w:rsidR="00002614">
        <w:rPr>
          <w:b/>
          <w:bCs/>
          <w:sz w:val="24"/>
          <w:szCs w:val="24"/>
        </w:rPr>
        <w:t xml:space="preserve"> за изпълнение</w:t>
      </w:r>
      <w:bookmarkEnd w:id="31"/>
    </w:p>
    <w:p w:rsidR="00002614" w:rsidRPr="002734FA" w:rsidRDefault="00BA7631" w:rsidP="003649A2">
      <w:pPr>
        <w:spacing w:after="0" w:line="240" w:lineRule="auto"/>
        <w:ind w:right="141" w:firstLine="567"/>
        <w:jc w:val="both"/>
        <w:rPr>
          <w:sz w:val="24"/>
          <w:szCs w:val="24"/>
        </w:rPr>
      </w:pPr>
      <w:r>
        <w:rPr>
          <w:sz w:val="24"/>
          <w:szCs w:val="24"/>
        </w:rPr>
        <w:t xml:space="preserve">Възложителят не поставя изискване избраният за изпълнител по настоящата поръчка да обезпечи изпълнението на задълженията си чрез внасяне на гаранция. </w:t>
      </w:r>
    </w:p>
    <w:p w:rsidR="00002614" w:rsidRDefault="00002614" w:rsidP="003649A2">
      <w:pPr>
        <w:spacing w:after="0" w:line="240" w:lineRule="auto"/>
        <w:ind w:right="141" w:firstLine="567"/>
        <w:jc w:val="both"/>
        <w:rPr>
          <w:color w:val="C0504D"/>
          <w:sz w:val="24"/>
          <w:szCs w:val="24"/>
        </w:rPr>
      </w:pPr>
    </w:p>
    <w:p w:rsidR="00364A87" w:rsidRPr="002734FA" w:rsidRDefault="00364A87" w:rsidP="003649A2">
      <w:pPr>
        <w:spacing w:after="0" w:line="240" w:lineRule="auto"/>
        <w:ind w:right="141" w:firstLine="567"/>
        <w:jc w:val="both"/>
        <w:rPr>
          <w:color w:val="C0504D"/>
          <w:sz w:val="24"/>
          <w:szCs w:val="24"/>
        </w:rPr>
      </w:pPr>
    </w:p>
    <w:p w:rsidR="00002614" w:rsidRPr="002734FA" w:rsidRDefault="00BA7631" w:rsidP="003649A2">
      <w:pPr>
        <w:tabs>
          <w:tab w:val="num" w:pos="0"/>
          <w:tab w:val="left" w:pos="993"/>
          <w:tab w:val="left" w:pos="1309"/>
        </w:tabs>
        <w:spacing w:after="0" w:line="240" w:lineRule="auto"/>
        <w:ind w:right="141" w:firstLine="567"/>
        <w:jc w:val="both"/>
        <w:rPr>
          <w:b/>
          <w:bCs/>
          <w:sz w:val="24"/>
          <w:szCs w:val="24"/>
        </w:rPr>
      </w:pPr>
      <w:r>
        <w:rPr>
          <w:b/>
          <w:bCs/>
          <w:sz w:val="24"/>
          <w:szCs w:val="24"/>
        </w:rPr>
        <w:lastRenderedPageBreak/>
        <w:t>25</w:t>
      </w:r>
      <w:r w:rsidR="00002614" w:rsidRPr="002734FA">
        <w:rPr>
          <w:b/>
          <w:bCs/>
          <w:sz w:val="24"/>
          <w:szCs w:val="24"/>
        </w:rPr>
        <w:t xml:space="preserve">. </w:t>
      </w:r>
      <w:bookmarkStart w:id="32" w:name="Сключване_на_договор"/>
      <w:r w:rsidR="00002614" w:rsidRPr="002734FA">
        <w:rPr>
          <w:b/>
          <w:bCs/>
          <w:sz w:val="24"/>
          <w:szCs w:val="24"/>
        </w:rPr>
        <w:t>Сключване н</w:t>
      </w:r>
      <w:r w:rsidR="00002614">
        <w:rPr>
          <w:b/>
          <w:bCs/>
          <w:sz w:val="24"/>
          <w:szCs w:val="24"/>
        </w:rPr>
        <w:t>а договор за обществена поръчка</w:t>
      </w:r>
      <w:bookmarkEnd w:id="32"/>
    </w:p>
    <w:p w:rsidR="00002614" w:rsidRPr="00BA7631" w:rsidRDefault="00BA7631" w:rsidP="003649A2">
      <w:pPr>
        <w:tabs>
          <w:tab w:val="num" w:pos="0"/>
          <w:tab w:val="left" w:pos="993"/>
          <w:tab w:val="left" w:pos="1309"/>
        </w:tabs>
        <w:spacing w:after="0" w:line="240" w:lineRule="auto"/>
        <w:ind w:right="141" w:firstLine="567"/>
        <w:jc w:val="both"/>
        <w:rPr>
          <w:sz w:val="24"/>
          <w:szCs w:val="24"/>
        </w:rPr>
      </w:pPr>
      <w:r w:rsidRPr="00BA7631">
        <w:rPr>
          <w:sz w:val="24"/>
          <w:szCs w:val="24"/>
        </w:rPr>
        <w:t>25</w:t>
      </w:r>
      <w:r w:rsidR="00002614" w:rsidRPr="00BA7631">
        <w:rPr>
          <w:sz w:val="24"/>
          <w:szCs w:val="24"/>
        </w:rPr>
        <w:t>.1. След влизането в сила на решението за избор на изпълнител, страните уговарят дата и начин за сключване на договора.</w:t>
      </w:r>
    </w:p>
    <w:p w:rsidR="00002614" w:rsidRPr="002734FA" w:rsidRDefault="00BA7631" w:rsidP="003649A2">
      <w:pPr>
        <w:spacing w:after="0" w:line="240" w:lineRule="auto"/>
        <w:ind w:right="141" w:firstLine="567"/>
        <w:jc w:val="both"/>
        <w:rPr>
          <w:sz w:val="24"/>
          <w:szCs w:val="24"/>
        </w:rPr>
      </w:pPr>
      <w:r w:rsidRPr="00BA7631">
        <w:rPr>
          <w:sz w:val="24"/>
          <w:szCs w:val="24"/>
        </w:rPr>
        <w:t>25</w:t>
      </w:r>
      <w:r w:rsidR="00002614" w:rsidRPr="00BA7631">
        <w:rPr>
          <w:sz w:val="24"/>
          <w:szCs w:val="24"/>
        </w:rPr>
        <w:t>.2. Възложителят</w:t>
      </w:r>
      <w:r w:rsidR="00002614" w:rsidRPr="002734FA">
        <w:rPr>
          <w:sz w:val="24"/>
          <w:szCs w:val="24"/>
        </w:rPr>
        <w:t xml:space="preserve"> сключва с определения изпълнител писмен договор за обществена поръчка, при условие че при подписване на договора определеният изпълнител:</w:t>
      </w:r>
    </w:p>
    <w:p w:rsidR="00002614" w:rsidRDefault="00002614" w:rsidP="003649A2">
      <w:pPr>
        <w:spacing w:after="0" w:line="240" w:lineRule="auto"/>
        <w:ind w:right="141" w:firstLine="567"/>
        <w:jc w:val="both"/>
        <w:rPr>
          <w:sz w:val="24"/>
          <w:szCs w:val="24"/>
        </w:rPr>
      </w:pPr>
      <w:r w:rsidRPr="002734FA">
        <w:rPr>
          <w:sz w:val="24"/>
          <w:szCs w:val="24"/>
        </w:rPr>
        <w:t>а) изпълни задължени</w:t>
      </w:r>
      <w:r>
        <w:rPr>
          <w:sz w:val="24"/>
          <w:szCs w:val="24"/>
        </w:rPr>
        <w:t>ята</w:t>
      </w:r>
      <w:r w:rsidRPr="002734FA">
        <w:rPr>
          <w:sz w:val="24"/>
          <w:szCs w:val="24"/>
        </w:rPr>
        <w:t xml:space="preserve"> по </w:t>
      </w:r>
      <w:hyperlink r:id="rId14" w:history="1">
        <w:r w:rsidRPr="002734FA">
          <w:rPr>
            <w:sz w:val="24"/>
            <w:szCs w:val="24"/>
          </w:rPr>
          <w:t>чл. 67, ал. 6</w:t>
        </w:r>
      </w:hyperlink>
      <w:r>
        <w:rPr>
          <w:sz w:val="24"/>
          <w:szCs w:val="24"/>
        </w:rPr>
        <w:t xml:space="preserve"> от ЗОП, а именно представи:</w:t>
      </w:r>
    </w:p>
    <w:p w:rsidR="00002614" w:rsidRPr="002954A6" w:rsidRDefault="00002614" w:rsidP="003649A2">
      <w:pPr>
        <w:spacing w:after="0" w:line="240" w:lineRule="auto"/>
        <w:ind w:right="141" w:firstLine="567"/>
        <w:jc w:val="both"/>
        <w:rPr>
          <w:sz w:val="24"/>
          <w:szCs w:val="24"/>
        </w:rPr>
      </w:pPr>
      <w:r>
        <w:rPr>
          <w:sz w:val="24"/>
          <w:szCs w:val="24"/>
        </w:rPr>
        <w:t xml:space="preserve">- </w:t>
      </w:r>
      <w:r w:rsidRPr="002954A6">
        <w:rPr>
          <w:sz w:val="24"/>
          <w:szCs w:val="24"/>
        </w:rPr>
        <w:t>За обстоятелствата по чл. 54, ал. 1, т. 1 от З</w:t>
      </w:r>
      <w:r w:rsidR="00505306">
        <w:rPr>
          <w:sz w:val="24"/>
          <w:szCs w:val="24"/>
        </w:rPr>
        <w:t>ОП – свидетелство/а за съдимост.</w:t>
      </w:r>
    </w:p>
    <w:p w:rsidR="00002614" w:rsidRPr="002734FA" w:rsidRDefault="009E1CB4" w:rsidP="003649A2">
      <w:pPr>
        <w:spacing w:after="0" w:line="240" w:lineRule="auto"/>
        <w:ind w:right="141" w:firstLine="567"/>
        <w:jc w:val="both"/>
        <w:rPr>
          <w:sz w:val="24"/>
          <w:szCs w:val="24"/>
        </w:rPr>
      </w:pPr>
      <w:r>
        <w:rPr>
          <w:sz w:val="24"/>
          <w:szCs w:val="24"/>
        </w:rPr>
        <w:t>б</w:t>
      </w:r>
      <w:r w:rsidR="00002614" w:rsidRPr="002734FA">
        <w:rPr>
          <w:sz w:val="24"/>
          <w:szCs w:val="24"/>
        </w:rPr>
        <w:t>) извърши съответна регистрация, представи документ или изпълни друго изискване, което е необходимо за изпълнение на поръчката</w:t>
      </w:r>
      <w:r w:rsidR="00002614">
        <w:rPr>
          <w:sz w:val="24"/>
          <w:szCs w:val="24"/>
        </w:rPr>
        <w:t>,</w:t>
      </w:r>
      <w:r w:rsidR="00002614" w:rsidRPr="002734FA">
        <w:rPr>
          <w:sz w:val="24"/>
          <w:szCs w:val="24"/>
        </w:rPr>
        <w:t xml:space="preserve"> съгласно изискванията на нормативен или административен акт и е поставено от </w:t>
      </w:r>
      <w:r w:rsidR="00002614">
        <w:rPr>
          <w:sz w:val="24"/>
          <w:szCs w:val="24"/>
        </w:rPr>
        <w:t>В</w:t>
      </w:r>
      <w:r w:rsidR="00002614" w:rsidRPr="002734FA">
        <w:rPr>
          <w:sz w:val="24"/>
          <w:szCs w:val="24"/>
        </w:rPr>
        <w:t>ъзложителя в условията на обявената поръчка.</w:t>
      </w:r>
    </w:p>
    <w:p w:rsidR="00002614" w:rsidRPr="002734FA" w:rsidRDefault="00002614" w:rsidP="003649A2">
      <w:pPr>
        <w:spacing w:after="0" w:line="240" w:lineRule="auto"/>
        <w:ind w:right="141" w:firstLine="567"/>
        <w:jc w:val="both"/>
        <w:rPr>
          <w:sz w:val="24"/>
          <w:szCs w:val="24"/>
        </w:rPr>
      </w:pPr>
      <w:r w:rsidRPr="002734FA">
        <w:rPr>
          <w:sz w:val="24"/>
          <w:szCs w:val="24"/>
        </w:rPr>
        <w:t>Избраният за изпълнител представя декларации по чл.</w:t>
      </w:r>
      <w:r>
        <w:rPr>
          <w:sz w:val="24"/>
          <w:szCs w:val="24"/>
        </w:rPr>
        <w:t xml:space="preserve"> </w:t>
      </w:r>
      <w:r w:rsidRPr="002734FA">
        <w:rPr>
          <w:sz w:val="24"/>
          <w:szCs w:val="24"/>
        </w:rPr>
        <w:t>6, ал.</w:t>
      </w:r>
      <w:r>
        <w:rPr>
          <w:sz w:val="24"/>
          <w:szCs w:val="24"/>
        </w:rPr>
        <w:t xml:space="preserve"> </w:t>
      </w:r>
      <w:r w:rsidRPr="002734FA">
        <w:rPr>
          <w:sz w:val="24"/>
          <w:szCs w:val="24"/>
        </w:rPr>
        <w:t xml:space="preserve">2 от Закона за мерките срещу изпирането на пари – представя се по </w:t>
      </w:r>
      <w:r w:rsidRPr="0081034F">
        <w:rPr>
          <w:i/>
          <w:sz w:val="24"/>
          <w:szCs w:val="24"/>
        </w:rPr>
        <w:t xml:space="preserve">Образец № </w:t>
      </w:r>
      <w:r w:rsidR="0081034F" w:rsidRPr="0081034F">
        <w:rPr>
          <w:i/>
          <w:sz w:val="24"/>
          <w:szCs w:val="24"/>
        </w:rPr>
        <w:t xml:space="preserve">9 </w:t>
      </w:r>
      <w:r w:rsidRPr="0081034F">
        <w:rPr>
          <w:sz w:val="24"/>
          <w:szCs w:val="24"/>
        </w:rPr>
        <w:t xml:space="preserve">към раздел </w:t>
      </w:r>
      <w:r w:rsidRPr="0081034F">
        <w:rPr>
          <w:sz w:val="24"/>
          <w:szCs w:val="24"/>
          <w:lang w:val="en-US"/>
        </w:rPr>
        <w:t>IX</w:t>
      </w:r>
      <w:r w:rsidRPr="0081034F">
        <w:rPr>
          <w:sz w:val="24"/>
          <w:szCs w:val="24"/>
        </w:rPr>
        <w:t xml:space="preserve"> от настоящата документация. Когато участникът, определен за изпълнител, е юридическо лице, декларацията</w:t>
      </w:r>
      <w:r w:rsidRPr="002734FA">
        <w:rPr>
          <w:sz w:val="24"/>
          <w:szCs w:val="24"/>
        </w:rPr>
        <w:t xml:space="preserve"> се подписва от лиц</w:t>
      </w:r>
      <w:r>
        <w:rPr>
          <w:sz w:val="24"/>
          <w:szCs w:val="24"/>
        </w:rPr>
        <w:t>ето/лицата</w:t>
      </w:r>
      <w:r w:rsidRPr="002734FA">
        <w:rPr>
          <w:sz w:val="24"/>
          <w:szCs w:val="24"/>
        </w:rPr>
        <w:t xml:space="preserve">, </w:t>
      </w:r>
      <w:r>
        <w:rPr>
          <w:sz w:val="24"/>
          <w:szCs w:val="24"/>
        </w:rPr>
        <w:t>което/</w:t>
      </w:r>
      <w:r w:rsidRPr="002734FA">
        <w:rPr>
          <w:sz w:val="24"/>
          <w:szCs w:val="24"/>
        </w:rPr>
        <w:t>които го представлява</w:t>
      </w:r>
      <w:r>
        <w:rPr>
          <w:sz w:val="24"/>
          <w:szCs w:val="24"/>
        </w:rPr>
        <w:t>/</w:t>
      </w:r>
      <w:r w:rsidRPr="002734FA">
        <w:rPr>
          <w:sz w:val="24"/>
          <w:szCs w:val="24"/>
        </w:rPr>
        <w:t>т.</w:t>
      </w:r>
    </w:p>
    <w:p w:rsidR="00002614" w:rsidRPr="002734FA" w:rsidRDefault="00002614" w:rsidP="003649A2">
      <w:pPr>
        <w:spacing w:after="0" w:line="240" w:lineRule="auto"/>
        <w:ind w:right="141" w:firstLine="567"/>
        <w:jc w:val="both"/>
        <w:rPr>
          <w:sz w:val="24"/>
          <w:szCs w:val="24"/>
        </w:rPr>
      </w:pPr>
      <w:r>
        <w:rPr>
          <w:sz w:val="24"/>
          <w:szCs w:val="24"/>
        </w:rPr>
        <w:t>В случай</w:t>
      </w:r>
      <w:r w:rsidRPr="002734FA">
        <w:rPr>
          <w:sz w:val="24"/>
          <w:szCs w:val="24"/>
        </w:rPr>
        <w:t xml:space="preserve">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002614" w:rsidRPr="009E1CB4" w:rsidRDefault="009E1CB4" w:rsidP="003649A2">
      <w:pPr>
        <w:spacing w:after="0" w:line="240" w:lineRule="auto"/>
        <w:ind w:right="141" w:firstLine="567"/>
        <w:jc w:val="both"/>
        <w:rPr>
          <w:sz w:val="24"/>
          <w:szCs w:val="24"/>
        </w:rPr>
      </w:pPr>
      <w:r w:rsidRPr="009E1CB4">
        <w:rPr>
          <w:sz w:val="24"/>
          <w:szCs w:val="24"/>
        </w:rPr>
        <w:t>25</w:t>
      </w:r>
      <w:r w:rsidR="00002614" w:rsidRPr="009E1CB4">
        <w:rPr>
          <w:sz w:val="24"/>
          <w:szCs w:val="24"/>
        </w:rPr>
        <w:t>.3. Възложителят не сключва договор, когато участникът, класиран на първо място:</w:t>
      </w:r>
    </w:p>
    <w:p w:rsidR="00002614" w:rsidRPr="009E1CB4" w:rsidRDefault="00002614" w:rsidP="003649A2">
      <w:pPr>
        <w:spacing w:after="0" w:line="240" w:lineRule="auto"/>
        <w:ind w:right="141" w:firstLine="567"/>
        <w:jc w:val="both"/>
        <w:rPr>
          <w:sz w:val="24"/>
          <w:szCs w:val="24"/>
        </w:rPr>
      </w:pPr>
      <w:r w:rsidRPr="009E1CB4">
        <w:rPr>
          <w:sz w:val="24"/>
          <w:szCs w:val="24"/>
        </w:rPr>
        <w:t>а) откаже да сключи договор;</w:t>
      </w:r>
    </w:p>
    <w:p w:rsidR="00002614" w:rsidRPr="009E1CB4" w:rsidRDefault="00002614" w:rsidP="003649A2">
      <w:pPr>
        <w:spacing w:after="0" w:line="240" w:lineRule="auto"/>
        <w:ind w:right="141" w:firstLine="567"/>
        <w:jc w:val="both"/>
        <w:rPr>
          <w:sz w:val="24"/>
          <w:szCs w:val="24"/>
        </w:rPr>
      </w:pPr>
      <w:r w:rsidRPr="009E1CB4">
        <w:rPr>
          <w:sz w:val="24"/>
          <w:szCs w:val="24"/>
        </w:rPr>
        <w:t xml:space="preserve">б) не изпълни някое от условията по т. </w:t>
      </w:r>
      <w:r w:rsidR="009E1CB4" w:rsidRPr="009E1CB4">
        <w:rPr>
          <w:sz w:val="24"/>
          <w:szCs w:val="24"/>
        </w:rPr>
        <w:t>25</w:t>
      </w:r>
      <w:r w:rsidRPr="009E1CB4">
        <w:rPr>
          <w:sz w:val="24"/>
          <w:szCs w:val="24"/>
        </w:rPr>
        <w:t>.2. или</w:t>
      </w:r>
    </w:p>
    <w:p w:rsidR="00002614" w:rsidRPr="009E1CB4" w:rsidRDefault="00002614" w:rsidP="003649A2">
      <w:pPr>
        <w:spacing w:after="0" w:line="240" w:lineRule="auto"/>
        <w:ind w:right="141" w:firstLine="567"/>
        <w:jc w:val="both"/>
        <w:rPr>
          <w:sz w:val="24"/>
          <w:szCs w:val="24"/>
        </w:rPr>
      </w:pPr>
      <w:r w:rsidRPr="009E1CB4">
        <w:rPr>
          <w:sz w:val="24"/>
          <w:szCs w:val="24"/>
        </w:rPr>
        <w:t>в) не докаже, че не са налице основания за отстраняване от процедурата.</w:t>
      </w:r>
    </w:p>
    <w:p w:rsidR="00002614" w:rsidRPr="002734FA" w:rsidRDefault="009E1CB4" w:rsidP="003649A2">
      <w:pPr>
        <w:spacing w:after="0" w:line="240" w:lineRule="auto"/>
        <w:ind w:right="141" w:firstLine="567"/>
        <w:jc w:val="both"/>
        <w:rPr>
          <w:sz w:val="24"/>
          <w:szCs w:val="24"/>
        </w:rPr>
      </w:pPr>
      <w:r w:rsidRPr="009E1CB4">
        <w:rPr>
          <w:sz w:val="24"/>
          <w:szCs w:val="24"/>
        </w:rPr>
        <w:t>25</w:t>
      </w:r>
      <w:r w:rsidR="00002614" w:rsidRPr="009E1CB4">
        <w:rPr>
          <w:sz w:val="24"/>
          <w:szCs w:val="24"/>
        </w:rPr>
        <w:t xml:space="preserve">.4. В случаите по т. </w:t>
      </w:r>
      <w:r w:rsidRPr="009E1CB4">
        <w:rPr>
          <w:sz w:val="24"/>
          <w:szCs w:val="24"/>
        </w:rPr>
        <w:t>25</w:t>
      </w:r>
      <w:r w:rsidR="00002614" w:rsidRPr="009E1CB4">
        <w:rPr>
          <w:sz w:val="24"/>
          <w:szCs w:val="24"/>
        </w:rPr>
        <w:t>.3 Възложителят може да измени влязлото в сила решение в частта за определяне</w:t>
      </w:r>
      <w:r w:rsidR="00002614" w:rsidRPr="002734FA">
        <w:rPr>
          <w:sz w:val="24"/>
          <w:szCs w:val="24"/>
        </w:rPr>
        <w:t xml:space="preserve"> на изпълнител и с мотивирано решение да определи втория класиран участник за изпълнител.</w:t>
      </w:r>
    </w:p>
    <w:p w:rsidR="00002614" w:rsidRPr="002734FA" w:rsidRDefault="00002614" w:rsidP="003649A2">
      <w:pPr>
        <w:spacing w:after="0" w:line="240" w:lineRule="auto"/>
        <w:ind w:right="141" w:firstLine="567"/>
        <w:jc w:val="both"/>
        <w:rPr>
          <w:sz w:val="24"/>
          <w:szCs w:val="24"/>
        </w:rPr>
      </w:pPr>
      <w:r w:rsidRPr="002734FA">
        <w:rPr>
          <w:sz w:val="24"/>
          <w:szCs w:val="24"/>
        </w:rPr>
        <w:t xml:space="preserve">За отказ се приема и неявяването на уговорената дата, освен ако неявяването е по обективни причини, за което </w:t>
      </w:r>
      <w:r>
        <w:rPr>
          <w:sz w:val="24"/>
          <w:szCs w:val="24"/>
        </w:rPr>
        <w:t>В</w:t>
      </w:r>
      <w:r w:rsidRPr="002734FA">
        <w:rPr>
          <w:sz w:val="24"/>
          <w:szCs w:val="24"/>
        </w:rPr>
        <w:t>ъзложителят е уведомен своевременно.</w:t>
      </w:r>
    </w:p>
    <w:p w:rsidR="00002614" w:rsidRPr="002734FA" w:rsidRDefault="009E1CB4" w:rsidP="003649A2">
      <w:pPr>
        <w:spacing w:after="0" w:line="240" w:lineRule="auto"/>
        <w:ind w:right="141" w:firstLine="567"/>
        <w:jc w:val="both"/>
        <w:rPr>
          <w:sz w:val="24"/>
          <w:szCs w:val="24"/>
        </w:rPr>
      </w:pPr>
      <w:r w:rsidRPr="009E1CB4">
        <w:rPr>
          <w:sz w:val="24"/>
          <w:szCs w:val="24"/>
        </w:rPr>
        <w:t>25</w:t>
      </w:r>
      <w:r w:rsidR="00002614" w:rsidRPr="009E1CB4">
        <w:rPr>
          <w:sz w:val="24"/>
          <w:szCs w:val="24"/>
        </w:rPr>
        <w:t>.5.</w:t>
      </w:r>
      <w:r w:rsidR="00002614" w:rsidRPr="002734FA">
        <w:rPr>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са изпълнени условията по чл.</w:t>
      </w:r>
      <w:r w:rsidR="00002614">
        <w:rPr>
          <w:sz w:val="24"/>
          <w:szCs w:val="24"/>
        </w:rPr>
        <w:t xml:space="preserve"> </w:t>
      </w:r>
      <w:r w:rsidR="00002614" w:rsidRPr="002734FA">
        <w:rPr>
          <w:sz w:val="24"/>
          <w:szCs w:val="24"/>
        </w:rPr>
        <w:t>116 от ЗОП.</w:t>
      </w:r>
    </w:p>
    <w:p w:rsidR="00002614" w:rsidRPr="002734FA" w:rsidRDefault="009E1CB4" w:rsidP="003649A2">
      <w:pPr>
        <w:spacing w:after="0" w:line="240" w:lineRule="auto"/>
        <w:ind w:right="141" w:firstLine="567"/>
        <w:jc w:val="both"/>
        <w:rPr>
          <w:sz w:val="24"/>
          <w:szCs w:val="24"/>
        </w:rPr>
      </w:pPr>
      <w:r w:rsidRPr="009E1CB4">
        <w:rPr>
          <w:sz w:val="24"/>
          <w:szCs w:val="24"/>
        </w:rPr>
        <w:t>25</w:t>
      </w:r>
      <w:r w:rsidR="00002614" w:rsidRPr="009E1CB4">
        <w:rPr>
          <w:sz w:val="24"/>
          <w:szCs w:val="24"/>
        </w:rPr>
        <w:t>.6.</w:t>
      </w:r>
      <w:r w:rsidR="00002614" w:rsidRPr="002734FA">
        <w:rPr>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r w:rsidR="00002614" w:rsidRPr="002734FA">
        <w:rPr>
          <w:sz w:val="24"/>
          <w:szCs w:val="24"/>
          <w:lang w:val="ru-RU"/>
        </w:rPr>
        <w:t>заинтересованите участници за решението за определяне на изпълнител</w:t>
      </w:r>
      <w:r w:rsidR="00002614" w:rsidRPr="002734FA">
        <w:rPr>
          <w:sz w:val="24"/>
          <w:szCs w:val="24"/>
        </w:rPr>
        <w:t>.</w:t>
      </w:r>
    </w:p>
    <w:p w:rsidR="00002614" w:rsidRPr="002734FA" w:rsidRDefault="00002614" w:rsidP="003649A2">
      <w:pPr>
        <w:tabs>
          <w:tab w:val="num" w:pos="0"/>
          <w:tab w:val="left" w:pos="993"/>
        </w:tabs>
        <w:spacing w:after="0" w:line="240" w:lineRule="auto"/>
        <w:ind w:right="141" w:firstLine="567"/>
        <w:rPr>
          <w:b/>
          <w:bCs/>
          <w:sz w:val="24"/>
          <w:szCs w:val="24"/>
        </w:rPr>
      </w:pPr>
    </w:p>
    <w:p w:rsidR="00002614" w:rsidRDefault="00002614" w:rsidP="003649A2">
      <w:pPr>
        <w:spacing w:after="0" w:line="240" w:lineRule="auto"/>
        <w:ind w:right="141" w:firstLine="567"/>
        <w:rPr>
          <w:b/>
          <w:bCs/>
          <w:sz w:val="24"/>
          <w:szCs w:val="24"/>
        </w:rPr>
      </w:pPr>
      <w:bookmarkStart w:id="33" w:name="ДРУГИ"/>
      <w:r>
        <w:rPr>
          <w:b/>
          <w:bCs/>
          <w:sz w:val="24"/>
          <w:szCs w:val="24"/>
          <w:lang w:val="en-US"/>
        </w:rPr>
        <w:t>VIII</w:t>
      </w:r>
      <w:r w:rsidRPr="00354591">
        <w:rPr>
          <w:b/>
          <w:bCs/>
          <w:sz w:val="24"/>
          <w:szCs w:val="24"/>
        </w:rPr>
        <w:t xml:space="preserve">. </w:t>
      </w:r>
      <w:r w:rsidRPr="002734FA">
        <w:rPr>
          <w:b/>
          <w:bCs/>
          <w:sz w:val="24"/>
          <w:szCs w:val="24"/>
        </w:rPr>
        <w:t>ДРУГИ</w:t>
      </w:r>
      <w:bookmarkEnd w:id="33"/>
    </w:p>
    <w:p w:rsidR="00002614" w:rsidRPr="002734FA" w:rsidRDefault="00002614" w:rsidP="003649A2">
      <w:pPr>
        <w:spacing w:after="0" w:line="240" w:lineRule="auto"/>
        <w:ind w:right="141" w:firstLine="567"/>
        <w:rPr>
          <w:b/>
          <w:bCs/>
          <w:sz w:val="24"/>
          <w:szCs w:val="24"/>
        </w:rPr>
      </w:pPr>
    </w:p>
    <w:p w:rsidR="00002614" w:rsidRPr="002734FA" w:rsidRDefault="00D14781" w:rsidP="003649A2">
      <w:pPr>
        <w:spacing w:after="0" w:line="240" w:lineRule="auto"/>
        <w:ind w:right="141" w:firstLine="567"/>
        <w:rPr>
          <w:b/>
          <w:bCs/>
          <w:sz w:val="24"/>
          <w:szCs w:val="24"/>
        </w:rPr>
      </w:pPr>
      <w:r>
        <w:rPr>
          <w:b/>
          <w:bCs/>
          <w:sz w:val="24"/>
          <w:szCs w:val="24"/>
        </w:rPr>
        <w:t>26</w:t>
      </w:r>
      <w:r w:rsidR="00002614" w:rsidRPr="002734FA">
        <w:rPr>
          <w:b/>
          <w:bCs/>
          <w:sz w:val="24"/>
          <w:szCs w:val="24"/>
        </w:rPr>
        <w:t>.</w:t>
      </w:r>
      <w:r w:rsidR="00002614">
        <w:rPr>
          <w:b/>
          <w:bCs/>
          <w:sz w:val="24"/>
          <w:szCs w:val="24"/>
        </w:rPr>
        <w:t xml:space="preserve"> </w:t>
      </w:r>
      <w:bookmarkStart w:id="34" w:name="Разяснения_по_документацията"/>
      <w:r w:rsidR="00002614" w:rsidRPr="002734FA">
        <w:rPr>
          <w:b/>
          <w:bCs/>
          <w:sz w:val="24"/>
          <w:szCs w:val="24"/>
        </w:rPr>
        <w:t>Разяснения по документацията</w:t>
      </w:r>
      <w:bookmarkEnd w:id="34"/>
    </w:p>
    <w:p w:rsidR="00002614" w:rsidRPr="002734FA" w:rsidRDefault="00002614" w:rsidP="003649A2">
      <w:pPr>
        <w:spacing w:after="0" w:line="240" w:lineRule="auto"/>
        <w:ind w:right="141" w:firstLine="567"/>
        <w:jc w:val="both"/>
        <w:rPr>
          <w:bCs/>
          <w:sz w:val="24"/>
          <w:szCs w:val="24"/>
        </w:rPr>
      </w:pPr>
      <w:r w:rsidRPr="002734FA">
        <w:rPr>
          <w:bCs/>
          <w:sz w:val="24"/>
          <w:szCs w:val="24"/>
        </w:rPr>
        <w:t>Съгласно чл.</w:t>
      </w:r>
      <w:r>
        <w:rPr>
          <w:bCs/>
          <w:sz w:val="24"/>
          <w:szCs w:val="24"/>
        </w:rPr>
        <w:t xml:space="preserve"> 180, ал. 1</w:t>
      </w:r>
      <w:r w:rsidRPr="002734FA">
        <w:rPr>
          <w:bCs/>
          <w:sz w:val="24"/>
          <w:szCs w:val="24"/>
        </w:rPr>
        <w:t xml:space="preserve"> от ЗОП, лицата могат да поискат писмено от </w:t>
      </w:r>
      <w:r>
        <w:rPr>
          <w:bCs/>
          <w:sz w:val="24"/>
          <w:szCs w:val="24"/>
        </w:rPr>
        <w:t>В</w:t>
      </w:r>
      <w:r w:rsidRPr="002734FA">
        <w:rPr>
          <w:bCs/>
          <w:sz w:val="24"/>
          <w:szCs w:val="24"/>
        </w:rPr>
        <w:t xml:space="preserve">ъзложителя разяснения по решението, обявлението и документацията за обществената поръчка, до </w:t>
      </w:r>
      <w:r>
        <w:rPr>
          <w:bCs/>
          <w:sz w:val="24"/>
          <w:szCs w:val="24"/>
        </w:rPr>
        <w:t>5</w:t>
      </w:r>
      <w:r w:rsidRPr="002734FA">
        <w:rPr>
          <w:bCs/>
          <w:sz w:val="24"/>
          <w:szCs w:val="24"/>
        </w:rPr>
        <w:t xml:space="preserve"> дни преди изтичане на срока за получаване на офертите. Възложителят публикува разясненията в профила на купувача в </w:t>
      </w:r>
      <w:r>
        <w:rPr>
          <w:bCs/>
          <w:sz w:val="24"/>
          <w:szCs w:val="24"/>
        </w:rPr>
        <w:t>3</w:t>
      </w:r>
      <w:r w:rsidRPr="002734FA">
        <w:rPr>
          <w:bCs/>
          <w:sz w:val="24"/>
          <w:szCs w:val="24"/>
        </w:rPr>
        <w:t>-дневен срок от получаване на искането</w:t>
      </w:r>
      <w:r>
        <w:rPr>
          <w:bCs/>
          <w:sz w:val="24"/>
          <w:szCs w:val="24"/>
        </w:rPr>
        <w:t>.</w:t>
      </w:r>
    </w:p>
    <w:p w:rsidR="00002614" w:rsidRDefault="00002614" w:rsidP="003649A2">
      <w:pPr>
        <w:spacing w:after="0" w:line="240" w:lineRule="auto"/>
        <w:ind w:right="141" w:firstLine="567"/>
        <w:jc w:val="both"/>
        <w:rPr>
          <w:bCs/>
          <w:sz w:val="24"/>
          <w:szCs w:val="24"/>
        </w:rPr>
      </w:pPr>
      <w:r w:rsidRPr="002734FA">
        <w:rPr>
          <w:bCs/>
          <w:sz w:val="24"/>
          <w:szCs w:val="24"/>
        </w:rPr>
        <w:t>Възложителят няма да предоставя разяснения, ако искането е постъпило след законово</w:t>
      </w:r>
      <w:r>
        <w:rPr>
          <w:bCs/>
          <w:sz w:val="24"/>
          <w:szCs w:val="24"/>
        </w:rPr>
        <w:t xml:space="preserve"> </w:t>
      </w:r>
      <w:r w:rsidRPr="002734FA">
        <w:rPr>
          <w:bCs/>
          <w:sz w:val="24"/>
          <w:szCs w:val="24"/>
        </w:rPr>
        <w:t xml:space="preserve">определения срок. </w:t>
      </w:r>
    </w:p>
    <w:p w:rsidR="00002614" w:rsidRPr="002734FA" w:rsidRDefault="00002614" w:rsidP="003649A2">
      <w:pPr>
        <w:spacing w:after="0" w:line="240" w:lineRule="auto"/>
        <w:ind w:right="141" w:firstLine="567"/>
        <w:jc w:val="both"/>
        <w:rPr>
          <w:bCs/>
          <w:sz w:val="24"/>
          <w:szCs w:val="24"/>
        </w:rPr>
      </w:pPr>
    </w:p>
    <w:p w:rsidR="00002614" w:rsidRPr="002734FA" w:rsidRDefault="00002614" w:rsidP="003649A2">
      <w:pPr>
        <w:spacing w:after="0" w:line="240" w:lineRule="auto"/>
        <w:ind w:right="141" w:firstLine="567"/>
        <w:rPr>
          <w:b/>
          <w:bCs/>
          <w:sz w:val="24"/>
          <w:szCs w:val="24"/>
        </w:rPr>
      </w:pPr>
      <w:r w:rsidRPr="002734FA">
        <w:rPr>
          <w:b/>
          <w:bCs/>
          <w:sz w:val="24"/>
          <w:szCs w:val="24"/>
        </w:rPr>
        <w:t>2</w:t>
      </w:r>
      <w:r w:rsidR="00D14781">
        <w:rPr>
          <w:b/>
          <w:bCs/>
          <w:sz w:val="24"/>
          <w:szCs w:val="24"/>
        </w:rPr>
        <w:t>7</w:t>
      </w:r>
      <w:r w:rsidRPr="002734FA">
        <w:rPr>
          <w:b/>
          <w:bCs/>
          <w:sz w:val="24"/>
          <w:szCs w:val="24"/>
        </w:rPr>
        <w:t>.</w:t>
      </w:r>
      <w:r>
        <w:rPr>
          <w:b/>
          <w:bCs/>
          <w:sz w:val="24"/>
          <w:szCs w:val="24"/>
        </w:rPr>
        <w:t xml:space="preserve"> </w:t>
      </w:r>
      <w:bookmarkStart w:id="35" w:name="Обмен_на_информация"/>
      <w:r w:rsidRPr="002734FA">
        <w:rPr>
          <w:b/>
          <w:bCs/>
          <w:sz w:val="24"/>
          <w:szCs w:val="24"/>
        </w:rPr>
        <w:t>Обмен на информация</w:t>
      </w:r>
      <w:bookmarkEnd w:id="35"/>
    </w:p>
    <w:p w:rsidR="00002614" w:rsidRPr="002734FA" w:rsidRDefault="00002614" w:rsidP="003649A2">
      <w:pPr>
        <w:spacing w:after="0" w:line="240" w:lineRule="auto"/>
        <w:ind w:right="141" w:firstLine="567"/>
        <w:jc w:val="both"/>
        <w:rPr>
          <w:sz w:val="24"/>
          <w:szCs w:val="24"/>
        </w:rPr>
      </w:pPr>
      <w:r w:rsidRPr="002734FA">
        <w:rPr>
          <w:sz w:val="24"/>
          <w:szCs w:val="24"/>
        </w:rPr>
        <w:t>Всички комуникации и действия между Възложителя и участниците, свързани с настоящата процедура</w:t>
      </w:r>
      <w:r>
        <w:rPr>
          <w:sz w:val="24"/>
          <w:szCs w:val="24"/>
        </w:rPr>
        <w:t xml:space="preserve">, </w:t>
      </w:r>
      <w:r w:rsidRPr="002734FA">
        <w:rPr>
          <w:sz w:val="24"/>
          <w:szCs w:val="24"/>
        </w:rPr>
        <w:t xml:space="preserve">са в писмен вид и само на български език. Писма/кореспонденция, </w:t>
      </w:r>
      <w:r w:rsidRPr="002734FA">
        <w:rPr>
          <w:sz w:val="24"/>
          <w:szCs w:val="24"/>
        </w:rPr>
        <w:lastRenderedPageBreak/>
        <w:t>представени на чужд език</w:t>
      </w:r>
      <w:r>
        <w:rPr>
          <w:sz w:val="24"/>
          <w:szCs w:val="24"/>
        </w:rPr>
        <w:t>,</w:t>
      </w:r>
      <w:r w:rsidRPr="002734FA">
        <w:rPr>
          <w:sz w:val="24"/>
          <w:szCs w:val="24"/>
        </w:rPr>
        <w:t xml:space="preserve"> се представят задължително </w:t>
      </w:r>
      <w:r>
        <w:rPr>
          <w:sz w:val="24"/>
          <w:szCs w:val="24"/>
        </w:rPr>
        <w:t xml:space="preserve">и </w:t>
      </w:r>
      <w:r w:rsidRPr="002734FA">
        <w:rPr>
          <w:sz w:val="24"/>
          <w:szCs w:val="24"/>
        </w:rPr>
        <w:t>в превод на български език. Работният език за изпълнение на поръчката е български.</w:t>
      </w:r>
    </w:p>
    <w:p w:rsidR="00002614" w:rsidRPr="002734FA" w:rsidRDefault="00002614" w:rsidP="003649A2">
      <w:pPr>
        <w:spacing w:after="0" w:line="240" w:lineRule="auto"/>
        <w:ind w:right="141" w:firstLine="567"/>
        <w:jc w:val="both"/>
        <w:rPr>
          <w:sz w:val="24"/>
          <w:szCs w:val="24"/>
        </w:rPr>
      </w:pPr>
      <w:r w:rsidRPr="002734FA">
        <w:rPr>
          <w:sz w:val="24"/>
          <w:szCs w:val="24"/>
        </w:rPr>
        <w:t>Обменът на информация между Възложителя и участника може да се извършва по един от следните допустими начини:</w:t>
      </w:r>
    </w:p>
    <w:p w:rsidR="00002614" w:rsidRPr="002734FA" w:rsidRDefault="00002614" w:rsidP="003649A2">
      <w:pPr>
        <w:spacing w:after="0" w:line="240" w:lineRule="auto"/>
        <w:ind w:right="141" w:firstLine="567"/>
        <w:jc w:val="both"/>
        <w:rPr>
          <w:sz w:val="24"/>
          <w:szCs w:val="24"/>
        </w:rPr>
      </w:pPr>
      <w:r w:rsidRPr="002734FA">
        <w:rPr>
          <w:sz w:val="24"/>
          <w:szCs w:val="24"/>
        </w:rPr>
        <w:tab/>
        <w:t>а) по пощата чрез препоръчано писмо с обратна разписка, изпратено на посочения от участника адрес;</w:t>
      </w:r>
    </w:p>
    <w:p w:rsidR="00002614" w:rsidRPr="002734FA" w:rsidRDefault="00002614" w:rsidP="003649A2">
      <w:pPr>
        <w:spacing w:after="0" w:line="240" w:lineRule="auto"/>
        <w:ind w:right="141" w:firstLine="567"/>
        <w:jc w:val="both"/>
        <w:rPr>
          <w:sz w:val="24"/>
          <w:szCs w:val="24"/>
        </w:rPr>
      </w:pPr>
      <w:r w:rsidRPr="002734FA">
        <w:rPr>
          <w:sz w:val="24"/>
          <w:szCs w:val="24"/>
        </w:rPr>
        <w:tab/>
        <w:t>б) чрез куриерска служба;</w:t>
      </w:r>
    </w:p>
    <w:p w:rsidR="00002614" w:rsidRPr="002734FA" w:rsidRDefault="00002614" w:rsidP="003649A2">
      <w:pPr>
        <w:spacing w:after="0" w:line="240" w:lineRule="auto"/>
        <w:ind w:right="141" w:firstLine="567"/>
        <w:jc w:val="both"/>
        <w:rPr>
          <w:sz w:val="24"/>
          <w:szCs w:val="24"/>
        </w:rPr>
      </w:pPr>
      <w:r w:rsidRPr="002734FA">
        <w:rPr>
          <w:sz w:val="24"/>
          <w:szCs w:val="24"/>
        </w:rPr>
        <w:tab/>
        <w:t>в) по факс;</w:t>
      </w:r>
    </w:p>
    <w:p w:rsidR="00002614" w:rsidRPr="002734FA" w:rsidRDefault="00002614" w:rsidP="003649A2">
      <w:pPr>
        <w:spacing w:after="0" w:line="240" w:lineRule="auto"/>
        <w:ind w:right="141" w:firstLine="567"/>
        <w:jc w:val="both"/>
        <w:rPr>
          <w:sz w:val="24"/>
          <w:szCs w:val="24"/>
        </w:rPr>
      </w:pPr>
      <w:r w:rsidRPr="002734FA">
        <w:rPr>
          <w:sz w:val="24"/>
          <w:szCs w:val="24"/>
        </w:rPr>
        <w:tab/>
        <w:t>г) по електронен път при условията и реда на Закона за електронния документ и електронен подпис;</w:t>
      </w:r>
    </w:p>
    <w:p w:rsidR="00002614" w:rsidRPr="002734FA" w:rsidRDefault="00002614" w:rsidP="003649A2">
      <w:pPr>
        <w:spacing w:after="0" w:line="240" w:lineRule="auto"/>
        <w:ind w:right="141" w:firstLine="567"/>
        <w:jc w:val="both"/>
        <w:rPr>
          <w:sz w:val="24"/>
          <w:szCs w:val="24"/>
        </w:rPr>
      </w:pPr>
      <w:r w:rsidRPr="002734FA">
        <w:rPr>
          <w:sz w:val="24"/>
          <w:szCs w:val="24"/>
        </w:rPr>
        <w:t xml:space="preserve">Забележка: </w:t>
      </w:r>
      <w:r w:rsidRPr="002734FA">
        <w:rPr>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участника.</w:t>
      </w:r>
    </w:p>
    <w:p w:rsidR="00002614" w:rsidRPr="002734FA" w:rsidRDefault="00002614" w:rsidP="003649A2">
      <w:pPr>
        <w:spacing w:after="0" w:line="240" w:lineRule="auto"/>
        <w:ind w:right="141" w:firstLine="567"/>
        <w:jc w:val="both"/>
        <w:rPr>
          <w:sz w:val="24"/>
          <w:szCs w:val="24"/>
        </w:rPr>
      </w:pPr>
      <w:r w:rsidRPr="002734FA">
        <w:rPr>
          <w:sz w:val="24"/>
          <w:szCs w:val="24"/>
        </w:rPr>
        <w:tab/>
        <w:t>д) чрез комбинация от тези средства.</w:t>
      </w:r>
    </w:p>
    <w:p w:rsidR="00002614" w:rsidRDefault="00D14781" w:rsidP="003649A2">
      <w:pPr>
        <w:spacing w:after="0" w:line="240" w:lineRule="auto"/>
        <w:ind w:right="141" w:firstLine="567"/>
        <w:jc w:val="both"/>
        <w:rPr>
          <w:bCs/>
          <w:sz w:val="24"/>
          <w:szCs w:val="24"/>
        </w:rPr>
      </w:pPr>
      <w:bookmarkStart w:id="36" w:name="Субсидиарно_прилагане"/>
      <w:r>
        <w:rPr>
          <w:b/>
          <w:bCs/>
          <w:sz w:val="24"/>
          <w:szCs w:val="24"/>
        </w:rPr>
        <w:t>28</w:t>
      </w:r>
      <w:r w:rsidR="00002614" w:rsidRPr="002734FA">
        <w:rPr>
          <w:b/>
          <w:bCs/>
          <w:sz w:val="24"/>
          <w:szCs w:val="24"/>
        </w:rPr>
        <w:t>.</w:t>
      </w:r>
      <w:r w:rsidR="00002614" w:rsidRPr="002734FA">
        <w:rPr>
          <w:bCs/>
          <w:sz w:val="24"/>
          <w:szCs w:val="24"/>
        </w:rPr>
        <w:t xml:space="preserve"> За неуредените в настоящата документация въпроси се прилагат разпоредбите на ЗОП и ППЗОП</w:t>
      </w:r>
      <w:r w:rsidR="00002614">
        <w:rPr>
          <w:bCs/>
          <w:sz w:val="24"/>
          <w:szCs w:val="24"/>
        </w:rPr>
        <w:t>, както и тези на Търговския закон и Закона за задълженията и договорите (по въпроси, касаещи сключването, изпълнението, изменението и прекратяването на договора за обществена поръчка)</w:t>
      </w:r>
      <w:r w:rsidR="00002614" w:rsidRPr="002734FA">
        <w:rPr>
          <w:bCs/>
          <w:sz w:val="24"/>
          <w:szCs w:val="24"/>
        </w:rPr>
        <w:t>.</w:t>
      </w:r>
      <w:bookmarkEnd w:id="36"/>
    </w:p>
    <w:p w:rsidR="00002614" w:rsidRDefault="00002614" w:rsidP="003649A2">
      <w:pPr>
        <w:spacing w:after="0" w:line="240" w:lineRule="auto"/>
        <w:ind w:right="141" w:firstLine="567"/>
        <w:jc w:val="both"/>
        <w:rPr>
          <w:b/>
          <w:bCs/>
          <w:sz w:val="24"/>
          <w:szCs w:val="24"/>
        </w:rPr>
      </w:pPr>
      <w:bookmarkStart w:id="37" w:name="ПРИЛОЖЕНИЯ"/>
    </w:p>
    <w:p w:rsidR="00002614" w:rsidRPr="0037316E" w:rsidRDefault="00002614" w:rsidP="003649A2">
      <w:pPr>
        <w:spacing w:after="0" w:line="240" w:lineRule="auto"/>
        <w:ind w:right="141" w:firstLine="567"/>
        <w:jc w:val="both"/>
        <w:rPr>
          <w:b/>
          <w:bCs/>
          <w:sz w:val="24"/>
          <w:szCs w:val="24"/>
        </w:rPr>
      </w:pPr>
      <w:r w:rsidRPr="0037316E">
        <w:rPr>
          <w:b/>
          <w:bCs/>
          <w:sz w:val="24"/>
          <w:szCs w:val="24"/>
          <w:lang w:val="en-US"/>
        </w:rPr>
        <w:t>IX</w:t>
      </w:r>
      <w:r w:rsidRPr="001015D3">
        <w:rPr>
          <w:b/>
          <w:bCs/>
          <w:sz w:val="24"/>
          <w:szCs w:val="24"/>
        </w:rPr>
        <w:t xml:space="preserve">. </w:t>
      </w:r>
      <w:r w:rsidRPr="0037316E">
        <w:rPr>
          <w:b/>
          <w:bCs/>
          <w:sz w:val="24"/>
          <w:szCs w:val="24"/>
        </w:rPr>
        <w:t>ПРИЛОЖЕНИЯ</w:t>
      </w:r>
      <w:bookmarkEnd w:id="37"/>
    </w:p>
    <w:p w:rsidR="00002614" w:rsidRPr="00FB1152" w:rsidRDefault="00002614" w:rsidP="003649A2">
      <w:pPr>
        <w:pStyle w:val="Annexetitre"/>
        <w:spacing w:before="0" w:after="0"/>
        <w:ind w:right="141" w:firstLine="567"/>
        <w:jc w:val="right"/>
        <w:rPr>
          <w:rFonts w:ascii="Calibri" w:hAnsi="Calibri"/>
          <w:b w:val="0"/>
          <w:i/>
          <w:szCs w:val="24"/>
          <w:u w:val="none"/>
        </w:rPr>
      </w:pPr>
      <w:r w:rsidRPr="002734FA">
        <w:rPr>
          <w:rFonts w:ascii="Calibri" w:hAnsi="Calibri"/>
          <w:b w:val="0"/>
          <w:bCs/>
          <w:szCs w:val="24"/>
        </w:rPr>
        <w:br w:type="page"/>
      </w:r>
      <w:bookmarkStart w:id="38" w:name="Образец_1_Опис"/>
      <w:r w:rsidRPr="00FB1152">
        <w:rPr>
          <w:rFonts w:ascii="Calibri" w:hAnsi="Calibri"/>
          <w:b w:val="0"/>
          <w:bCs/>
          <w:i/>
          <w:szCs w:val="24"/>
          <w:u w:val="none"/>
        </w:rPr>
        <w:lastRenderedPageBreak/>
        <w:t>Образец</w:t>
      </w:r>
      <w:r w:rsidRPr="00FB1152">
        <w:rPr>
          <w:rFonts w:ascii="Calibri" w:hAnsi="Calibri"/>
          <w:b w:val="0"/>
          <w:i/>
          <w:szCs w:val="24"/>
          <w:u w:val="none"/>
        </w:rPr>
        <w:t xml:space="preserve"> № 1</w:t>
      </w:r>
      <w:bookmarkEnd w:id="38"/>
    </w:p>
    <w:p w:rsidR="00002614" w:rsidRDefault="00002614" w:rsidP="003649A2">
      <w:pPr>
        <w:pStyle w:val="Annexetitre"/>
        <w:spacing w:before="0" w:after="0"/>
        <w:ind w:right="141"/>
        <w:rPr>
          <w:rFonts w:ascii="Calibri" w:hAnsi="Calibri"/>
          <w:szCs w:val="24"/>
        </w:rPr>
      </w:pPr>
    </w:p>
    <w:p w:rsidR="003649A2" w:rsidRPr="003649A2" w:rsidRDefault="003649A2" w:rsidP="003649A2">
      <w:pPr>
        <w:spacing w:after="0"/>
        <w:ind w:right="141"/>
        <w:jc w:val="center"/>
        <w:rPr>
          <w:rFonts w:asciiTheme="minorHAnsi" w:hAnsiTheme="minorHAnsi"/>
          <w:b/>
          <w:bCs/>
          <w:sz w:val="24"/>
          <w:szCs w:val="24"/>
        </w:rPr>
      </w:pPr>
      <w:r w:rsidRPr="003649A2">
        <w:rPr>
          <w:rFonts w:asciiTheme="minorHAnsi" w:hAnsiTheme="minorHAnsi"/>
          <w:b/>
          <w:bCs/>
          <w:sz w:val="24"/>
          <w:szCs w:val="24"/>
        </w:rPr>
        <w:t xml:space="preserve">ОПИС НА ДОКУМЕНТИТЕ, </w:t>
      </w:r>
    </w:p>
    <w:p w:rsidR="003649A2" w:rsidRPr="003649A2" w:rsidRDefault="003649A2" w:rsidP="003649A2">
      <w:pPr>
        <w:spacing w:after="0"/>
        <w:ind w:right="141"/>
        <w:jc w:val="center"/>
        <w:rPr>
          <w:rFonts w:asciiTheme="minorHAnsi" w:hAnsiTheme="minorHAnsi"/>
          <w:bCs/>
          <w:sz w:val="24"/>
          <w:szCs w:val="24"/>
        </w:rPr>
      </w:pPr>
      <w:r w:rsidRPr="003649A2">
        <w:rPr>
          <w:rFonts w:asciiTheme="minorHAnsi" w:hAnsiTheme="minorHAnsi"/>
          <w:bCs/>
          <w:sz w:val="24"/>
          <w:szCs w:val="24"/>
        </w:rPr>
        <w:t xml:space="preserve">съдържащи се офертата за участие в обществена поръчка с предмет: </w:t>
      </w:r>
    </w:p>
    <w:p w:rsidR="003649A2" w:rsidRPr="003649A2" w:rsidRDefault="003649A2" w:rsidP="003649A2">
      <w:pPr>
        <w:tabs>
          <w:tab w:val="left" w:pos="0"/>
        </w:tabs>
        <w:spacing w:after="0"/>
        <w:ind w:right="141"/>
        <w:jc w:val="center"/>
        <w:outlineLvl w:val="2"/>
        <w:rPr>
          <w:rFonts w:asciiTheme="minorHAnsi" w:hAnsiTheme="minorHAnsi"/>
          <w:bCs/>
          <w:sz w:val="24"/>
          <w:szCs w:val="24"/>
        </w:rPr>
      </w:pPr>
      <w:r w:rsidRPr="003649A2">
        <w:rPr>
          <w:rFonts w:asciiTheme="minorHAnsi" w:hAnsiTheme="minorHAnsi"/>
          <w:bCs/>
          <w:i/>
          <w:iCs/>
          <w:sz w:val="24"/>
          <w:szCs w:val="24"/>
        </w:rPr>
        <w:t xml:space="preserve">„Доставка и монтаж на </w:t>
      </w:r>
      <w:r w:rsidR="002D39F3">
        <w:rPr>
          <w:rFonts w:asciiTheme="minorHAnsi" w:hAnsiTheme="minorHAnsi"/>
          <w:bCs/>
          <w:i/>
          <w:iCs/>
          <w:sz w:val="24"/>
          <w:szCs w:val="24"/>
        </w:rPr>
        <w:t xml:space="preserve">нова, </w:t>
      </w:r>
      <w:r w:rsidRPr="003649A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Pr="003649A2">
        <w:rPr>
          <w:rFonts w:asciiTheme="minorHAnsi" w:hAnsiTheme="minorHAnsi"/>
          <w:bCs/>
          <w:i/>
          <w:iCs/>
          <w:sz w:val="24"/>
          <w:szCs w:val="24"/>
        </w:rPr>
        <w:t xml:space="preserve"> </w:t>
      </w:r>
      <w:r w:rsidRPr="003649A2">
        <w:rPr>
          <w:rFonts w:asciiTheme="minorHAnsi" w:hAnsiTheme="minorHAnsi"/>
          <w:bCs/>
          <w:i/>
          <w:iCs/>
          <w:sz w:val="24"/>
          <w:szCs w:val="24"/>
          <w:lang w:val="en-US"/>
        </w:rPr>
        <w:t>LED</w:t>
      </w:r>
      <w:r w:rsidRPr="003649A2">
        <w:rPr>
          <w:rFonts w:asciiTheme="minorHAnsi" w:hAnsiTheme="minorHAnsi"/>
          <w:bCs/>
          <w:i/>
          <w:iCs/>
          <w:sz w:val="24"/>
          <w:szCs w:val="24"/>
        </w:rPr>
        <w:t xml:space="preserve"> за нуждите на Българската федерация по волейбол"</w:t>
      </w:r>
    </w:p>
    <w:p w:rsidR="003649A2" w:rsidRPr="003649A2" w:rsidRDefault="003649A2" w:rsidP="003649A2">
      <w:pPr>
        <w:tabs>
          <w:tab w:val="left" w:pos="0"/>
        </w:tabs>
        <w:spacing w:after="0"/>
        <w:ind w:right="141"/>
        <w:jc w:val="center"/>
        <w:outlineLvl w:val="2"/>
        <w:rPr>
          <w:rFonts w:asciiTheme="minorHAnsi" w:hAnsiTheme="minorHAnsi"/>
          <w:bCs/>
          <w:sz w:val="24"/>
          <w:szCs w:val="24"/>
        </w:rPr>
      </w:pPr>
    </w:p>
    <w:tbl>
      <w:tblPr>
        <w:tblW w:w="97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669"/>
      </w:tblGrid>
      <w:tr w:rsidR="003649A2" w:rsidRPr="003649A2" w:rsidTr="00DB55BC">
        <w:trPr>
          <w:cantSplit/>
          <w:trHeight w:val="1223"/>
        </w:trPr>
        <w:tc>
          <w:tcPr>
            <w:tcW w:w="710" w:type="dxa"/>
            <w:shd w:val="clear" w:color="auto" w:fill="D9D9D9"/>
            <w:vAlign w:val="center"/>
          </w:tcPr>
          <w:p w:rsidR="003649A2" w:rsidRPr="003649A2" w:rsidRDefault="003649A2" w:rsidP="003649A2">
            <w:pPr>
              <w:spacing w:after="0"/>
              <w:ind w:right="141"/>
              <w:jc w:val="center"/>
              <w:rPr>
                <w:rFonts w:asciiTheme="minorHAnsi" w:hAnsiTheme="minorHAnsi"/>
                <w:b/>
                <w:bCs/>
                <w:sz w:val="24"/>
                <w:szCs w:val="24"/>
              </w:rPr>
            </w:pPr>
            <w:r w:rsidRPr="003649A2">
              <w:rPr>
                <w:rFonts w:asciiTheme="minorHAnsi" w:hAnsiTheme="minorHAnsi"/>
                <w:b/>
                <w:bCs/>
                <w:sz w:val="24"/>
                <w:szCs w:val="24"/>
              </w:rPr>
              <w:t>1.</w:t>
            </w:r>
          </w:p>
        </w:tc>
        <w:tc>
          <w:tcPr>
            <w:tcW w:w="7370" w:type="dxa"/>
            <w:shd w:val="clear" w:color="auto" w:fill="D9D9D9"/>
            <w:vAlign w:val="center"/>
          </w:tcPr>
          <w:p w:rsidR="003649A2" w:rsidRPr="003649A2" w:rsidRDefault="003649A2" w:rsidP="003649A2">
            <w:pPr>
              <w:numPr>
                <w:ilvl w:val="2"/>
                <w:numId w:val="0"/>
              </w:numPr>
              <w:tabs>
                <w:tab w:val="num" w:pos="1980"/>
              </w:tabs>
              <w:autoSpaceDE w:val="0"/>
              <w:autoSpaceDN w:val="0"/>
              <w:adjustRightInd w:val="0"/>
              <w:spacing w:after="0"/>
              <w:ind w:right="141"/>
              <w:jc w:val="center"/>
              <w:rPr>
                <w:rFonts w:asciiTheme="minorHAnsi" w:hAnsiTheme="minorHAnsi"/>
                <w:b/>
                <w:bCs/>
                <w:sz w:val="24"/>
                <w:szCs w:val="24"/>
              </w:rPr>
            </w:pPr>
            <w:r w:rsidRPr="003649A2">
              <w:rPr>
                <w:rFonts w:asciiTheme="minorHAnsi" w:hAnsiTheme="minorHAnsi"/>
                <w:b/>
                <w:bCs/>
                <w:sz w:val="24"/>
                <w:szCs w:val="24"/>
              </w:rPr>
              <w:t>„Техническо предложение”</w:t>
            </w:r>
          </w:p>
        </w:tc>
        <w:tc>
          <w:tcPr>
            <w:tcW w:w="1669" w:type="dxa"/>
            <w:shd w:val="clear" w:color="auto" w:fill="D9D9D9"/>
            <w:vAlign w:val="center"/>
          </w:tcPr>
          <w:p w:rsidR="003649A2" w:rsidRPr="003649A2" w:rsidRDefault="003649A2" w:rsidP="003649A2">
            <w:pPr>
              <w:spacing w:after="0"/>
              <w:ind w:right="141"/>
              <w:jc w:val="center"/>
              <w:rPr>
                <w:rFonts w:asciiTheme="minorHAnsi" w:hAnsiTheme="minorHAnsi"/>
                <w:bCs/>
                <w:sz w:val="24"/>
                <w:szCs w:val="24"/>
              </w:rPr>
            </w:pPr>
            <w:r w:rsidRPr="003649A2">
              <w:rPr>
                <w:rFonts w:asciiTheme="minorHAnsi" w:hAnsiTheme="minorHAnsi"/>
                <w:bCs/>
                <w:sz w:val="24"/>
                <w:szCs w:val="24"/>
              </w:rPr>
              <w:t xml:space="preserve">Страници от офертата </w:t>
            </w:r>
          </w:p>
          <w:p w:rsidR="003649A2" w:rsidRPr="003649A2" w:rsidRDefault="003649A2" w:rsidP="003649A2">
            <w:pPr>
              <w:spacing w:after="0"/>
              <w:ind w:right="141"/>
              <w:jc w:val="center"/>
              <w:rPr>
                <w:rFonts w:asciiTheme="minorHAnsi" w:hAnsiTheme="minorHAnsi"/>
                <w:sz w:val="24"/>
                <w:szCs w:val="24"/>
              </w:rPr>
            </w:pPr>
            <w:r w:rsidRPr="003649A2">
              <w:rPr>
                <w:rFonts w:asciiTheme="minorHAnsi" w:hAnsiTheme="minorHAnsi"/>
                <w:bCs/>
                <w:sz w:val="24"/>
                <w:szCs w:val="24"/>
              </w:rPr>
              <w:t>(от стр. … до стр. …)</w:t>
            </w: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1.1</w:t>
            </w:r>
          </w:p>
          <w:p w:rsidR="003649A2" w:rsidRPr="003649A2" w:rsidRDefault="003649A2" w:rsidP="003649A2">
            <w:pPr>
              <w:spacing w:after="0"/>
              <w:ind w:right="141"/>
              <w:rPr>
                <w:rFonts w:asciiTheme="minorHAnsi" w:hAnsiTheme="minorHAnsi"/>
                <w:b/>
                <w:bCs/>
                <w:sz w:val="24"/>
                <w:szCs w:val="24"/>
              </w:rPr>
            </w:pPr>
          </w:p>
        </w:tc>
        <w:tc>
          <w:tcPr>
            <w:tcW w:w="7370" w:type="dxa"/>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Документ за упълномощаване, когато лицето, което е подписвало офертата, не е законният представител на участника</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1.2</w:t>
            </w:r>
          </w:p>
        </w:tc>
        <w:tc>
          <w:tcPr>
            <w:tcW w:w="7370" w:type="dxa"/>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 xml:space="preserve">Опис на документите в офертата – </w:t>
            </w:r>
            <w:r w:rsidRPr="003649A2">
              <w:rPr>
                <w:rFonts w:asciiTheme="minorHAnsi" w:hAnsiTheme="minorHAnsi"/>
                <w:b/>
                <w:sz w:val="24"/>
                <w:szCs w:val="24"/>
              </w:rPr>
              <w:t>Образец № 1</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1.3</w:t>
            </w:r>
          </w:p>
        </w:tc>
        <w:tc>
          <w:tcPr>
            <w:tcW w:w="7370" w:type="dxa"/>
            <w:vAlign w:val="center"/>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 xml:space="preserve">Предложение за изпълнение на поръчката в съответствие с техническите спецификации и изискванията на възложителя – </w:t>
            </w:r>
            <w:r w:rsidRPr="003649A2">
              <w:rPr>
                <w:rFonts w:asciiTheme="minorHAnsi" w:hAnsiTheme="minorHAnsi"/>
                <w:b/>
                <w:sz w:val="24"/>
                <w:szCs w:val="24"/>
              </w:rPr>
              <w:t>Образец № 2</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1.4</w:t>
            </w:r>
          </w:p>
        </w:tc>
        <w:tc>
          <w:tcPr>
            <w:tcW w:w="7370" w:type="dxa"/>
            <w:vAlign w:val="center"/>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 xml:space="preserve">Декларация за съгласие с клаузите на приложения проект на договор – </w:t>
            </w:r>
            <w:r w:rsidRPr="003649A2">
              <w:rPr>
                <w:rFonts w:asciiTheme="minorHAnsi" w:hAnsiTheme="minorHAnsi"/>
                <w:b/>
                <w:sz w:val="24"/>
                <w:szCs w:val="24"/>
              </w:rPr>
              <w:t>Образец № 3</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1.5</w:t>
            </w:r>
          </w:p>
        </w:tc>
        <w:tc>
          <w:tcPr>
            <w:tcW w:w="7370" w:type="dxa"/>
            <w:vAlign w:val="center"/>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 xml:space="preserve">Декларация за срока на валидност на офертата – </w:t>
            </w:r>
            <w:r w:rsidRPr="003649A2">
              <w:rPr>
                <w:rFonts w:asciiTheme="minorHAnsi" w:hAnsiTheme="minorHAnsi"/>
                <w:b/>
                <w:sz w:val="24"/>
                <w:szCs w:val="24"/>
              </w:rPr>
              <w:t>Образец № 4</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w:t>
            </w:r>
            <w:r>
              <w:rPr>
                <w:rFonts w:asciiTheme="minorHAnsi" w:hAnsiTheme="minorHAnsi"/>
                <w:b/>
                <w:bCs/>
                <w:sz w:val="24"/>
                <w:szCs w:val="24"/>
              </w:rPr>
              <w:t>6</w:t>
            </w:r>
          </w:p>
        </w:tc>
        <w:tc>
          <w:tcPr>
            <w:tcW w:w="7370" w:type="dxa"/>
            <w:vAlign w:val="center"/>
          </w:tcPr>
          <w:p w:rsidR="003649A2" w:rsidRPr="003649A2"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3649A2">
              <w:rPr>
                <w:rFonts w:asciiTheme="minorHAnsi" w:hAnsiTheme="minorHAnsi"/>
                <w:sz w:val="24"/>
                <w:szCs w:val="24"/>
              </w:rPr>
              <w:t>Декларация за конфиденциалност на информацията, ако е приложимо /</w:t>
            </w:r>
            <w:r w:rsidRPr="003649A2">
              <w:rPr>
                <w:rFonts w:asciiTheme="minorHAnsi" w:hAnsiTheme="minorHAnsi"/>
                <w:i/>
                <w:sz w:val="24"/>
                <w:szCs w:val="24"/>
              </w:rPr>
              <w:t>свободен текст</w:t>
            </w:r>
            <w:r w:rsidRPr="003649A2">
              <w:rPr>
                <w:rFonts w:asciiTheme="minorHAnsi" w:hAnsiTheme="minorHAnsi"/>
                <w:sz w:val="24"/>
                <w:szCs w:val="24"/>
              </w:rPr>
              <w:t>/</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1.</w:t>
            </w:r>
            <w:r>
              <w:rPr>
                <w:rFonts w:asciiTheme="minorHAnsi" w:hAnsiTheme="minorHAnsi"/>
                <w:b/>
                <w:bCs/>
                <w:sz w:val="24"/>
                <w:szCs w:val="24"/>
              </w:rPr>
              <w:t>7</w:t>
            </w:r>
          </w:p>
        </w:tc>
        <w:tc>
          <w:tcPr>
            <w:tcW w:w="7370" w:type="dxa"/>
            <w:vAlign w:val="center"/>
          </w:tcPr>
          <w:p w:rsidR="003649A2" w:rsidRPr="0050778C"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50778C">
              <w:rPr>
                <w:rFonts w:asciiTheme="minorHAnsi" w:hAnsiTheme="minorHAnsi"/>
                <w:sz w:val="24"/>
                <w:szCs w:val="24"/>
              </w:rPr>
              <w:t xml:space="preserve">Декларация по чл. 69 от Закона за противодействие на корупцията и за отменаме на незаконно придобитото имущество – </w:t>
            </w:r>
            <w:r w:rsidRPr="0050778C">
              <w:rPr>
                <w:rFonts w:asciiTheme="minorHAnsi" w:hAnsiTheme="minorHAnsi"/>
                <w:b/>
                <w:sz w:val="24"/>
                <w:szCs w:val="24"/>
              </w:rPr>
              <w:t>Образец № 6</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161EC6">
            <w:pPr>
              <w:spacing w:after="0"/>
              <w:rPr>
                <w:rFonts w:asciiTheme="minorHAnsi" w:hAnsiTheme="minorHAnsi"/>
                <w:b/>
                <w:bCs/>
                <w:sz w:val="24"/>
                <w:szCs w:val="24"/>
              </w:rPr>
            </w:pPr>
            <w:r w:rsidRPr="003649A2">
              <w:rPr>
                <w:rFonts w:asciiTheme="minorHAnsi" w:hAnsiTheme="minorHAnsi"/>
                <w:b/>
                <w:bCs/>
                <w:sz w:val="24"/>
                <w:szCs w:val="24"/>
              </w:rPr>
              <w:t>1.</w:t>
            </w:r>
            <w:r w:rsidR="00161EC6">
              <w:rPr>
                <w:rFonts w:asciiTheme="minorHAnsi" w:hAnsiTheme="minorHAnsi"/>
                <w:b/>
                <w:bCs/>
                <w:sz w:val="24"/>
                <w:szCs w:val="24"/>
              </w:rPr>
              <w:t>8</w:t>
            </w:r>
          </w:p>
        </w:tc>
        <w:tc>
          <w:tcPr>
            <w:tcW w:w="7370" w:type="dxa"/>
            <w:vAlign w:val="center"/>
          </w:tcPr>
          <w:p w:rsidR="003649A2" w:rsidRPr="0050778C" w:rsidRDefault="003649A2" w:rsidP="003649A2">
            <w:pPr>
              <w:numPr>
                <w:ilvl w:val="2"/>
                <w:numId w:val="0"/>
              </w:numPr>
              <w:tabs>
                <w:tab w:val="num" w:pos="1980"/>
              </w:tabs>
              <w:autoSpaceDE w:val="0"/>
              <w:autoSpaceDN w:val="0"/>
              <w:adjustRightInd w:val="0"/>
              <w:spacing w:after="0"/>
              <w:jc w:val="both"/>
              <w:rPr>
                <w:rFonts w:asciiTheme="minorHAnsi" w:hAnsiTheme="minorHAnsi"/>
                <w:sz w:val="24"/>
                <w:szCs w:val="24"/>
              </w:rPr>
            </w:pPr>
            <w:r w:rsidRPr="0050778C">
              <w:rPr>
                <w:rFonts w:asciiTheme="minorHAnsi" w:hAnsiTheme="minorHAnsi"/>
                <w:bCs/>
                <w:sz w:val="24"/>
                <w:szCs w:val="24"/>
              </w:rPr>
              <w:t xml:space="preserve">Декларация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доколкото не се прилагат изключенията по чл. 4 от същия закон – </w:t>
            </w:r>
            <w:r w:rsidRPr="0050778C">
              <w:rPr>
                <w:rFonts w:asciiTheme="minorHAnsi" w:hAnsiTheme="minorHAnsi"/>
                <w:b/>
                <w:bCs/>
                <w:sz w:val="24"/>
                <w:szCs w:val="24"/>
              </w:rPr>
              <w:t>Образец № 7</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jc w:val="center"/>
              <w:rPr>
                <w:rFonts w:asciiTheme="minorHAnsi" w:hAnsiTheme="minorHAnsi"/>
                <w:b/>
                <w:bCs/>
                <w:sz w:val="24"/>
                <w:szCs w:val="24"/>
              </w:rPr>
            </w:pPr>
            <w:r w:rsidRPr="003649A2">
              <w:rPr>
                <w:rFonts w:asciiTheme="minorHAnsi" w:hAnsiTheme="minorHAnsi"/>
                <w:b/>
                <w:bCs/>
                <w:sz w:val="24"/>
                <w:szCs w:val="24"/>
              </w:rPr>
              <w:t>2.</w:t>
            </w:r>
          </w:p>
        </w:tc>
        <w:tc>
          <w:tcPr>
            <w:tcW w:w="7370" w:type="dxa"/>
            <w:shd w:val="clear" w:color="auto" w:fill="D9D9D9"/>
            <w:vAlign w:val="center"/>
          </w:tcPr>
          <w:p w:rsidR="003649A2" w:rsidRPr="003649A2" w:rsidRDefault="003649A2" w:rsidP="003649A2">
            <w:pPr>
              <w:numPr>
                <w:ilvl w:val="2"/>
                <w:numId w:val="0"/>
              </w:numPr>
              <w:tabs>
                <w:tab w:val="num" w:pos="1980"/>
              </w:tabs>
              <w:autoSpaceDE w:val="0"/>
              <w:autoSpaceDN w:val="0"/>
              <w:adjustRightInd w:val="0"/>
              <w:spacing w:after="0"/>
              <w:ind w:right="141"/>
              <w:jc w:val="center"/>
              <w:rPr>
                <w:rFonts w:asciiTheme="minorHAnsi" w:hAnsiTheme="minorHAnsi"/>
                <w:sz w:val="24"/>
                <w:szCs w:val="24"/>
              </w:rPr>
            </w:pPr>
            <w:r w:rsidRPr="003649A2">
              <w:rPr>
                <w:rFonts w:asciiTheme="minorHAnsi" w:hAnsiTheme="minorHAnsi"/>
                <w:b/>
                <w:bCs/>
                <w:sz w:val="24"/>
                <w:szCs w:val="24"/>
              </w:rPr>
              <w:t>„Ценово предложение“</w:t>
            </w:r>
          </w:p>
        </w:tc>
        <w:tc>
          <w:tcPr>
            <w:tcW w:w="1669" w:type="dxa"/>
            <w:shd w:val="clear" w:color="auto" w:fill="D9D9D9"/>
            <w:vAlign w:val="center"/>
          </w:tcPr>
          <w:p w:rsidR="003649A2" w:rsidRPr="003649A2" w:rsidRDefault="003649A2" w:rsidP="003649A2">
            <w:pPr>
              <w:spacing w:after="0"/>
              <w:ind w:right="141"/>
              <w:jc w:val="center"/>
              <w:rPr>
                <w:rFonts w:asciiTheme="minorHAnsi" w:hAnsiTheme="minorHAnsi"/>
                <w:bCs/>
                <w:sz w:val="24"/>
                <w:szCs w:val="24"/>
              </w:rPr>
            </w:pPr>
            <w:r w:rsidRPr="003649A2">
              <w:rPr>
                <w:rFonts w:asciiTheme="minorHAnsi" w:hAnsiTheme="minorHAnsi"/>
                <w:bCs/>
                <w:sz w:val="24"/>
                <w:szCs w:val="24"/>
              </w:rPr>
              <w:t>Страници от офертата</w:t>
            </w:r>
          </w:p>
        </w:tc>
      </w:tr>
      <w:tr w:rsidR="003649A2" w:rsidRPr="003649A2" w:rsidTr="00DB55BC">
        <w:trPr>
          <w:cantSplit/>
          <w:trHeight w:val="20"/>
        </w:trPr>
        <w:tc>
          <w:tcPr>
            <w:tcW w:w="710" w:type="dxa"/>
            <w:shd w:val="clear" w:color="auto" w:fill="D9D9D9"/>
            <w:vAlign w:val="center"/>
          </w:tcPr>
          <w:p w:rsidR="003649A2" w:rsidRPr="003649A2" w:rsidRDefault="003649A2" w:rsidP="003649A2">
            <w:pPr>
              <w:spacing w:after="0"/>
              <w:ind w:right="141"/>
              <w:rPr>
                <w:rFonts w:asciiTheme="minorHAnsi" w:hAnsiTheme="minorHAnsi"/>
                <w:b/>
                <w:bCs/>
                <w:sz w:val="24"/>
                <w:szCs w:val="24"/>
              </w:rPr>
            </w:pPr>
            <w:r w:rsidRPr="003649A2">
              <w:rPr>
                <w:rFonts w:asciiTheme="minorHAnsi" w:hAnsiTheme="minorHAnsi"/>
                <w:b/>
                <w:bCs/>
                <w:sz w:val="24"/>
                <w:szCs w:val="24"/>
              </w:rPr>
              <w:t>2.1</w:t>
            </w:r>
          </w:p>
        </w:tc>
        <w:tc>
          <w:tcPr>
            <w:tcW w:w="7370" w:type="dxa"/>
          </w:tcPr>
          <w:p w:rsidR="003649A2" w:rsidRPr="003649A2" w:rsidRDefault="003649A2" w:rsidP="003649A2">
            <w:pPr>
              <w:numPr>
                <w:ilvl w:val="2"/>
                <w:numId w:val="0"/>
              </w:numPr>
              <w:tabs>
                <w:tab w:val="num" w:pos="1980"/>
              </w:tabs>
              <w:autoSpaceDE w:val="0"/>
              <w:autoSpaceDN w:val="0"/>
              <w:adjustRightInd w:val="0"/>
              <w:spacing w:after="0"/>
              <w:ind w:right="141"/>
              <w:rPr>
                <w:rFonts w:asciiTheme="minorHAnsi" w:hAnsiTheme="minorHAnsi"/>
                <w:sz w:val="24"/>
                <w:szCs w:val="24"/>
              </w:rPr>
            </w:pPr>
            <w:r w:rsidRPr="003649A2">
              <w:rPr>
                <w:rFonts w:asciiTheme="minorHAnsi" w:hAnsiTheme="minorHAnsi"/>
                <w:sz w:val="24"/>
                <w:szCs w:val="24"/>
              </w:rPr>
              <w:t xml:space="preserve">Ценово предложение – </w:t>
            </w:r>
            <w:r w:rsidRPr="003649A2">
              <w:rPr>
                <w:rFonts w:asciiTheme="minorHAnsi" w:hAnsiTheme="minorHAnsi"/>
                <w:b/>
                <w:sz w:val="24"/>
                <w:szCs w:val="24"/>
              </w:rPr>
              <w:t xml:space="preserve">Образец № </w:t>
            </w:r>
            <w:r w:rsidR="0050778C">
              <w:rPr>
                <w:rFonts w:asciiTheme="minorHAnsi" w:hAnsiTheme="minorHAnsi"/>
                <w:b/>
                <w:sz w:val="24"/>
                <w:szCs w:val="24"/>
              </w:rPr>
              <w:t>5</w:t>
            </w:r>
          </w:p>
        </w:tc>
        <w:tc>
          <w:tcPr>
            <w:tcW w:w="1669" w:type="dxa"/>
            <w:vAlign w:val="center"/>
          </w:tcPr>
          <w:p w:rsidR="003649A2" w:rsidRPr="003649A2" w:rsidRDefault="003649A2" w:rsidP="003649A2">
            <w:pPr>
              <w:spacing w:after="0"/>
              <w:ind w:right="141"/>
              <w:rPr>
                <w:rFonts w:asciiTheme="minorHAnsi" w:hAnsiTheme="minorHAnsi"/>
                <w:sz w:val="24"/>
                <w:szCs w:val="24"/>
              </w:rPr>
            </w:pPr>
          </w:p>
        </w:tc>
      </w:tr>
    </w:tbl>
    <w:p w:rsidR="003649A2" w:rsidRPr="003649A2" w:rsidRDefault="003649A2" w:rsidP="003649A2">
      <w:pPr>
        <w:spacing w:after="0"/>
        <w:ind w:right="141"/>
        <w:rPr>
          <w:rFonts w:asciiTheme="minorHAnsi" w:hAnsiTheme="minorHAnsi"/>
          <w:sz w:val="24"/>
          <w:szCs w:val="24"/>
        </w:rPr>
      </w:pPr>
    </w:p>
    <w:p w:rsidR="003649A2" w:rsidRPr="003649A2" w:rsidRDefault="003649A2" w:rsidP="003649A2">
      <w:pPr>
        <w:autoSpaceDE w:val="0"/>
        <w:autoSpaceDN w:val="0"/>
        <w:adjustRightInd w:val="0"/>
        <w:spacing w:after="0"/>
        <w:ind w:right="141" w:firstLine="708"/>
        <w:rPr>
          <w:rFonts w:asciiTheme="minorHAnsi" w:hAnsiTheme="minorHAnsi"/>
          <w:sz w:val="24"/>
          <w:szCs w:val="24"/>
          <w:lang w:val="ru-RU"/>
        </w:rPr>
      </w:pPr>
      <w:r w:rsidRPr="003649A2">
        <w:rPr>
          <w:rFonts w:asciiTheme="minorHAnsi" w:hAnsiTheme="minorHAnsi"/>
          <w:sz w:val="24"/>
          <w:szCs w:val="24"/>
          <w:lang w:val="ru-RU"/>
        </w:rPr>
        <w:t xml:space="preserve">…………2018 г. </w:t>
      </w:r>
      <w:r w:rsidRPr="003649A2">
        <w:rPr>
          <w:rFonts w:asciiTheme="minorHAnsi" w:hAnsiTheme="minorHAnsi"/>
          <w:sz w:val="24"/>
          <w:szCs w:val="24"/>
          <w:lang w:val="ru-RU"/>
        </w:rPr>
        <w:tab/>
      </w:r>
      <w:r w:rsidRPr="003649A2">
        <w:rPr>
          <w:rFonts w:asciiTheme="minorHAnsi" w:hAnsiTheme="minorHAnsi"/>
          <w:sz w:val="24"/>
          <w:szCs w:val="24"/>
          <w:lang w:val="ru-RU"/>
        </w:rPr>
        <w:tab/>
      </w:r>
      <w:r w:rsidRPr="003649A2">
        <w:rPr>
          <w:rFonts w:asciiTheme="minorHAnsi" w:hAnsiTheme="minorHAnsi"/>
          <w:sz w:val="24"/>
          <w:szCs w:val="24"/>
          <w:lang w:val="ru-RU"/>
        </w:rPr>
        <w:tab/>
      </w:r>
      <w:r w:rsidRPr="003649A2">
        <w:rPr>
          <w:rFonts w:asciiTheme="minorHAnsi" w:hAnsiTheme="minorHAnsi"/>
          <w:sz w:val="24"/>
          <w:szCs w:val="24"/>
          <w:lang w:val="ru-RU"/>
        </w:rPr>
        <w:tab/>
        <w:t>Участник: .......................</w:t>
      </w:r>
    </w:p>
    <w:p w:rsidR="003649A2" w:rsidRDefault="003649A2" w:rsidP="003649A2">
      <w:pPr>
        <w:pStyle w:val="NoSpacing"/>
        <w:spacing w:line="276" w:lineRule="auto"/>
        <w:ind w:right="141"/>
        <w:jc w:val="both"/>
        <w:rPr>
          <w:rFonts w:asciiTheme="minorHAnsi" w:hAnsiTheme="minorHAnsi"/>
          <w:i/>
          <w:iCs/>
        </w:rPr>
      </w:pPr>
      <w:r w:rsidRPr="003649A2">
        <w:rPr>
          <w:rFonts w:asciiTheme="minorHAnsi" w:hAnsiTheme="minorHAnsi"/>
        </w:rPr>
        <w:tab/>
      </w:r>
      <w:r w:rsidRPr="003649A2">
        <w:rPr>
          <w:rFonts w:asciiTheme="minorHAnsi" w:hAnsiTheme="minorHAnsi"/>
        </w:rPr>
        <w:tab/>
      </w:r>
      <w:r w:rsidRPr="003649A2">
        <w:rPr>
          <w:rFonts w:asciiTheme="minorHAnsi" w:hAnsiTheme="minorHAnsi"/>
        </w:rPr>
        <w:tab/>
      </w:r>
      <w:r w:rsidRPr="003649A2">
        <w:rPr>
          <w:rFonts w:asciiTheme="minorHAnsi" w:hAnsiTheme="minorHAnsi"/>
        </w:rPr>
        <w:tab/>
      </w:r>
      <w:r w:rsidRPr="003649A2">
        <w:rPr>
          <w:rFonts w:asciiTheme="minorHAnsi" w:hAnsiTheme="minorHAnsi"/>
        </w:rPr>
        <w:tab/>
        <w:t xml:space="preserve">      </w:t>
      </w:r>
      <w:r w:rsidRPr="003649A2">
        <w:rPr>
          <w:rFonts w:asciiTheme="minorHAnsi" w:hAnsiTheme="minorHAnsi"/>
        </w:rPr>
        <w:tab/>
      </w:r>
      <w:r w:rsidRPr="003649A2">
        <w:rPr>
          <w:rFonts w:asciiTheme="minorHAnsi" w:hAnsiTheme="minorHAnsi"/>
        </w:rPr>
        <w:tab/>
      </w:r>
      <w:r w:rsidRPr="003649A2">
        <w:rPr>
          <w:rFonts w:asciiTheme="minorHAnsi" w:hAnsiTheme="minorHAnsi"/>
        </w:rPr>
        <w:tab/>
      </w:r>
      <w:r w:rsidRPr="003649A2">
        <w:rPr>
          <w:rFonts w:asciiTheme="minorHAnsi" w:hAnsiTheme="minorHAnsi"/>
        </w:rPr>
        <w:tab/>
      </w:r>
      <w:r w:rsidRPr="003649A2">
        <w:rPr>
          <w:rFonts w:asciiTheme="minorHAnsi" w:hAnsiTheme="minorHAnsi"/>
          <w:i/>
          <w:iCs/>
        </w:rPr>
        <w:t>(подпис и печат, име и фамилия)</w:t>
      </w:r>
    </w:p>
    <w:p w:rsidR="00CA5000" w:rsidRDefault="00CA5000" w:rsidP="003649A2">
      <w:pPr>
        <w:pStyle w:val="NoSpacing"/>
        <w:spacing w:line="276" w:lineRule="auto"/>
        <w:ind w:right="141"/>
        <w:jc w:val="both"/>
        <w:rPr>
          <w:rFonts w:asciiTheme="minorHAnsi" w:hAnsiTheme="minorHAnsi"/>
          <w:i/>
          <w:iCs/>
        </w:rPr>
      </w:pPr>
    </w:p>
    <w:p w:rsidR="00CA5000" w:rsidRDefault="00CA5000" w:rsidP="003649A2">
      <w:pPr>
        <w:pStyle w:val="NoSpacing"/>
        <w:spacing w:line="276" w:lineRule="auto"/>
        <w:ind w:right="141"/>
        <w:jc w:val="both"/>
        <w:rPr>
          <w:rFonts w:asciiTheme="minorHAnsi" w:hAnsiTheme="minorHAnsi"/>
          <w:i/>
          <w:iCs/>
        </w:rPr>
      </w:pPr>
    </w:p>
    <w:p w:rsidR="00CA5000" w:rsidRDefault="00CA5000" w:rsidP="003649A2">
      <w:pPr>
        <w:pStyle w:val="NoSpacing"/>
        <w:spacing w:line="276" w:lineRule="auto"/>
        <w:ind w:right="141"/>
        <w:jc w:val="both"/>
        <w:rPr>
          <w:rFonts w:asciiTheme="minorHAnsi" w:hAnsiTheme="minorHAnsi"/>
          <w:i/>
          <w:iCs/>
        </w:rPr>
      </w:pPr>
    </w:p>
    <w:p w:rsidR="00CA5000" w:rsidRDefault="00CA5000" w:rsidP="003649A2">
      <w:pPr>
        <w:pStyle w:val="NoSpacing"/>
        <w:spacing w:line="276" w:lineRule="auto"/>
        <w:ind w:right="141"/>
        <w:jc w:val="both"/>
        <w:rPr>
          <w:rFonts w:asciiTheme="minorHAnsi" w:hAnsiTheme="minorHAnsi"/>
          <w:i/>
          <w:iCs/>
        </w:rPr>
      </w:pPr>
    </w:p>
    <w:p w:rsidR="002D15C0" w:rsidRDefault="002D15C0" w:rsidP="003649A2">
      <w:pPr>
        <w:pStyle w:val="NoSpacing"/>
        <w:spacing w:line="276" w:lineRule="auto"/>
        <w:ind w:right="141"/>
        <w:jc w:val="both"/>
        <w:rPr>
          <w:rFonts w:asciiTheme="minorHAnsi" w:hAnsiTheme="minorHAnsi"/>
          <w:i/>
          <w:iCs/>
        </w:rPr>
      </w:pPr>
    </w:p>
    <w:p w:rsidR="00CA5000" w:rsidRPr="003649A2" w:rsidRDefault="00CA5000" w:rsidP="003649A2">
      <w:pPr>
        <w:pStyle w:val="NoSpacing"/>
        <w:spacing w:line="276" w:lineRule="auto"/>
        <w:ind w:right="141"/>
        <w:jc w:val="both"/>
        <w:rPr>
          <w:rFonts w:asciiTheme="minorHAnsi" w:hAnsiTheme="minorHAnsi"/>
          <w:b/>
          <w:lang w:val="ru-RU"/>
        </w:rPr>
      </w:pPr>
    </w:p>
    <w:p w:rsidR="00002614" w:rsidRPr="00F120B4" w:rsidRDefault="00002614" w:rsidP="003649A2">
      <w:pPr>
        <w:spacing w:after="0" w:line="240" w:lineRule="auto"/>
        <w:ind w:right="141" w:firstLine="851"/>
        <w:jc w:val="right"/>
        <w:rPr>
          <w:bCs/>
          <w:i/>
          <w:caps/>
          <w:sz w:val="24"/>
          <w:szCs w:val="24"/>
        </w:rPr>
      </w:pPr>
      <w:bookmarkStart w:id="39" w:name="Образец_2"/>
      <w:r w:rsidRPr="00F120B4">
        <w:rPr>
          <w:bCs/>
          <w:i/>
          <w:sz w:val="24"/>
          <w:szCs w:val="24"/>
        </w:rPr>
        <w:lastRenderedPageBreak/>
        <w:t>Образец</w:t>
      </w:r>
      <w:r w:rsidRPr="00F120B4">
        <w:rPr>
          <w:bCs/>
          <w:i/>
          <w:caps/>
          <w:sz w:val="24"/>
          <w:szCs w:val="24"/>
        </w:rPr>
        <w:t xml:space="preserve"> № 2 </w:t>
      </w:r>
      <w:bookmarkEnd w:id="39"/>
    </w:p>
    <w:p w:rsidR="00002614" w:rsidRPr="002734FA" w:rsidRDefault="00002614" w:rsidP="003649A2">
      <w:pPr>
        <w:spacing w:after="0" w:line="240" w:lineRule="auto"/>
        <w:ind w:right="141"/>
        <w:jc w:val="center"/>
        <w:rPr>
          <w:b/>
          <w:bCs/>
          <w:sz w:val="24"/>
          <w:szCs w:val="24"/>
          <w:highlight w:val="yellow"/>
        </w:rPr>
      </w:pPr>
    </w:p>
    <w:p w:rsidR="002B1542" w:rsidRPr="002B1542" w:rsidRDefault="002B1542" w:rsidP="002B1542">
      <w:pPr>
        <w:spacing w:after="0"/>
        <w:jc w:val="center"/>
        <w:rPr>
          <w:rFonts w:asciiTheme="minorHAnsi" w:hAnsiTheme="minorHAnsi"/>
          <w:b/>
          <w:bCs/>
          <w:sz w:val="24"/>
          <w:szCs w:val="24"/>
        </w:rPr>
      </w:pPr>
      <w:r w:rsidRPr="002B1542">
        <w:rPr>
          <w:rFonts w:asciiTheme="minorHAnsi" w:hAnsiTheme="minorHAnsi"/>
          <w:b/>
          <w:bCs/>
          <w:sz w:val="24"/>
          <w:szCs w:val="24"/>
        </w:rPr>
        <w:t xml:space="preserve">ПРЕДЛОЖЕНИЕ ЗА </w:t>
      </w:r>
    </w:p>
    <w:p w:rsidR="002B1542" w:rsidRPr="002B1542" w:rsidRDefault="002B1542" w:rsidP="002B1542">
      <w:pPr>
        <w:spacing w:after="0"/>
        <w:jc w:val="center"/>
        <w:rPr>
          <w:rFonts w:asciiTheme="minorHAnsi" w:hAnsiTheme="minorHAnsi"/>
          <w:b/>
          <w:bCs/>
          <w:sz w:val="24"/>
          <w:szCs w:val="24"/>
        </w:rPr>
      </w:pPr>
      <w:r w:rsidRPr="002B1542">
        <w:rPr>
          <w:rFonts w:asciiTheme="minorHAnsi" w:hAnsiTheme="minorHAnsi"/>
          <w:b/>
          <w:bCs/>
          <w:sz w:val="24"/>
          <w:szCs w:val="24"/>
        </w:rPr>
        <w:t>ИЗПЪЛНЕНИЕ НА ПОРЪЧКА</w:t>
      </w:r>
    </w:p>
    <w:p w:rsidR="002B1542" w:rsidRPr="002B1542" w:rsidRDefault="002B1542" w:rsidP="002B1542">
      <w:pPr>
        <w:spacing w:after="0"/>
        <w:jc w:val="center"/>
        <w:rPr>
          <w:rFonts w:asciiTheme="minorHAnsi" w:hAnsiTheme="minorHAnsi"/>
          <w:bCs/>
          <w:sz w:val="24"/>
          <w:szCs w:val="24"/>
        </w:rPr>
      </w:pPr>
      <w:r w:rsidRPr="002B1542">
        <w:rPr>
          <w:rFonts w:asciiTheme="minorHAnsi" w:hAnsiTheme="minorHAnsi"/>
          <w:bCs/>
          <w:sz w:val="24"/>
          <w:szCs w:val="24"/>
        </w:rPr>
        <w:t>с предмет</w:t>
      </w:r>
    </w:p>
    <w:p w:rsidR="002B1542" w:rsidRPr="002B1542" w:rsidRDefault="002B1542" w:rsidP="002B1542">
      <w:pPr>
        <w:spacing w:after="0"/>
        <w:ind w:firstLine="567"/>
        <w:jc w:val="both"/>
        <w:rPr>
          <w:rFonts w:asciiTheme="minorHAnsi" w:hAnsiTheme="minorHAnsi"/>
          <w:b/>
          <w:bCs/>
          <w:caps/>
          <w:sz w:val="24"/>
          <w:szCs w:val="24"/>
          <w:lang w:val="ru-RU"/>
        </w:rPr>
      </w:pPr>
      <w:r w:rsidRPr="002B1542">
        <w:rPr>
          <w:rFonts w:asciiTheme="minorHAnsi" w:hAnsiTheme="minorHAnsi"/>
          <w:b/>
          <w:bCs/>
          <w:sz w:val="24"/>
          <w:szCs w:val="24"/>
        </w:rPr>
        <w:t xml:space="preserve">„Доставка и монтаж на </w:t>
      </w:r>
      <w:r w:rsidR="002D39F3">
        <w:rPr>
          <w:rFonts w:asciiTheme="minorHAnsi" w:hAnsiTheme="minorHAnsi"/>
          <w:b/>
          <w:bCs/>
          <w:sz w:val="24"/>
          <w:szCs w:val="24"/>
        </w:rPr>
        <w:t xml:space="preserve">нова, </w:t>
      </w:r>
      <w:r w:rsidRPr="002B1542">
        <w:rPr>
          <w:rFonts w:asciiTheme="minorHAnsi" w:hAnsiTheme="minorHAnsi"/>
          <w:b/>
          <w:bCs/>
          <w:sz w:val="24"/>
          <w:szCs w:val="24"/>
        </w:rPr>
        <w:t xml:space="preserve">неупотребявана система за електронни реклами </w:t>
      </w:r>
      <w:r w:rsidR="00592749">
        <w:rPr>
          <w:rFonts w:asciiTheme="minorHAnsi" w:hAnsiTheme="minorHAnsi"/>
          <w:b/>
          <w:bCs/>
          <w:sz w:val="24"/>
          <w:szCs w:val="24"/>
        </w:rPr>
        <w:t>с технология</w:t>
      </w:r>
      <w:r w:rsidRPr="002B1542">
        <w:rPr>
          <w:rFonts w:asciiTheme="minorHAnsi" w:hAnsiTheme="minorHAnsi"/>
          <w:b/>
          <w:bCs/>
          <w:sz w:val="24"/>
          <w:szCs w:val="24"/>
        </w:rPr>
        <w:t xml:space="preserve"> LED за нуждите на Българската федерация по волейбол"</w:t>
      </w:r>
      <w:r w:rsidRPr="002B1542">
        <w:rPr>
          <w:rFonts w:asciiTheme="minorHAnsi" w:hAnsiTheme="minorHAnsi"/>
          <w:b/>
          <w:bCs/>
          <w:sz w:val="24"/>
          <w:szCs w:val="24"/>
        </w:rPr>
        <w:tab/>
      </w:r>
    </w:p>
    <w:p w:rsidR="002B1542" w:rsidRPr="002B1542" w:rsidRDefault="002B1542" w:rsidP="002B1542">
      <w:pPr>
        <w:spacing w:after="0"/>
        <w:jc w:val="center"/>
        <w:rPr>
          <w:rFonts w:asciiTheme="minorHAnsi" w:hAnsiTheme="minorHAnsi"/>
          <w:sz w:val="24"/>
          <w:szCs w:val="24"/>
          <w:lang w:val="ru-RU"/>
        </w:rPr>
      </w:pPr>
      <w:r w:rsidRPr="002B1542">
        <w:rPr>
          <w:rFonts w:asciiTheme="minorHAnsi" w:hAnsiTheme="minorHAnsi"/>
          <w:sz w:val="24"/>
          <w:szCs w:val="24"/>
          <w:lang w:val="ru-RU"/>
        </w:rPr>
        <w:t>от</w:t>
      </w:r>
    </w:p>
    <w:p w:rsidR="002B1542" w:rsidRPr="002B1542" w:rsidRDefault="002B1542" w:rsidP="002B1542">
      <w:pPr>
        <w:spacing w:after="0"/>
        <w:ind w:firstLine="567"/>
        <w:jc w:val="both"/>
        <w:rPr>
          <w:rFonts w:asciiTheme="minorHAnsi" w:hAnsiTheme="minorHAnsi"/>
          <w:sz w:val="24"/>
          <w:szCs w:val="24"/>
        </w:rPr>
      </w:pPr>
      <w:r w:rsidRPr="002B1542">
        <w:rPr>
          <w:rFonts w:asciiTheme="minorHAnsi" w:hAnsiTheme="minorHAnsi"/>
          <w:sz w:val="24"/>
          <w:szCs w:val="24"/>
          <w:lang w:val="ru-RU"/>
        </w:rPr>
        <w:t>........................................................................ (</w:t>
      </w:r>
      <w:r w:rsidRPr="002B1542">
        <w:rPr>
          <w:rFonts w:asciiTheme="minorHAnsi" w:hAnsiTheme="minorHAnsi"/>
          <w:i/>
          <w:sz w:val="24"/>
          <w:szCs w:val="24"/>
          <w:lang w:val="ru-RU"/>
        </w:rPr>
        <w:t>наименование на участника</w:t>
      </w:r>
      <w:r w:rsidRPr="002B1542">
        <w:rPr>
          <w:rFonts w:asciiTheme="minorHAnsi" w:hAnsiTheme="minorHAnsi"/>
          <w:sz w:val="24"/>
          <w:szCs w:val="24"/>
          <w:lang w:val="ru-RU"/>
        </w:rPr>
        <w:t xml:space="preserve">), със седалище и адрес на управление: ........................................................................., ЕИК ........................................................, представлявано </w:t>
      </w:r>
      <w:proofErr w:type="gramStart"/>
      <w:r w:rsidRPr="002B1542">
        <w:rPr>
          <w:rFonts w:asciiTheme="minorHAnsi" w:hAnsiTheme="minorHAnsi"/>
          <w:sz w:val="24"/>
          <w:szCs w:val="24"/>
          <w:lang w:val="ru-RU"/>
        </w:rPr>
        <w:t>от</w:t>
      </w:r>
      <w:proofErr w:type="gramEnd"/>
      <w:r w:rsidRPr="002B1542">
        <w:rPr>
          <w:rFonts w:asciiTheme="minorHAnsi" w:hAnsiTheme="minorHAnsi"/>
          <w:sz w:val="24"/>
          <w:szCs w:val="24"/>
          <w:lang w:val="ru-RU"/>
        </w:rPr>
        <w:t xml:space="preserve"> ………………………………………………………….</w:t>
      </w:r>
      <w:r w:rsidRPr="002B1542">
        <w:rPr>
          <w:rFonts w:asciiTheme="minorHAnsi" w:hAnsiTheme="minorHAnsi"/>
          <w:sz w:val="24"/>
          <w:szCs w:val="24"/>
        </w:rPr>
        <w:t xml:space="preserve"> </w:t>
      </w:r>
    </w:p>
    <w:p w:rsidR="002B1542" w:rsidRPr="002B1542" w:rsidRDefault="002B1542" w:rsidP="002B1542">
      <w:pPr>
        <w:spacing w:after="0"/>
        <w:ind w:firstLine="567"/>
        <w:jc w:val="both"/>
        <w:rPr>
          <w:rFonts w:asciiTheme="minorHAnsi" w:hAnsiTheme="minorHAnsi"/>
          <w:sz w:val="24"/>
          <w:szCs w:val="24"/>
        </w:rPr>
      </w:pPr>
    </w:p>
    <w:p w:rsidR="002B1542" w:rsidRPr="002B1542" w:rsidRDefault="002B1542" w:rsidP="002B1542">
      <w:pPr>
        <w:spacing w:after="0"/>
        <w:ind w:firstLine="567"/>
        <w:rPr>
          <w:rFonts w:asciiTheme="minorHAnsi" w:hAnsiTheme="minorHAnsi"/>
          <w:b/>
          <w:bCs/>
          <w:sz w:val="24"/>
          <w:szCs w:val="24"/>
          <w:lang w:val="ru-RU"/>
        </w:rPr>
      </w:pPr>
      <w:r w:rsidRPr="002B1542">
        <w:rPr>
          <w:rFonts w:asciiTheme="minorHAnsi" w:hAnsiTheme="minorHAnsi"/>
          <w:b/>
          <w:bCs/>
          <w:sz w:val="24"/>
          <w:szCs w:val="24"/>
          <w:lang w:val="ru-RU"/>
        </w:rPr>
        <w:t>УВАЖАЕМИ ДАМИ И ГОСПОДА,</w:t>
      </w:r>
    </w:p>
    <w:p w:rsidR="002B1542" w:rsidRPr="002B1542" w:rsidRDefault="002B1542" w:rsidP="002B1542">
      <w:pPr>
        <w:spacing w:after="0"/>
        <w:ind w:firstLine="567"/>
        <w:jc w:val="both"/>
        <w:rPr>
          <w:rFonts w:asciiTheme="minorHAnsi" w:hAnsiTheme="minorHAnsi"/>
          <w:sz w:val="24"/>
          <w:szCs w:val="24"/>
        </w:rPr>
      </w:pPr>
      <w:r w:rsidRPr="002B1542">
        <w:rPr>
          <w:rFonts w:asciiTheme="minorHAnsi" w:hAnsiTheme="minorHAnsi"/>
          <w:sz w:val="24"/>
          <w:szCs w:val="24"/>
        </w:rPr>
        <w:t>С настоящото представяме нашето техническо предложение за участие в обявената от Вас процедура на публично състезание за възлагане на обществена поръчка с предмет:</w:t>
      </w:r>
      <w:r w:rsidRPr="002B1542">
        <w:rPr>
          <w:rFonts w:asciiTheme="minorHAnsi" w:hAnsiTheme="minorHAnsi"/>
          <w:b/>
          <w:bCs/>
          <w:sz w:val="24"/>
          <w:szCs w:val="24"/>
        </w:rPr>
        <w:t xml:space="preserve"> </w:t>
      </w:r>
      <w:r w:rsidRPr="002B1542">
        <w:rPr>
          <w:rFonts w:asciiTheme="minorHAnsi" w:hAnsiTheme="minorHAnsi"/>
          <w:bCs/>
          <w:i/>
          <w:iCs/>
          <w:sz w:val="24"/>
          <w:szCs w:val="24"/>
        </w:rPr>
        <w:t xml:space="preserve">„Доставка и монтаж на </w:t>
      </w:r>
      <w:r w:rsidR="002D39F3">
        <w:rPr>
          <w:rFonts w:asciiTheme="minorHAnsi" w:hAnsiTheme="minorHAnsi"/>
          <w:bCs/>
          <w:i/>
          <w:iCs/>
          <w:sz w:val="24"/>
          <w:szCs w:val="24"/>
        </w:rPr>
        <w:t xml:space="preserve">нова, </w:t>
      </w:r>
      <w:r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Pr="002B1542">
        <w:rPr>
          <w:rFonts w:asciiTheme="minorHAnsi" w:hAnsiTheme="minorHAnsi"/>
          <w:bCs/>
          <w:i/>
          <w:iCs/>
          <w:sz w:val="24"/>
          <w:szCs w:val="24"/>
        </w:rPr>
        <w:t xml:space="preserve"> </w:t>
      </w:r>
      <w:r w:rsidRPr="002B1542">
        <w:rPr>
          <w:rFonts w:asciiTheme="minorHAnsi" w:hAnsiTheme="minorHAnsi"/>
          <w:bCs/>
          <w:i/>
          <w:iCs/>
          <w:sz w:val="24"/>
          <w:szCs w:val="24"/>
          <w:lang w:val="en-US"/>
        </w:rPr>
        <w:t>LED</w:t>
      </w:r>
      <w:r w:rsidRPr="002B1542">
        <w:rPr>
          <w:rFonts w:asciiTheme="minorHAnsi" w:hAnsiTheme="minorHAnsi"/>
          <w:bCs/>
          <w:i/>
          <w:iCs/>
          <w:sz w:val="24"/>
          <w:szCs w:val="24"/>
        </w:rPr>
        <w:t xml:space="preserve"> за нуждите на Българската федерация по волейбол"</w:t>
      </w:r>
      <w:r w:rsidR="00465ECC">
        <w:rPr>
          <w:rFonts w:asciiTheme="minorHAnsi" w:hAnsiTheme="minorHAnsi"/>
          <w:bCs/>
          <w:i/>
          <w:iCs/>
          <w:sz w:val="24"/>
          <w:szCs w:val="24"/>
        </w:rPr>
        <w:t>.</w:t>
      </w:r>
    </w:p>
    <w:p w:rsidR="002B1542" w:rsidRPr="002B1542" w:rsidRDefault="002B1542" w:rsidP="002B1542">
      <w:pPr>
        <w:spacing w:after="0"/>
        <w:ind w:firstLine="567"/>
        <w:jc w:val="both"/>
        <w:rPr>
          <w:rFonts w:asciiTheme="minorHAnsi" w:hAnsiTheme="minorHAnsi"/>
          <w:sz w:val="24"/>
          <w:szCs w:val="24"/>
        </w:rPr>
      </w:pPr>
      <w:r w:rsidRPr="002B1542">
        <w:rPr>
          <w:rFonts w:asciiTheme="minorHAnsi" w:hAnsiTheme="minorHAnsi"/>
          <w:lang w:val="ru-RU"/>
        </w:rPr>
        <w:t xml:space="preserve"> </w:t>
      </w:r>
      <w:r w:rsidRPr="002B1542">
        <w:rPr>
          <w:rFonts w:asciiTheme="minorHAnsi" w:hAnsiTheme="minorHAnsi"/>
          <w:sz w:val="24"/>
          <w:szCs w:val="24"/>
        </w:rPr>
        <w:t>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2B1542" w:rsidRPr="002B1542" w:rsidRDefault="002B1542" w:rsidP="002B1542">
      <w:pPr>
        <w:spacing w:after="0"/>
        <w:ind w:firstLine="567"/>
        <w:jc w:val="both"/>
        <w:rPr>
          <w:rFonts w:asciiTheme="minorHAnsi" w:hAnsiTheme="minorHAnsi"/>
          <w:b/>
          <w:sz w:val="24"/>
          <w:szCs w:val="24"/>
        </w:rPr>
      </w:pPr>
      <w:r w:rsidRPr="002B1542">
        <w:rPr>
          <w:rFonts w:asciiTheme="minorHAnsi" w:hAnsiTheme="minorHAnsi"/>
          <w:b/>
          <w:sz w:val="24"/>
          <w:szCs w:val="24"/>
        </w:rPr>
        <w:t>Декларираме, че сме наясно, че заявените с настоящото стойности</w:t>
      </w:r>
      <w:r w:rsidR="004F7668">
        <w:rPr>
          <w:rFonts w:asciiTheme="minorHAnsi" w:hAnsiTheme="minorHAnsi"/>
          <w:b/>
          <w:sz w:val="24"/>
          <w:szCs w:val="24"/>
        </w:rPr>
        <w:t xml:space="preserve"> по т. 3 и т. 4</w:t>
      </w:r>
      <w:r w:rsidR="002D39F3">
        <w:rPr>
          <w:rFonts w:asciiTheme="minorHAnsi" w:hAnsiTheme="minorHAnsi"/>
          <w:b/>
          <w:sz w:val="24"/>
          <w:szCs w:val="24"/>
        </w:rPr>
        <w:t xml:space="preserve"> и т. 5</w:t>
      </w:r>
      <w:r w:rsidRPr="002B1542">
        <w:rPr>
          <w:rFonts w:asciiTheme="minorHAnsi" w:hAnsiTheme="minorHAnsi"/>
          <w:b/>
          <w:sz w:val="24"/>
          <w:szCs w:val="24"/>
        </w:rPr>
        <w:t>, ще се използват за оценка на подадената от нас оферта (показател</w:t>
      </w:r>
      <w:r>
        <w:rPr>
          <w:rFonts w:asciiTheme="minorHAnsi" w:hAnsiTheme="minorHAnsi"/>
          <w:b/>
          <w:sz w:val="24"/>
          <w:szCs w:val="24"/>
        </w:rPr>
        <w:t>и</w:t>
      </w:r>
      <w:r w:rsidRPr="002B1542">
        <w:rPr>
          <w:rFonts w:asciiTheme="minorHAnsi" w:hAnsiTheme="minorHAnsi"/>
          <w:b/>
          <w:sz w:val="24"/>
          <w:szCs w:val="24"/>
        </w:rPr>
        <w:t xml:space="preserve"> П</w:t>
      </w:r>
      <w:r w:rsidRPr="002B1542">
        <w:rPr>
          <w:rFonts w:asciiTheme="minorHAnsi" w:hAnsiTheme="minorHAnsi"/>
          <w:b/>
          <w:sz w:val="24"/>
          <w:szCs w:val="24"/>
          <w:vertAlign w:val="subscript"/>
        </w:rPr>
        <w:t>1</w:t>
      </w:r>
      <w:r>
        <w:rPr>
          <w:rFonts w:asciiTheme="minorHAnsi" w:hAnsiTheme="minorHAnsi"/>
          <w:b/>
          <w:sz w:val="24"/>
          <w:szCs w:val="24"/>
          <w:vertAlign w:val="subscript"/>
        </w:rPr>
        <w:t xml:space="preserve"> </w:t>
      </w:r>
      <w:r>
        <w:rPr>
          <w:rFonts w:asciiTheme="minorHAnsi" w:hAnsiTheme="minorHAnsi"/>
          <w:b/>
          <w:sz w:val="24"/>
          <w:szCs w:val="24"/>
        </w:rPr>
        <w:t>и П</w:t>
      </w:r>
      <w:r>
        <w:rPr>
          <w:rFonts w:asciiTheme="minorHAnsi" w:hAnsiTheme="minorHAnsi"/>
          <w:b/>
          <w:sz w:val="24"/>
          <w:szCs w:val="24"/>
          <w:vertAlign w:val="subscript"/>
        </w:rPr>
        <w:t>2</w:t>
      </w:r>
      <w:r w:rsidR="002D39F3">
        <w:rPr>
          <w:rFonts w:asciiTheme="minorHAnsi" w:hAnsiTheme="minorHAnsi"/>
          <w:b/>
          <w:sz w:val="24"/>
          <w:szCs w:val="24"/>
        </w:rPr>
        <w:t xml:space="preserve"> и П</w:t>
      </w:r>
      <w:r w:rsidR="002D39F3">
        <w:rPr>
          <w:rFonts w:asciiTheme="minorHAnsi" w:hAnsiTheme="minorHAnsi"/>
          <w:b/>
          <w:sz w:val="24"/>
          <w:szCs w:val="24"/>
          <w:vertAlign w:val="subscript"/>
        </w:rPr>
        <w:t>3</w:t>
      </w:r>
      <w:r w:rsidR="002D39F3">
        <w:rPr>
          <w:rFonts w:asciiTheme="minorHAnsi" w:hAnsiTheme="minorHAnsi"/>
          <w:b/>
          <w:sz w:val="24"/>
          <w:szCs w:val="24"/>
        </w:rPr>
        <w:t xml:space="preserve">) </w:t>
      </w:r>
      <w:r w:rsidRPr="002B1542">
        <w:rPr>
          <w:rFonts w:asciiTheme="minorHAnsi" w:hAnsiTheme="minorHAnsi"/>
          <w:b/>
          <w:sz w:val="24"/>
          <w:szCs w:val="24"/>
        </w:rPr>
        <w:t xml:space="preserve">и, че сме обвързани от това предложение за срока на валидност на офертата, а ако бъдем избрани за изпълнител – за срока на договора. </w:t>
      </w:r>
    </w:p>
    <w:p w:rsidR="002B1542" w:rsidRPr="002B1542" w:rsidRDefault="002B1542" w:rsidP="002B1542">
      <w:pPr>
        <w:numPr>
          <w:ilvl w:val="0"/>
          <w:numId w:val="43"/>
        </w:numPr>
        <w:tabs>
          <w:tab w:val="clear" w:pos="720"/>
          <w:tab w:val="num" w:pos="851"/>
        </w:tabs>
        <w:spacing w:after="0"/>
        <w:ind w:left="0" w:firstLine="567"/>
        <w:jc w:val="both"/>
        <w:rPr>
          <w:rFonts w:asciiTheme="minorHAnsi" w:hAnsiTheme="minorHAnsi"/>
          <w:color w:val="000000"/>
          <w:sz w:val="24"/>
          <w:szCs w:val="24"/>
        </w:rPr>
      </w:pPr>
      <w:r w:rsidRPr="002B1542">
        <w:rPr>
          <w:rFonts w:asciiTheme="minorHAnsi" w:hAnsiTheme="minorHAnsi"/>
          <w:color w:val="000000"/>
          <w:sz w:val="24"/>
          <w:szCs w:val="24"/>
        </w:rPr>
        <w:t xml:space="preserve">Удостоверяваме и потвърждаваме, че отговаряме на изискванията и условията, посочени в документацията за участие в процедурата. </w:t>
      </w:r>
    </w:p>
    <w:p w:rsidR="002E49A8" w:rsidRDefault="002B1542" w:rsidP="002E49A8">
      <w:pPr>
        <w:numPr>
          <w:ilvl w:val="0"/>
          <w:numId w:val="43"/>
        </w:numPr>
        <w:tabs>
          <w:tab w:val="clear" w:pos="720"/>
          <w:tab w:val="num" w:pos="851"/>
        </w:tabs>
        <w:spacing w:after="0"/>
        <w:ind w:left="0" w:firstLine="567"/>
        <w:jc w:val="both"/>
        <w:rPr>
          <w:rFonts w:asciiTheme="minorHAnsi" w:hAnsiTheme="minorHAnsi"/>
          <w:color w:val="000000"/>
          <w:sz w:val="24"/>
          <w:szCs w:val="24"/>
        </w:rPr>
      </w:pPr>
      <w:r w:rsidRPr="002B1542">
        <w:rPr>
          <w:rFonts w:asciiTheme="minorHAnsi" w:hAnsiTheme="minorHAnsi"/>
          <w:color w:val="000000"/>
          <w:sz w:val="24"/>
          <w:szCs w:val="24"/>
        </w:rPr>
        <w:t xml:space="preserve">Заявяваме, че ако </w:t>
      </w:r>
      <w:r w:rsidR="00940F61">
        <w:rPr>
          <w:rFonts w:asciiTheme="minorHAnsi" w:hAnsiTheme="minorHAnsi"/>
          <w:color w:val="000000"/>
          <w:sz w:val="24"/>
          <w:szCs w:val="24"/>
        </w:rPr>
        <w:t>обществената поръчка</w:t>
      </w:r>
      <w:r w:rsidRPr="002B1542">
        <w:rPr>
          <w:rFonts w:asciiTheme="minorHAnsi" w:hAnsiTheme="minorHAnsi"/>
          <w:color w:val="000000"/>
          <w:sz w:val="24"/>
          <w:szCs w:val="24"/>
        </w:rPr>
        <w:t xml:space="preserve"> бъде възложена на нас</w:t>
      </w:r>
      <w:r w:rsidR="00940F61">
        <w:rPr>
          <w:rFonts w:asciiTheme="minorHAnsi" w:hAnsiTheme="minorHAnsi"/>
          <w:color w:val="000000"/>
          <w:sz w:val="24"/>
          <w:szCs w:val="24"/>
        </w:rPr>
        <w:t>,</w:t>
      </w:r>
      <w:r w:rsidRPr="002B1542">
        <w:rPr>
          <w:rFonts w:asciiTheme="minorHAnsi" w:hAnsiTheme="minorHAnsi"/>
          <w:color w:val="000000"/>
          <w:sz w:val="24"/>
          <w:szCs w:val="24"/>
        </w:rPr>
        <w:t xml:space="preserve"> ще изпълним поръчката в съответствие с изискванията, заложени от Възложителя, и Техническата спе</w:t>
      </w:r>
      <w:r w:rsidR="002E49A8">
        <w:rPr>
          <w:rFonts w:asciiTheme="minorHAnsi" w:hAnsiTheme="minorHAnsi"/>
          <w:color w:val="000000"/>
          <w:sz w:val="24"/>
          <w:szCs w:val="24"/>
        </w:rPr>
        <w:t>цификация за настоящата поръчка, а именно:</w:t>
      </w:r>
    </w:p>
    <w:p w:rsidR="002E49A8" w:rsidRDefault="002E49A8" w:rsidP="002A226E">
      <w:pPr>
        <w:spacing w:after="0"/>
        <w:ind w:firstLine="567"/>
        <w:jc w:val="both"/>
        <w:rPr>
          <w:rFonts w:asciiTheme="minorHAnsi" w:hAnsiTheme="minorHAnsi"/>
          <w:color w:val="000000"/>
          <w:sz w:val="24"/>
          <w:szCs w:val="24"/>
        </w:rPr>
      </w:pPr>
      <w:r>
        <w:rPr>
          <w:rFonts w:asciiTheme="minorHAnsi" w:hAnsiTheme="minorHAnsi"/>
          <w:color w:val="000000"/>
          <w:sz w:val="24"/>
          <w:szCs w:val="24"/>
        </w:rPr>
        <w:t xml:space="preserve">а) Ще доставим и монтираме </w:t>
      </w:r>
      <w:r w:rsidR="002A226E">
        <w:rPr>
          <w:rFonts w:asciiTheme="minorHAnsi" w:hAnsiTheme="minorHAnsi"/>
          <w:color w:val="000000"/>
          <w:sz w:val="24"/>
          <w:szCs w:val="24"/>
        </w:rPr>
        <w:t xml:space="preserve">нова, </w:t>
      </w:r>
      <w:r>
        <w:rPr>
          <w:rFonts w:asciiTheme="minorHAnsi" w:hAnsiTheme="minorHAnsi"/>
          <w:color w:val="000000"/>
          <w:sz w:val="24"/>
          <w:szCs w:val="24"/>
        </w:rPr>
        <w:t xml:space="preserve">неупотребявана система за електронни реклами </w:t>
      </w:r>
      <w:r w:rsidR="00592749">
        <w:rPr>
          <w:rFonts w:asciiTheme="minorHAnsi" w:hAnsiTheme="minorHAnsi"/>
          <w:color w:val="000000"/>
          <w:sz w:val="24"/>
          <w:szCs w:val="24"/>
        </w:rPr>
        <w:t>с технология</w:t>
      </w:r>
      <w:r>
        <w:rPr>
          <w:rFonts w:asciiTheme="minorHAnsi" w:hAnsiTheme="minorHAnsi"/>
          <w:color w:val="000000"/>
          <w:sz w:val="24"/>
          <w:szCs w:val="24"/>
        </w:rPr>
        <w:t xml:space="preserve"> </w:t>
      </w:r>
      <w:r>
        <w:rPr>
          <w:rFonts w:asciiTheme="minorHAnsi" w:hAnsiTheme="minorHAnsi"/>
          <w:color w:val="000000"/>
          <w:sz w:val="24"/>
          <w:szCs w:val="24"/>
          <w:lang w:val="en-US"/>
        </w:rPr>
        <w:t>LED</w:t>
      </w:r>
      <w:r w:rsidR="001C0EB2">
        <w:rPr>
          <w:rFonts w:asciiTheme="minorHAnsi" w:hAnsiTheme="minorHAnsi"/>
          <w:color w:val="000000"/>
          <w:sz w:val="24"/>
          <w:szCs w:val="24"/>
        </w:rPr>
        <w:t xml:space="preserve"> за вътрешна употреба</w:t>
      </w:r>
      <w:r w:rsidRPr="009E45CC">
        <w:rPr>
          <w:rFonts w:asciiTheme="minorHAnsi" w:hAnsiTheme="minorHAnsi"/>
          <w:color w:val="000000"/>
          <w:sz w:val="24"/>
          <w:szCs w:val="24"/>
        </w:rPr>
        <w:t xml:space="preserve"> </w:t>
      </w:r>
      <w:r>
        <w:rPr>
          <w:rFonts w:asciiTheme="minorHAnsi" w:hAnsiTheme="minorHAnsi"/>
          <w:color w:val="000000"/>
          <w:sz w:val="24"/>
          <w:szCs w:val="24"/>
        </w:rPr>
        <w:t xml:space="preserve">с технически характеристики, подробно описани в Раздел </w:t>
      </w:r>
      <w:r>
        <w:rPr>
          <w:rFonts w:asciiTheme="minorHAnsi" w:hAnsiTheme="minorHAnsi"/>
          <w:color w:val="000000"/>
          <w:sz w:val="24"/>
          <w:szCs w:val="24"/>
          <w:lang w:val="en-US"/>
        </w:rPr>
        <w:t>II</w:t>
      </w:r>
      <w:r>
        <w:rPr>
          <w:rFonts w:asciiTheme="minorHAnsi" w:hAnsiTheme="minorHAnsi"/>
          <w:color w:val="000000"/>
          <w:sz w:val="24"/>
          <w:szCs w:val="24"/>
        </w:rPr>
        <w:t xml:space="preserve"> от Документацията за обществена поръчка;</w:t>
      </w:r>
    </w:p>
    <w:p w:rsidR="002E49A8" w:rsidRDefault="002E49A8" w:rsidP="002E49A8">
      <w:pPr>
        <w:spacing w:after="0"/>
        <w:ind w:left="567"/>
        <w:jc w:val="both"/>
        <w:rPr>
          <w:rFonts w:asciiTheme="minorHAnsi" w:hAnsiTheme="minorHAnsi"/>
          <w:color w:val="000000"/>
          <w:sz w:val="24"/>
          <w:szCs w:val="24"/>
        </w:rPr>
      </w:pPr>
      <w:r>
        <w:rPr>
          <w:rFonts w:asciiTheme="minorHAnsi" w:hAnsiTheme="minorHAnsi"/>
          <w:color w:val="000000"/>
          <w:sz w:val="24"/>
          <w:szCs w:val="24"/>
        </w:rPr>
        <w:t xml:space="preserve">б) Ще доставим и монтираме </w:t>
      </w:r>
      <w:r>
        <w:rPr>
          <w:rFonts w:asciiTheme="minorHAnsi" w:hAnsiTheme="minorHAnsi"/>
          <w:color w:val="000000"/>
          <w:sz w:val="24"/>
          <w:szCs w:val="24"/>
          <w:lang w:val="en-US"/>
        </w:rPr>
        <w:t>LED</w:t>
      </w:r>
      <w:r w:rsidRPr="009E45CC">
        <w:rPr>
          <w:rFonts w:asciiTheme="minorHAnsi" w:hAnsiTheme="minorHAnsi"/>
          <w:color w:val="000000"/>
          <w:sz w:val="24"/>
          <w:szCs w:val="24"/>
        </w:rPr>
        <w:t xml:space="preserve"> </w:t>
      </w:r>
      <w:r w:rsidR="004D5966">
        <w:rPr>
          <w:rFonts w:asciiTheme="minorHAnsi" w:hAnsiTheme="minorHAnsi"/>
          <w:color w:val="000000"/>
          <w:sz w:val="24"/>
          <w:szCs w:val="24"/>
        </w:rPr>
        <w:t>система</w:t>
      </w:r>
      <w:r>
        <w:rPr>
          <w:rFonts w:asciiTheme="minorHAnsi" w:hAnsiTheme="minorHAnsi"/>
          <w:color w:val="000000"/>
          <w:sz w:val="24"/>
          <w:szCs w:val="24"/>
        </w:rPr>
        <w:t>та на дата и място, удобни за Възложителя;</w:t>
      </w:r>
    </w:p>
    <w:p w:rsidR="001C0EB2" w:rsidRDefault="002E49A8" w:rsidP="001C0EB2">
      <w:pPr>
        <w:pStyle w:val="ListParagraph"/>
        <w:widowControl w:val="0"/>
        <w:tabs>
          <w:tab w:val="left" w:pos="0"/>
          <w:tab w:val="left" w:pos="993"/>
        </w:tabs>
        <w:spacing w:after="0" w:line="240" w:lineRule="auto"/>
        <w:ind w:left="0" w:right="141" w:firstLine="567"/>
        <w:jc w:val="both"/>
        <w:rPr>
          <w:rFonts w:asciiTheme="minorHAnsi" w:hAnsiTheme="minorHAnsi"/>
          <w:color w:val="000000"/>
          <w:sz w:val="24"/>
          <w:szCs w:val="24"/>
        </w:rPr>
      </w:pPr>
      <w:r>
        <w:rPr>
          <w:rFonts w:asciiTheme="minorHAnsi" w:hAnsiTheme="minorHAnsi"/>
          <w:color w:val="000000"/>
          <w:sz w:val="24"/>
          <w:szCs w:val="24"/>
        </w:rPr>
        <w:t xml:space="preserve">в) </w:t>
      </w:r>
      <w:r w:rsidR="00B10729">
        <w:rPr>
          <w:rFonts w:asciiTheme="minorHAnsi" w:hAnsiTheme="minorHAnsi"/>
          <w:color w:val="000000"/>
          <w:sz w:val="24"/>
          <w:szCs w:val="24"/>
        </w:rPr>
        <w:t xml:space="preserve">На всеки от модулите на </w:t>
      </w:r>
      <w:r>
        <w:rPr>
          <w:rFonts w:asciiTheme="minorHAnsi" w:hAnsiTheme="minorHAnsi"/>
          <w:color w:val="000000"/>
          <w:sz w:val="24"/>
          <w:szCs w:val="24"/>
          <w:lang w:val="en-US"/>
        </w:rPr>
        <w:t>LED</w:t>
      </w:r>
      <w:r w:rsidRPr="009E45CC">
        <w:rPr>
          <w:rFonts w:asciiTheme="minorHAnsi" w:hAnsiTheme="minorHAnsi"/>
          <w:color w:val="000000"/>
          <w:sz w:val="24"/>
          <w:szCs w:val="24"/>
        </w:rPr>
        <w:t xml:space="preserve"> </w:t>
      </w:r>
      <w:r w:rsidR="004D5966">
        <w:rPr>
          <w:rFonts w:asciiTheme="minorHAnsi" w:hAnsiTheme="minorHAnsi"/>
          <w:color w:val="000000"/>
          <w:sz w:val="24"/>
          <w:szCs w:val="24"/>
        </w:rPr>
        <w:t>система</w:t>
      </w:r>
      <w:r>
        <w:rPr>
          <w:rFonts w:asciiTheme="minorHAnsi" w:hAnsiTheme="minorHAnsi"/>
          <w:color w:val="000000"/>
          <w:sz w:val="24"/>
          <w:szCs w:val="24"/>
        </w:rPr>
        <w:t xml:space="preserve">та ще </w:t>
      </w:r>
      <w:r w:rsidR="00B10729">
        <w:rPr>
          <w:rFonts w:asciiTheme="minorHAnsi" w:hAnsiTheme="minorHAnsi"/>
          <w:color w:val="000000"/>
          <w:sz w:val="24"/>
          <w:szCs w:val="24"/>
        </w:rPr>
        <w:t xml:space="preserve">има </w:t>
      </w:r>
      <w:proofErr w:type="spellStart"/>
      <w:r w:rsidR="00B10729">
        <w:rPr>
          <w:rFonts w:asciiTheme="minorHAnsi" w:hAnsiTheme="minorHAnsi"/>
          <w:color w:val="000000"/>
          <w:sz w:val="24"/>
          <w:szCs w:val="24"/>
        </w:rPr>
        <w:t>брандирано</w:t>
      </w:r>
      <w:proofErr w:type="spellEnd"/>
      <w:r>
        <w:rPr>
          <w:rFonts w:asciiTheme="minorHAnsi" w:hAnsiTheme="minorHAnsi"/>
          <w:color w:val="000000"/>
          <w:sz w:val="24"/>
          <w:szCs w:val="24"/>
        </w:rPr>
        <w:t xml:space="preserve"> логото на Българската федерация по волейбол</w:t>
      </w:r>
      <w:r w:rsidR="001C0EB2">
        <w:rPr>
          <w:rFonts w:asciiTheme="minorHAnsi" w:hAnsiTheme="minorHAnsi"/>
          <w:color w:val="000000"/>
          <w:sz w:val="24"/>
          <w:szCs w:val="24"/>
        </w:rPr>
        <w:t>;</w:t>
      </w:r>
    </w:p>
    <w:p w:rsidR="001C0EB2" w:rsidRPr="001C0EB2" w:rsidRDefault="001C0EB2" w:rsidP="001C0EB2">
      <w:pPr>
        <w:pStyle w:val="ListParagraph"/>
        <w:widowControl w:val="0"/>
        <w:tabs>
          <w:tab w:val="left" w:pos="0"/>
          <w:tab w:val="left" w:pos="993"/>
        </w:tabs>
        <w:spacing w:after="0" w:line="240" w:lineRule="auto"/>
        <w:ind w:left="0" w:right="141" w:firstLine="567"/>
        <w:jc w:val="both"/>
        <w:rPr>
          <w:bCs/>
          <w:sz w:val="24"/>
          <w:szCs w:val="24"/>
          <w:lang w:eastAsia="bg-BG"/>
        </w:rPr>
      </w:pPr>
      <w:r>
        <w:rPr>
          <w:rFonts w:asciiTheme="minorHAnsi" w:hAnsiTheme="minorHAnsi"/>
          <w:color w:val="000000"/>
          <w:sz w:val="24"/>
          <w:szCs w:val="24"/>
        </w:rPr>
        <w:t xml:space="preserve">г) </w:t>
      </w:r>
      <w:r>
        <w:rPr>
          <w:rFonts w:asciiTheme="minorHAnsi" w:hAnsiTheme="minorHAnsi"/>
          <w:color w:val="000000"/>
          <w:sz w:val="24"/>
          <w:szCs w:val="24"/>
          <w:lang w:val="en-US"/>
        </w:rPr>
        <w:t xml:space="preserve">LED </w:t>
      </w:r>
      <w:r w:rsidR="004D5966">
        <w:rPr>
          <w:rFonts w:asciiTheme="minorHAnsi" w:hAnsiTheme="minorHAnsi"/>
          <w:color w:val="000000"/>
          <w:sz w:val="24"/>
          <w:szCs w:val="24"/>
        </w:rPr>
        <w:t>с</w:t>
      </w:r>
      <w:r>
        <w:rPr>
          <w:rFonts w:asciiTheme="minorHAnsi" w:hAnsiTheme="minorHAnsi"/>
          <w:color w:val="000000"/>
          <w:sz w:val="24"/>
          <w:szCs w:val="24"/>
        </w:rPr>
        <w:t>истемата ще е разглобяема и мобилна, като за съхраняването и пренасянето ѝ предлагаме ………………………………………………………………. /</w:t>
      </w:r>
      <w:r w:rsidRPr="001C0EB2">
        <w:rPr>
          <w:rFonts w:asciiTheme="minorHAnsi" w:hAnsiTheme="minorHAnsi"/>
          <w:i/>
          <w:color w:val="000000"/>
          <w:sz w:val="20"/>
          <w:szCs w:val="24"/>
        </w:rPr>
        <w:t>описание на средствата и начина, по който участникът предвижда системата да бъде съхранявана</w:t>
      </w:r>
      <w:r w:rsidR="002A226E">
        <w:rPr>
          <w:rFonts w:asciiTheme="minorHAnsi" w:hAnsiTheme="minorHAnsi"/>
          <w:i/>
          <w:color w:val="000000"/>
          <w:sz w:val="20"/>
          <w:szCs w:val="24"/>
        </w:rPr>
        <w:t xml:space="preserve"> и транспортирана</w:t>
      </w:r>
      <w:r>
        <w:rPr>
          <w:rStyle w:val="FootnoteReference"/>
          <w:rFonts w:asciiTheme="minorHAnsi" w:hAnsiTheme="minorHAnsi"/>
          <w:i/>
          <w:color w:val="000000"/>
          <w:sz w:val="20"/>
          <w:szCs w:val="24"/>
        </w:rPr>
        <w:footnoteReference w:id="4"/>
      </w:r>
      <w:r>
        <w:rPr>
          <w:rFonts w:asciiTheme="minorHAnsi" w:hAnsiTheme="minorHAnsi"/>
          <w:color w:val="000000"/>
          <w:sz w:val="24"/>
          <w:szCs w:val="24"/>
        </w:rPr>
        <w:t>/</w:t>
      </w:r>
    </w:p>
    <w:p w:rsidR="001C0EB2" w:rsidRDefault="008E3D5B" w:rsidP="001C0EB2">
      <w:pPr>
        <w:pStyle w:val="ListParagraph"/>
        <w:widowControl w:val="0"/>
        <w:tabs>
          <w:tab w:val="left" w:pos="0"/>
          <w:tab w:val="left" w:pos="993"/>
        </w:tabs>
        <w:spacing w:after="0" w:line="240" w:lineRule="auto"/>
        <w:ind w:left="0" w:right="141" w:firstLine="567"/>
        <w:jc w:val="both"/>
        <w:rPr>
          <w:bCs/>
          <w:sz w:val="24"/>
          <w:szCs w:val="24"/>
          <w:lang w:eastAsia="bg-BG"/>
        </w:rPr>
      </w:pPr>
      <w:r>
        <w:rPr>
          <w:bCs/>
          <w:sz w:val="24"/>
          <w:szCs w:val="24"/>
          <w:lang w:eastAsia="bg-BG"/>
        </w:rPr>
        <w:t>д)</w:t>
      </w:r>
      <w:r w:rsidR="001C0EB2" w:rsidRPr="007E066E">
        <w:rPr>
          <w:bCs/>
          <w:sz w:val="24"/>
          <w:szCs w:val="24"/>
          <w:lang w:eastAsia="bg-BG"/>
        </w:rPr>
        <w:t xml:space="preserve"> </w:t>
      </w:r>
      <w:r w:rsidR="001C0EB2" w:rsidRPr="007E066E">
        <w:rPr>
          <w:sz w:val="24"/>
          <w:szCs w:val="24"/>
          <w:lang w:val="en-US" w:eastAsia="bg-BG"/>
        </w:rPr>
        <w:t>LED</w:t>
      </w:r>
      <w:r w:rsidR="001C0EB2" w:rsidRPr="007E066E">
        <w:rPr>
          <w:bCs/>
          <w:sz w:val="24"/>
          <w:szCs w:val="24"/>
          <w:lang w:eastAsia="bg-BG"/>
        </w:rPr>
        <w:t xml:space="preserve"> системата </w:t>
      </w:r>
      <w:r>
        <w:rPr>
          <w:bCs/>
          <w:sz w:val="24"/>
          <w:szCs w:val="24"/>
          <w:lang w:eastAsia="bg-BG"/>
        </w:rPr>
        <w:t>ще</w:t>
      </w:r>
      <w:r w:rsidR="001C0EB2">
        <w:rPr>
          <w:bCs/>
          <w:sz w:val="24"/>
          <w:szCs w:val="24"/>
          <w:lang w:eastAsia="bg-BG"/>
        </w:rPr>
        <w:t xml:space="preserve"> разполага с противоударен буфер на откритите метални части. </w:t>
      </w:r>
    </w:p>
    <w:p w:rsidR="002B1542" w:rsidRPr="002A226E" w:rsidRDefault="002B1542" w:rsidP="008E3D5B">
      <w:pPr>
        <w:pStyle w:val="ListParagraph"/>
        <w:widowControl w:val="0"/>
        <w:numPr>
          <w:ilvl w:val="0"/>
          <w:numId w:val="43"/>
        </w:numPr>
        <w:tabs>
          <w:tab w:val="clear" w:pos="720"/>
          <w:tab w:val="left" w:pos="0"/>
          <w:tab w:val="num" w:pos="426"/>
          <w:tab w:val="left" w:pos="851"/>
          <w:tab w:val="left" w:pos="993"/>
        </w:tabs>
        <w:spacing w:after="0" w:line="240" w:lineRule="auto"/>
        <w:ind w:left="0" w:right="141" w:firstLine="567"/>
        <w:jc w:val="both"/>
        <w:rPr>
          <w:b/>
          <w:bCs/>
          <w:sz w:val="24"/>
          <w:szCs w:val="24"/>
          <w:lang w:eastAsia="bg-BG"/>
        </w:rPr>
      </w:pPr>
      <w:r w:rsidRPr="002A226E">
        <w:rPr>
          <w:rFonts w:asciiTheme="minorHAnsi" w:hAnsiTheme="minorHAnsi"/>
          <w:b/>
          <w:color w:val="000000"/>
          <w:sz w:val="24"/>
          <w:szCs w:val="24"/>
        </w:rPr>
        <w:lastRenderedPageBreak/>
        <w:t xml:space="preserve">Заявяваме, че ако </w:t>
      </w:r>
      <w:r w:rsidR="00940F61" w:rsidRPr="002A226E">
        <w:rPr>
          <w:rFonts w:asciiTheme="minorHAnsi" w:hAnsiTheme="minorHAnsi"/>
          <w:b/>
          <w:color w:val="000000"/>
          <w:sz w:val="24"/>
          <w:szCs w:val="24"/>
        </w:rPr>
        <w:t>обществената поръчка</w:t>
      </w:r>
      <w:r w:rsidRPr="002A226E">
        <w:rPr>
          <w:rFonts w:asciiTheme="minorHAnsi" w:hAnsiTheme="minorHAnsi"/>
          <w:b/>
          <w:color w:val="000000"/>
          <w:sz w:val="24"/>
          <w:szCs w:val="24"/>
        </w:rPr>
        <w:t xml:space="preserve"> бъде възложена на нас, ние ще изпълн</w:t>
      </w:r>
      <w:r w:rsidR="00940F61" w:rsidRPr="002A226E">
        <w:rPr>
          <w:rFonts w:asciiTheme="minorHAnsi" w:hAnsiTheme="minorHAnsi"/>
          <w:b/>
          <w:color w:val="000000"/>
          <w:sz w:val="24"/>
          <w:szCs w:val="24"/>
        </w:rPr>
        <w:t xml:space="preserve">им доставката и монтажа на </w:t>
      </w:r>
      <w:r w:rsidR="00940F61" w:rsidRPr="002A226E">
        <w:rPr>
          <w:rFonts w:asciiTheme="minorHAnsi" w:hAnsiTheme="minorHAnsi"/>
          <w:b/>
          <w:color w:val="000000"/>
          <w:sz w:val="24"/>
          <w:szCs w:val="24"/>
          <w:lang w:val="en-US"/>
        </w:rPr>
        <w:t>LED</w:t>
      </w:r>
      <w:r w:rsidR="00940F61" w:rsidRPr="002A226E">
        <w:rPr>
          <w:rFonts w:asciiTheme="minorHAnsi" w:hAnsiTheme="minorHAnsi"/>
          <w:b/>
          <w:color w:val="000000"/>
          <w:sz w:val="24"/>
          <w:szCs w:val="24"/>
        </w:rPr>
        <w:t xml:space="preserve"> системата в ………….……. – дневен срок (</w:t>
      </w:r>
      <w:r w:rsidR="00940F61" w:rsidRPr="002A226E">
        <w:rPr>
          <w:rFonts w:asciiTheme="minorHAnsi" w:hAnsiTheme="minorHAnsi"/>
          <w:b/>
          <w:i/>
          <w:color w:val="000000"/>
          <w:sz w:val="24"/>
          <w:szCs w:val="24"/>
        </w:rPr>
        <w:t>словом</w:t>
      </w:r>
      <w:r w:rsidR="00940F61" w:rsidRPr="002A226E">
        <w:rPr>
          <w:rFonts w:asciiTheme="minorHAnsi" w:hAnsiTheme="minorHAnsi"/>
          <w:b/>
          <w:color w:val="000000"/>
          <w:sz w:val="24"/>
          <w:szCs w:val="24"/>
        </w:rPr>
        <w:t xml:space="preserve">), считано от подписване на договора за възлагане, но не по-късно от </w:t>
      </w:r>
      <w:r w:rsidR="00FA24E8" w:rsidRPr="002A226E">
        <w:rPr>
          <w:rFonts w:asciiTheme="minorHAnsi" w:hAnsiTheme="minorHAnsi"/>
          <w:b/>
          <w:color w:val="000000"/>
          <w:sz w:val="24"/>
          <w:szCs w:val="24"/>
        </w:rPr>
        <w:t>15</w:t>
      </w:r>
      <w:r w:rsidR="00940F61" w:rsidRPr="002A226E">
        <w:rPr>
          <w:rFonts w:asciiTheme="minorHAnsi" w:hAnsiTheme="minorHAnsi"/>
          <w:b/>
          <w:color w:val="000000"/>
          <w:sz w:val="24"/>
          <w:szCs w:val="24"/>
        </w:rPr>
        <w:t xml:space="preserve"> </w:t>
      </w:r>
      <w:r w:rsidR="00BA1345" w:rsidRPr="002A226E">
        <w:rPr>
          <w:rFonts w:asciiTheme="minorHAnsi" w:hAnsiTheme="minorHAnsi"/>
          <w:b/>
          <w:color w:val="000000"/>
          <w:sz w:val="24"/>
          <w:szCs w:val="24"/>
        </w:rPr>
        <w:t>декември</w:t>
      </w:r>
      <w:r w:rsidR="00940F61" w:rsidRPr="002A226E">
        <w:rPr>
          <w:rFonts w:asciiTheme="minorHAnsi" w:hAnsiTheme="minorHAnsi"/>
          <w:b/>
          <w:color w:val="000000"/>
          <w:sz w:val="24"/>
          <w:szCs w:val="24"/>
        </w:rPr>
        <w:t xml:space="preserve"> 2018 г. </w:t>
      </w:r>
    </w:p>
    <w:p w:rsidR="00940F61" w:rsidRPr="002A226E" w:rsidRDefault="00940F61" w:rsidP="002B1542">
      <w:pPr>
        <w:numPr>
          <w:ilvl w:val="0"/>
          <w:numId w:val="43"/>
        </w:numPr>
        <w:tabs>
          <w:tab w:val="clear" w:pos="720"/>
          <w:tab w:val="num" w:pos="851"/>
        </w:tabs>
        <w:spacing w:after="0"/>
        <w:ind w:left="0" w:firstLine="567"/>
        <w:jc w:val="both"/>
        <w:rPr>
          <w:rFonts w:asciiTheme="minorHAnsi" w:hAnsiTheme="minorHAnsi"/>
          <w:b/>
          <w:sz w:val="24"/>
          <w:szCs w:val="24"/>
          <w:lang w:val="ru-RU"/>
        </w:rPr>
      </w:pPr>
      <w:proofErr w:type="spellStart"/>
      <w:r w:rsidRPr="002A226E">
        <w:rPr>
          <w:rFonts w:asciiTheme="minorHAnsi" w:hAnsiTheme="minorHAnsi"/>
          <w:b/>
          <w:sz w:val="24"/>
          <w:szCs w:val="24"/>
          <w:lang w:val="ru-RU"/>
        </w:rPr>
        <w:t>Заявяваме</w:t>
      </w:r>
      <w:proofErr w:type="spellEnd"/>
      <w:r w:rsidRPr="002A226E">
        <w:rPr>
          <w:rFonts w:asciiTheme="minorHAnsi" w:hAnsiTheme="minorHAnsi"/>
          <w:b/>
          <w:sz w:val="24"/>
          <w:szCs w:val="24"/>
          <w:lang w:val="ru-RU"/>
        </w:rPr>
        <w:t xml:space="preserve">, </w:t>
      </w:r>
      <w:proofErr w:type="spellStart"/>
      <w:r w:rsidRPr="002A226E">
        <w:rPr>
          <w:rFonts w:asciiTheme="minorHAnsi" w:hAnsiTheme="minorHAnsi"/>
          <w:b/>
          <w:sz w:val="24"/>
          <w:szCs w:val="24"/>
          <w:lang w:val="ru-RU"/>
        </w:rPr>
        <w:t>че</w:t>
      </w:r>
      <w:proofErr w:type="spellEnd"/>
      <w:r w:rsidRPr="002A226E">
        <w:rPr>
          <w:rFonts w:asciiTheme="minorHAnsi" w:hAnsiTheme="minorHAnsi"/>
          <w:b/>
          <w:sz w:val="24"/>
          <w:szCs w:val="24"/>
          <w:lang w:val="ru-RU"/>
        </w:rPr>
        <w:t xml:space="preserve">, независимо от </w:t>
      </w:r>
      <w:proofErr w:type="spellStart"/>
      <w:r w:rsidRPr="002A226E">
        <w:rPr>
          <w:rFonts w:asciiTheme="minorHAnsi" w:hAnsiTheme="minorHAnsi"/>
          <w:b/>
          <w:sz w:val="24"/>
          <w:szCs w:val="24"/>
          <w:lang w:val="ru-RU"/>
        </w:rPr>
        <w:t>гаранционния</w:t>
      </w:r>
      <w:proofErr w:type="spellEnd"/>
      <w:r w:rsidRPr="002A226E">
        <w:rPr>
          <w:rFonts w:asciiTheme="minorHAnsi" w:hAnsiTheme="minorHAnsi"/>
          <w:b/>
          <w:sz w:val="24"/>
          <w:szCs w:val="24"/>
          <w:lang w:val="ru-RU"/>
        </w:rPr>
        <w:t xml:space="preserve"> срок, </w:t>
      </w:r>
      <w:proofErr w:type="spellStart"/>
      <w:r w:rsidRPr="002A226E">
        <w:rPr>
          <w:rFonts w:asciiTheme="minorHAnsi" w:hAnsiTheme="minorHAnsi"/>
          <w:b/>
          <w:sz w:val="24"/>
          <w:szCs w:val="24"/>
          <w:lang w:val="ru-RU"/>
        </w:rPr>
        <w:t>даван</w:t>
      </w:r>
      <w:proofErr w:type="spellEnd"/>
      <w:r w:rsidRPr="002A226E">
        <w:rPr>
          <w:rFonts w:asciiTheme="minorHAnsi" w:hAnsiTheme="minorHAnsi"/>
          <w:b/>
          <w:sz w:val="24"/>
          <w:szCs w:val="24"/>
          <w:lang w:val="ru-RU"/>
        </w:rPr>
        <w:t xml:space="preserve"> от производителя на </w:t>
      </w:r>
      <w:r w:rsidRPr="002A226E">
        <w:rPr>
          <w:rFonts w:asciiTheme="minorHAnsi" w:hAnsiTheme="minorHAnsi"/>
          <w:b/>
          <w:sz w:val="24"/>
          <w:szCs w:val="24"/>
          <w:lang w:val="en-US"/>
        </w:rPr>
        <w:t>LED</w:t>
      </w:r>
      <w:r w:rsidRPr="002A226E">
        <w:rPr>
          <w:rFonts w:asciiTheme="minorHAnsi" w:hAnsiTheme="minorHAnsi"/>
          <w:b/>
          <w:sz w:val="24"/>
          <w:szCs w:val="24"/>
          <w:lang w:val="ru-RU"/>
        </w:rPr>
        <w:t xml:space="preserve"> </w:t>
      </w:r>
      <w:r w:rsidR="004D5966">
        <w:rPr>
          <w:rFonts w:asciiTheme="minorHAnsi" w:hAnsiTheme="minorHAnsi"/>
          <w:b/>
          <w:sz w:val="24"/>
          <w:szCs w:val="24"/>
        </w:rPr>
        <w:t>с</w:t>
      </w:r>
      <w:r w:rsidRPr="002A226E">
        <w:rPr>
          <w:rFonts w:asciiTheme="minorHAnsi" w:hAnsiTheme="minorHAnsi"/>
          <w:b/>
          <w:sz w:val="24"/>
          <w:szCs w:val="24"/>
        </w:rPr>
        <w:t xml:space="preserve">истемата, </w:t>
      </w:r>
      <w:r w:rsidR="002E49A8" w:rsidRPr="002A226E">
        <w:rPr>
          <w:rFonts w:asciiTheme="minorHAnsi" w:hAnsiTheme="minorHAnsi"/>
          <w:b/>
          <w:sz w:val="24"/>
          <w:szCs w:val="24"/>
        </w:rPr>
        <w:t xml:space="preserve">ние ще осигуряваме поддръжка на софтуер и хардуер на </w:t>
      </w:r>
      <w:r w:rsidR="002E49A8" w:rsidRPr="002A226E">
        <w:rPr>
          <w:rFonts w:asciiTheme="minorHAnsi" w:hAnsiTheme="minorHAnsi"/>
          <w:b/>
          <w:sz w:val="24"/>
          <w:szCs w:val="24"/>
          <w:lang w:val="en-US"/>
        </w:rPr>
        <w:t>LED</w:t>
      </w:r>
      <w:r w:rsidR="002E49A8" w:rsidRPr="002A226E">
        <w:rPr>
          <w:rFonts w:asciiTheme="minorHAnsi" w:hAnsiTheme="minorHAnsi"/>
          <w:b/>
          <w:sz w:val="24"/>
          <w:szCs w:val="24"/>
          <w:lang w:val="ru-RU"/>
        </w:rPr>
        <w:t xml:space="preserve"> </w:t>
      </w:r>
      <w:r w:rsidR="004D5966">
        <w:rPr>
          <w:rFonts w:asciiTheme="minorHAnsi" w:hAnsiTheme="minorHAnsi"/>
          <w:b/>
          <w:sz w:val="24"/>
          <w:szCs w:val="24"/>
        </w:rPr>
        <w:t>с</w:t>
      </w:r>
      <w:r w:rsidR="002E49A8" w:rsidRPr="002A226E">
        <w:rPr>
          <w:rFonts w:asciiTheme="minorHAnsi" w:hAnsiTheme="minorHAnsi"/>
          <w:b/>
          <w:sz w:val="24"/>
          <w:szCs w:val="24"/>
        </w:rPr>
        <w:t>истемата за срок от ………………………….. месеца</w:t>
      </w:r>
      <w:r w:rsidR="004F7668" w:rsidRPr="002A226E">
        <w:rPr>
          <w:rFonts w:asciiTheme="minorHAnsi" w:hAnsiTheme="minorHAnsi"/>
          <w:b/>
          <w:sz w:val="24"/>
          <w:szCs w:val="24"/>
        </w:rPr>
        <w:t xml:space="preserve"> (</w:t>
      </w:r>
      <w:r w:rsidR="004F7668" w:rsidRPr="002A226E">
        <w:rPr>
          <w:rFonts w:asciiTheme="minorHAnsi" w:hAnsiTheme="minorHAnsi"/>
          <w:b/>
          <w:i/>
          <w:sz w:val="24"/>
          <w:szCs w:val="24"/>
        </w:rPr>
        <w:t>словом</w:t>
      </w:r>
      <w:r w:rsidR="004F7668" w:rsidRPr="002A226E">
        <w:rPr>
          <w:rFonts w:asciiTheme="minorHAnsi" w:hAnsiTheme="minorHAnsi"/>
          <w:b/>
          <w:sz w:val="24"/>
          <w:szCs w:val="24"/>
        </w:rPr>
        <w:t>)</w:t>
      </w:r>
      <w:r w:rsidR="002E49A8" w:rsidRPr="002A226E">
        <w:rPr>
          <w:rFonts w:asciiTheme="minorHAnsi" w:hAnsiTheme="minorHAnsi"/>
          <w:b/>
          <w:sz w:val="24"/>
          <w:szCs w:val="24"/>
        </w:rPr>
        <w:t xml:space="preserve">, като последната не включва повреди, възникнали </w:t>
      </w:r>
      <w:proofErr w:type="gramStart"/>
      <w:r w:rsidR="002E49A8" w:rsidRPr="002A226E">
        <w:rPr>
          <w:rFonts w:asciiTheme="minorHAnsi" w:hAnsiTheme="minorHAnsi"/>
          <w:b/>
          <w:sz w:val="24"/>
          <w:szCs w:val="24"/>
        </w:rPr>
        <w:t>при</w:t>
      </w:r>
      <w:proofErr w:type="gramEnd"/>
      <w:r w:rsidR="002E49A8" w:rsidRPr="002A226E">
        <w:rPr>
          <w:rFonts w:asciiTheme="minorHAnsi" w:hAnsiTheme="minorHAnsi"/>
          <w:b/>
          <w:sz w:val="24"/>
          <w:szCs w:val="24"/>
        </w:rPr>
        <w:t xml:space="preserve"> непр</w:t>
      </w:r>
      <w:r w:rsidR="004F7668" w:rsidRPr="002A226E">
        <w:rPr>
          <w:rFonts w:asciiTheme="minorHAnsi" w:hAnsiTheme="minorHAnsi"/>
          <w:b/>
          <w:sz w:val="24"/>
          <w:szCs w:val="24"/>
        </w:rPr>
        <w:t xml:space="preserve">авилното ползване на </w:t>
      </w:r>
      <w:r w:rsidR="004D5966">
        <w:rPr>
          <w:rFonts w:asciiTheme="minorHAnsi" w:hAnsiTheme="minorHAnsi"/>
          <w:b/>
          <w:sz w:val="24"/>
          <w:szCs w:val="24"/>
        </w:rPr>
        <w:t>с</w:t>
      </w:r>
      <w:r w:rsidR="004F7668" w:rsidRPr="002A226E">
        <w:rPr>
          <w:rFonts w:asciiTheme="minorHAnsi" w:hAnsiTheme="minorHAnsi"/>
          <w:b/>
          <w:sz w:val="24"/>
          <w:szCs w:val="24"/>
        </w:rPr>
        <w:t xml:space="preserve">истемата от страна на Възложителя. </w:t>
      </w:r>
    </w:p>
    <w:p w:rsidR="002A226E" w:rsidRPr="002A226E" w:rsidRDefault="002A226E" w:rsidP="002B1542">
      <w:pPr>
        <w:numPr>
          <w:ilvl w:val="0"/>
          <w:numId w:val="43"/>
        </w:numPr>
        <w:tabs>
          <w:tab w:val="clear" w:pos="720"/>
          <w:tab w:val="num" w:pos="851"/>
        </w:tabs>
        <w:spacing w:after="0"/>
        <w:ind w:left="0" w:firstLine="567"/>
        <w:jc w:val="both"/>
        <w:rPr>
          <w:rFonts w:asciiTheme="minorHAnsi" w:hAnsiTheme="minorHAnsi"/>
          <w:b/>
          <w:sz w:val="24"/>
          <w:szCs w:val="24"/>
          <w:lang w:val="ru-RU"/>
        </w:rPr>
      </w:pPr>
      <w:r>
        <w:rPr>
          <w:rFonts w:asciiTheme="minorHAnsi" w:hAnsiTheme="minorHAnsi"/>
          <w:b/>
          <w:sz w:val="24"/>
          <w:szCs w:val="24"/>
        </w:rPr>
        <w:t xml:space="preserve">Заявяваме, че </w:t>
      </w:r>
      <w:r w:rsidR="00972105">
        <w:rPr>
          <w:rFonts w:asciiTheme="minorHAnsi" w:hAnsiTheme="minorHAnsi"/>
          <w:b/>
          <w:sz w:val="24"/>
          <w:szCs w:val="24"/>
        </w:rPr>
        <w:t xml:space="preserve">ще спазим изискването разстоянието между диодите на доставената от нас </w:t>
      </w:r>
      <w:r w:rsidR="00972105">
        <w:rPr>
          <w:rFonts w:asciiTheme="minorHAnsi" w:hAnsiTheme="minorHAnsi"/>
          <w:b/>
          <w:sz w:val="24"/>
          <w:szCs w:val="24"/>
          <w:lang w:val="en-US"/>
        </w:rPr>
        <w:t>LED</w:t>
      </w:r>
      <w:r w:rsidR="00972105">
        <w:rPr>
          <w:rFonts w:asciiTheme="minorHAnsi" w:hAnsiTheme="minorHAnsi"/>
          <w:b/>
          <w:sz w:val="24"/>
          <w:szCs w:val="24"/>
        </w:rPr>
        <w:t xml:space="preserve"> система да не надхвърля 8 мм, а именно заявяваме, че разстоянието ще е ………………………. мм (</w:t>
      </w:r>
      <w:r w:rsidR="00972105" w:rsidRPr="00972105">
        <w:rPr>
          <w:rFonts w:asciiTheme="minorHAnsi" w:hAnsiTheme="minorHAnsi"/>
          <w:b/>
          <w:i/>
          <w:sz w:val="24"/>
          <w:szCs w:val="24"/>
        </w:rPr>
        <w:t>словом</w:t>
      </w:r>
      <w:r w:rsidR="00972105">
        <w:rPr>
          <w:rFonts w:asciiTheme="minorHAnsi" w:hAnsiTheme="minorHAnsi"/>
          <w:b/>
          <w:sz w:val="24"/>
          <w:szCs w:val="24"/>
        </w:rPr>
        <w:t>).</w:t>
      </w:r>
      <w:r>
        <w:rPr>
          <w:rFonts w:asciiTheme="minorHAnsi" w:hAnsiTheme="minorHAnsi"/>
          <w:b/>
          <w:sz w:val="24"/>
          <w:szCs w:val="24"/>
        </w:rPr>
        <w:t xml:space="preserve"> </w:t>
      </w:r>
    </w:p>
    <w:p w:rsidR="002B1542" w:rsidRPr="002B1542" w:rsidRDefault="002B1542" w:rsidP="002B1542">
      <w:pPr>
        <w:numPr>
          <w:ilvl w:val="0"/>
          <w:numId w:val="43"/>
        </w:numPr>
        <w:tabs>
          <w:tab w:val="clear" w:pos="720"/>
          <w:tab w:val="num" w:pos="851"/>
        </w:tabs>
        <w:spacing w:after="0"/>
        <w:ind w:left="0" w:firstLine="567"/>
        <w:jc w:val="both"/>
        <w:rPr>
          <w:rFonts w:asciiTheme="minorHAnsi" w:hAnsiTheme="minorHAnsi"/>
          <w:sz w:val="24"/>
          <w:szCs w:val="24"/>
          <w:lang w:val="ru-RU"/>
        </w:rPr>
      </w:pPr>
      <w:r w:rsidRPr="002B1542">
        <w:rPr>
          <w:rFonts w:asciiTheme="minorHAnsi" w:hAnsiTheme="minorHAnsi"/>
          <w:color w:val="000000"/>
          <w:sz w:val="24"/>
          <w:szCs w:val="24"/>
        </w:rPr>
        <w:t xml:space="preserve">Ще изпълним поръчката в съответствие с приложеното към настоящата оферта и неразделна част от нея Техническо предложение за изпълнение на </w:t>
      </w:r>
      <w:r w:rsidR="004F7668">
        <w:rPr>
          <w:rFonts w:asciiTheme="minorHAnsi" w:hAnsiTheme="minorHAnsi"/>
          <w:color w:val="000000"/>
          <w:sz w:val="24"/>
          <w:szCs w:val="24"/>
        </w:rPr>
        <w:t>обществената поръчка</w:t>
      </w:r>
      <w:r w:rsidRPr="002B1542">
        <w:rPr>
          <w:rFonts w:asciiTheme="minorHAnsi" w:hAnsiTheme="minorHAnsi"/>
          <w:color w:val="000000"/>
          <w:sz w:val="24"/>
          <w:szCs w:val="24"/>
        </w:rPr>
        <w:t xml:space="preserve"> и при цените, които сме предложили в нашето Ценово предложение, в които сме включили всички разходи, </w:t>
      </w:r>
      <w:r w:rsidR="004F7668">
        <w:rPr>
          <w:rFonts w:asciiTheme="minorHAnsi" w:hAnsiTheme="minorHAnsi"/>
          <w:color w:val="000000"/>
          <w:sz w:val="24"/>
          <w:szCs w:val="24"/>
        </w:rPr>
        <w:t xml:space="preserve">необходими за доставката и монтажа на </w:t>
      </w:r>
      <w:r w:rsidR="004F7668">
        <w:rPr>
          <w:rFonts w:asciiTheme="minorHAnsi" w:hAnsiTheme="minorHAnsi"/>
          <w:color w:val="000000"/>
          <w:sz w:val="24"/>
          <w:szCs w:val="24"/>
          <w:lang w:val="en-US"/>
        </w:rPr>
        <w:t>LED</w:t>
      </w:r>
      <w:r w:rsidR="004F7668" w:rsidRPr="009E45CC">
        <w:rPr>
          <w:rFonts w:asciiTheme="minorHAnsi" w:hAnsiTheme="minorHAnsi"/>
          <w:color w:val="000000"/>
          <w:sz w:val="24"/>
          <w:szCs w:val="24"/>
          <w:lang w:val="ru-RU"/>
        </w:rPr>
        <w:t xml:space="preserve"> </w:t>
      </w:r>
      <w:r w:rsidR="004D5966">
        <w:rPr>
          <w:rFonts w:asciiTheme="minorHAnsi" w:hAnsiTheme="minorHAnsi"/>
          <w:color w:val="000000"/>
          <w:sz w:val="24"/>
          <w:szCs w:val="24"/>
        </w:rPr>
        <w:t>с</w:t>
      </w:r>
      <w:r w:rsidR="004F7668">
        <w:rPr>
          <w:rFonts w:asciiTheme="minorHAnsi" w:hAnsiTheme="minorHAnsi"/>
          <w:color w:val="000000"/>
          <w:sz w:val="24"/>
          <w:szCs w:val="24"/>
        </w:rPr>
        <w:t xml:space="preserve">истемата в заявените от нас срокове и изискванията на Възложителя. </w:t>
      </w:r>
      <w:r w:rsidRPr="002B1542">
        <w:rPr>
          <w:rFonts w:asciiTheme="minorHAnsi" w:hAnsiTheme="minorHAnsi"/>
          <w:bCs/>
          <w:color w:val="000000"/>
          <w:sz w:val="24"/>
          <w:szCs w:val="24"/>
        </w:rPr>
        <w:t xml:space="preserve"> </w:t>
      </w:r>
    </w:p>
    <w:p w:rsidR="00656229" w:rsidRDefault="00656229" w:rsidP="002B1542">
      <w:pPr>
        <w:spacing w:after="0"/>
        <w:ind w:firstLine="567"/>
        <w:jc w:val="both"/>
        <w:rPr>
          <w:rFonts w:asciiTheme="minorHAnsi" w:hAnsiTheme="minorHAnsi"/>
          <w:i/>
          <w:sz w:val="24"/>
          <w:szCs w:val="24"/>
          <w:lang w:val="ru-RU"/>
        </w:rPr>
      </w:pPr>
    </w:p>
    <w:p w:rsidR="002B1542" w:rsidRPr="002B1542" w:rsidRDefault="002B1542" w:rsidP="002B1542">
      <w:pPr>
        <w:spacing w:after="0"/>
        <w:ind w:firstLine="567"/>
        <w:jc w:val="both"/>
        <w:rPr>
          <w:rFonts w:asciiTheme="minorHAnsi" w:hAnsiTheme="minorHAnsi"/>
          <w:color w:val="000000"/>
          <w:sz w:val="24"/>
          <w:szCs w:val="24"/>
        </w:rPr>
      </w:pPr>
      <w:r w:rsidRPr="002B1542">
        <w:rPr>
          <w:rFonts w:asciiTheme="minorHAnsi" w:hAnsiTheme="minorHAnsi"/>
          <w:b/>
          <w:color w:val="000000"/>
          <w:sz w:val="24"/>
          <w:szCs w:val="24"/>
        </w:rPr>
        <w:t>Приложения:</w:t>
      </w:r>
      <w:r w:rsidRPr="002B1542">
        <w:rPr>
          <w:rFonts w:asciiTheme="minorHAnsi" w:hAnsiTheme="minorHAnsi"/>
          <w:color w:val="000000"/>
          <w:sz w:val="24"/>
          <w:szCs w:val="24"/>
        </w:rPr>
        <w:t xml:space="preserve"> съгласно приложения списък на документите в офертата, представляващи неразделна част от нея.</w:t>
      </w:r>
    </w:p>
    <w:p w:rsidR="002B1542" w:rsidRPr="002B1542" w:rsidRDefault="002B1542" w:rsidP="002B1542">
      <w:pPr>
        <w:spacing w:after="0"/>
        <w:ind w:firstLine="567"/>
        <w:jc w:val="both"/>
        <w:rPr>
          <w:rFonts w:asciiTheme="minorHAnsi" w:hAnsiTheme="minorHAnsi"/>
          <w:color w:val="000000"/>
          <w:sz w:val="24"/>
          <w:szCs w:val="24"/>
        </w:rPr>
      </w:pPr>
    </w:p>
    <w:p w:rsidR="002B1542" w:rsidRPr="002B1542" w:rsidRDefault="002B1542" w:rsidP="002B1542">
      <w:pPr>
        <w:tabs>
          <w:tab w:val="left" w:pos="5529"/>
        </w:tabs>
        <w:spacing w:after="0"/>
        <w:ind w:firstLine="567"/>
        <w:contextualSpacing/>
        <w:jc w:val="both"/>
        <w:rPr>
          <w:rFonts w:asciiTheme="minorHAnsi" w:hAnsiTheme="minorHAnsi"/>
          <w:bCs/>
          <w:sz w:val="24"/>
          <w:szCs w:val="24"/>
        </w:rPr>
      </w:pPr>
      <w:r w:rsidRPr="002B1542">
        <w:rPr>
          <w:rFonts w:asciiTheme="minorHAnsi" w:hAnsiTheme="minorHAnsi"/>
          <w:bCs/>
          <w:sz w:val="24"/>
          <w:szCs w:val="24"/>
        </w:rPr>
        <w:t>……… 2018 г.</w:t>
      </w:r>
      <w:r w:rsidRPr="002B1542">
        <w:rPr>
          <w:rFonts w:asciiTheme="minorHAnsi" w:hAnsiTheme="minorHAnsi"/>
          <w:bCs/>
          <w:sz w:val="24"/>
          <w:szCs w:val="24"/>
        </w:rPr>
        <w:tab/>
        <w:t>Подпис и печат:</w:t>
      </w:r>
    </w:p>
    <w:p w:rsidR="002B1542" w:rsidRPr="002B1542" w:rsidRDefault="002B1542" w:rsidP="002B1542">
      <w:pPr>
        <w:tabs>
          <w:tab w:val="left" w:pos="7501"/>
        </w:tabs>
        <w:spacing w:after="0"/>
        <w:ind w:firstLine="567"/>
        <w:contextualSpacing/>
        <w:jc w:val="both"/>
        <w:rPr>
          <w:rFonts w:asciiTheme="minorHAnsi" w:hAnsiTheme="minorHAnsi"/>
          <w:bCs/>
          <w:sz w:val="24"/>
          <w:szCs w:val="24"/>
        </w:rPr>
      </w:pPr>
      <w:r w:rsidRPr="002B1542">
        <w:rPr>
          <w:rFonts w:asciiTheme="minorHAnsi" w:hAnsiTheme="minorHAnsi"/>
          <w:bCs/>
          <w:sz w:val="24"/>
          <w:szCs w:val="24"/>
        </w:rPr>
        <w:tab/>
        <w:t>(длъжност и име)</w:t>
      </w:r>
    </w:p>
    <w:p w:rsidR="00002614" w:rsidRPr="002B1542" w:rsidRDefault="00002614" w:rsidP="003649A2">
      <w:pPr>
        <w:widowControl w:val="0"/>
        <w:spacing w:after="0" w:line="240" w:lineRule="auto"/>
        <w:ind w:left="6000" w:right="141"/>
        <w:rPr>
          <w:rFonts w:asciiTheme="minorHAnsi" w:hAnsiTheme="minorHAnsi"/>
          <w:color w:val="000000"/>
          <w:sz w:val="24"/>
          <w:szCs w:val="24"/>
          <w:lang w:eastAsia="bg-BG"/>
        </w:rPr>
      </w:pPr>
    </w:p>
    <w:p w:rsidR="00002614" w:rsidRPr="002734FA" w:rsidRDefault="00002614" w:rsidP="003649A2">
      <w:pPr>
        <w:pStyle w:val="ListParagraph"/>
        <w:widowControl w:val="0"/>
        <w:spacing w:after="0" w:line="240" w:lineRule="auto"/>
        <w:ind w:left="0" w:right="141" w:firstLine="567"/>
        <w:jc w:val="both"/>
        <w:rPr>
          <w:color w:val="0066CC"/>
          <w:sz w:val="24"/>
          <w:szCs w:val="24"/>
          <w:u w:val="single"/>
          <w:lang w:eastAsia="bg-BG"/>
        </w:rPr>
      </w:pPr>
    </w:p>
    <w:p w:rsidR="00002614" w:rsidRPr="002734FA" w:rsidRDefault="00002614" w:rsidP="003649A2">
      <w:pPr>
        <w:spacing w:after="0" w:line="240" w:lineRule="auto"/>
        <w:ind w:right="141" w:firstLine="567"/>
        <w:rPr>
          <w:b/>
          <w:bCs/>
          <w:sz w:val="24"/>
          <w:szCs w:val="24"/>
        </w:rPr>
      </w:pPr>
    </w:p>
    <w:p w:rsidR="00002614" w:rsidRPr="002734FA" w:rsidRDefault="00002614" w:rsidP="003649A2">
      <w:pPr>
        <w:spacing w:line="240" w:lineRule="auto"/>
        <w:ind w:right="141"/>
        <w:rPr>
          <w:b/>
          <w:bCs/>
          <w:i/>
          <w:sz w:val="24"/>
          <w:szCs w:val="24"/>
          <w:u w:val="single"/>
        </w:rPr>
      </w:pPr>
      <w:r w:rsidRPr="002734FA">
        <w:rPr>
          <w:b/>
          <w:bCs/>
          <w:i/>
          <w:sz w:val="24"/>
          <w:szCs w:val="24"/>
          <w:u w:val="single"/>
        </w:rPr>
        <w:br w:type="page"/>
      </w:r>
    </w:p>
    <w:p w:rsidR="00002614" w:rsidRPr="004D3B51" w:rsidRDefault="00002614" w:rsidP="003649A2">
      <w:pPr>
        <w:spacing w:after="0" w:line="240" w:lineRule="auto"/>
        <w:ind w:right="141"/>
        <w:jc w:val="right"/>
        <w:rPr>
          <w:bCs/>
          <w:i/>
          <w:sz w:val="24"/>
          <w:szCs w:val="24"/>
        </w:rPr>
      </w:pPr>
      <w:bookmarkStart w:id="40" w:name="Образец_3"/>
      <w:r w:rsidRPr="004D3B51">
        <w:rPr>
          <w:bCs/>
          <w:i/>
          <w:sz w:val="24"/>
          <w:szCs w:val="24"/>
        </w:rPr>
        <w:lastRenderedPageBreak/>
        <w:t>Образец № 3</w:t>
      </w:r>
      <w:bookmarkEnd w:id="40"/>
    </w:p>
    <w:p w:rsidR="00002614" w:rsidRPr="002734FA" w:rsidRDefault="00002614" w:rsidP="003649A2">
      <w:pPr>
        <w:spacing w:after="0" w:line="240" w:lineRule="auto"/>
        <w:ind w:left="4956" w:right="141" w:firstLine="708"/>
        <w:rPr>
          <w:b/>
          <w:bCs/>
          <w:i/>
          <w:sz w:val="24"/>
          <w:szCs w:val="24"/>
          <w:u w:val="single"/>
        </w:rPr>
      </w:pPr>
    </w:p>
    <w:p w:rsidR="00002614" w:rsidRPr="002734FA" w:rsidRDefault="00002614" w:rsidP="003649A2">
      <w:pPr>
        <w:spacing w:after="0" w:line="240" w:lineRule="auto"/>
        <w:ind w:right="141" w:firstLine="6"/>
        <w:jc w:val="center"/>
        <w:rPr>
          <w:b/>
          <w:bCs/>
          <w:sz w:val="24"/>
          <w:szCs w:val="24"/>
        </w:rPr>
      </w:pPr>
      <w:r w:rsidRPr="002734FA">
        <w:rPr>
          <w:b/>
          <w:bCs/>
          <w:sz w:val="24"/>
          <w:szCs w:val="24"/>
        </w:rPr>
        <w:t>Д Е К Л А Р А Ц И Я</w:t>
      </w:r>
    </w:p>
    <w:p w:rsidR="00002614" w:rsidRDefault="00002614" w:rsidP="003649A2">
      <w:pPr>
        <w:autoSpaceDE w:val="0"/>
        <w:autoSpaceDN w:val="0"/>
        <w:adjustRightInd w:val="0"/>
        <w:spacing w:after="0" w:line="240" w:lineRule="auto"/>
        <w:ind w:right="141"/>
        <w:jc w:val="center"/>
        <w:rPr>
          <w:b/>
          <w:bCs/>
          <w:sz w:val="24"/>
          <w:szCs w:val="24"/>
        </w:rPr>
      </w:pPr>
      <w:r w:rsidRPr="002734FA">
        <w:rPr>
          <w:b/>
          <w:bCs/>
          <w:sz w:val="24"/>
          <w:szCs w:val="24"/>
        </w:rPr>
        <w:t xml:space="preserve">за </w:t>
      </w:r>
    </w:p>
    <w:p w:rsidR="00002614" w:rsidRPr="002734FA" w:rsidRDefault="00002614" w:rsidP="003649A2">
      <w:pPr>
        <w:autoSpaceDE w:val="0"/>
        <w:autoSpaceDN w:val="0"/>
        <w:adjustRightInd w:val="0"/>
        <w:spacing w:after="0" w:line="240" w:lineRule="auto"/>
        <w:ind w:right="141"/>
        <w:jc w:val="center"/>
        <w:rPr>
          <w:b/>
          <w:bCs/>
          <w:i/>
          <w:iCs/>
          <w:sz w:val="24"/>
          <w:szCs w:val="24"/>
        </w:rPr>
      </w:pPr>
      <w:r w:rsidRPr="002734FA">
        <w:rPr>
          <w:b/>
          <w:bCs/>
          <w:sz w:val="24"/>
          <w:szCs w:val="24"/>
        </w:rPr>
        <w:t>съгласие с клаузите на приложения проект на договор</w:t>
      </w:r>
    </w:p>
    <w:p w:rsidR="00002614" w:rsidRPr="002734FA" w:rsidRDefault="00002614" w:rsidP="003649A2">
      <w:pPr>
        <w:autoSpaceDE w:val="0"/>
        <w:autoSpaceDN w:val="0"/>
        <w:adjustRightInd w:val="0"/>
        <w:spacing w:after="0" w:line="240" w:lineRule="auto"/>
        <w:ind w:right="141"/>
        <w:jc w:val="center"/>
        <w:rPr>
          <w:i/>
          <w:iCs/>
          <w:sz w:val="24"/>
          <w:szCs w:val="24"/>
        </w:rPr>
      </w:pPr>
      <w:r w:rsidRPr="002734FA">
        <w:rPr>
          <w:i/>
          <w:iCs/>
          <w:sz w:val="24"/>
          <w:szCs w:val="24"/>
        </w:rPr>
        <w:t>(попълва се от лицето, което представлява и</w:t>
      </w:r>
      <w:r>
        <w:rPr>
          <w:i/>
          <w:iCs/>
          <w:sz w:val="24"/>
          <w:szCs w:val="24"/>
        </w:rPr>
        <w:t>/или</w:t>
      </w:r>
      <w:r w:rsidRPr="002734FA">
        <w:rPr>
          <w:i/>
          <w:iCs/>
          <w:sz w:val="24"/>
          <w:szCs w:val="24"/>
        </w:rPr>
        <w:t xml:space="preserve"> управлява участника)</w:t>
      </w:r>
    </w:p>
    <w:p w:rsidR="00002614" w:rsidRPr="002734FA" w:rsidRDefault="00002614" w:rsidP="003649A2">
      <w:pPr>
        <w:spacing w:after="0" w:line="240" w:lineRule="auto"/>
        <w:ind w:right="141"/>
        <w:jc w:val="center"/>
        <w:rPr>
          <w:b/>
          <w:bCs/>
          <w:sz w:val="24"/>
          <w:szCs w:val="24"/>
        </w:rPr>
      </w:pPr>
    </w:p>
    <w:p w:rsidR="00002614" w:rsidRPr="002734FA" w:rsidRDefault="00002614" w:rsidP="003649A2">
      <w:pPr>
        <w:spacing w:after="0" w:line="240" w:lineRule="auto"/>
        <w:ind w:right="141"/>
        <w:jc w:val="center"/>
        <w:rPr>
          <w:b/>
          <w:bCs/>
          <w:sz w:val="24"/>
          <w:szCs w:val="24"/>
        </w:rPr>
      </w:pPr>
    </w:p>
    <w:p w:rsidR="00002614" w:rsidRPr="002734FA" w:rsidRDefault="00002614" w:rsidP="003649A2">
      <w:pPr>
        <w:spacing w:after="0" w:line="240" w:lineRule="auto"/>
        <w:ind w:right="141" w:firstLine="567"/>
        <w:jc w:val="both"/>
        <w:rPr>
          <w:b/>
          <w:bCs/>
          <w:sz w:val="24"/>
          <w:szCs w:val="24"/>
        </w:rPr>
      </w:pPr>
      <w:r w:rsidRPr="002734FA">
        <w:rPr>
          <w:sz w:val="24"/>
          <w:szCs w:val="24"/>
        </w:rPr>
        <w:t>Подписаният/ата ………………………………………………………..…………</w:t>
      </w:r>
      <w:r>
        <w:rPr>
          <w:sz w:val="24"/>
          <w:szCs w:val="24"/>
        </w:rPr>
        <w:t>………………………………..,</w:t>
      </w:r>
    </w:p>
    <w:p w:rsidR="00002614" w:rsidRPr="002734FA" w:rsidRDefault="00002614" w:rsidP="003649A2">
      <w:pPr>
        <w:spacing w:after="0" w:line="240" w:lineRule="auto"/>
        <w:ind w:right="141"/>
        <w:jc w:val="center"/>
        <w:rPr>
          <w:b/>
          <w:bCs/>
          <w:i/>
          <w:iCs/>
          <w:sz w:val="24"/>
          <w:szCs w:val="24"/>
          <w:vertAlign w:val="superscript"/>
        </w:rPr>
      </w:pPr>
      <w:r>
        <w:rPr>
          <w:i/>
          <w:iCs/>
          <w:sz w:val="24"/>
          <w:szCs w:val="24"/>
          <w:vertAlign w:val="superscript"/>
        </w:rPr>
        <w:t xml:space="preserve">                        </w:t>
      </w:r>
      <w:r w:rsidRPr="002734FA">
        <w:rPr>
          <w:i/>
          <w:iCs/>
          <w:sz w:val="24"/>
          <w:szCs w:val="24"/>
          <w:vertAlign w:val="superscript"/>
        </w:rPr>
        <w:t xml:space="preserve"> (трите имена)</w:t>
      </w:r>
    </w:p>
    <w:p w:rsidR="00002614" w:rsidRPr="002734FA" w:rsidRDefault="00002614" w:rsidP="003649A2">
      <w:pPr>
        <w:spacing w:after="0" w:line="240" w:lineRule="auto"/>
        <w:ind w:right="141"/>
        <w:jc w:val="both"/>
        <w:rPr>
          <w:b/>
          <w:bCs/>
          <w:sz w:val="24"/>
          <w:szCs w:val="24"/>
        </w:rPr>
      </w:pPr>
      <w:r>
        <w:rPr>
          <w:sz w:val="24"/>
          <w:szCs w:val="24"/>
        </w:rPr>
        <w:t>с ЕГН/ЛНЧ/дата на раждане за чужд гражданин</w:t>
      </w:r>
      <w:r w:rsidRPr="002734FA">
        <w:rPr>
          <w:sz w:val="24"/>
          <w:szCs w:val="24"/>
        </w:rPr>
        <w:t xml:space="preserve"> …………………....................…………………</w:t>
      </w:r>
      <w:r>
        <w:rPr>
          <w:sz w:val="24"/>
          <w:szCs w:val="24"/>
        </w:rPr>
        <w:t>…… и лична карта №/паспорт № …………………………………………………………………………………………….</w:t>
      </w:r>
    </w:p>
    <w:p w:rsidR="00002614" w:rsidRPr="002734FA" w:rsidRDefault="00002614" w:rsidP="003649A2">
      <w:pPr>
        <w:spacing w:after="0" w:line="240" w:lineRule="auto"/>
        <w:ind w:right="141"/>
        <w:jc w:val="center"/>
        <w:rPr>
          <w:b/>
          <w:bCs/>
          <w:i/>
          <w:iCs/>
          <w:sz w:val="24"/>
          <w:szCs w:val="24"/>
          <w:vertAlign w:val="superscript"/>
        </w:rPr>
      </w:pPr>
      <w:r>
        <w:rPr>
          <w:i/>
          <w:iCs/>
          <w:sz w:val="24"/>
          <w:szCs w:val="24"/>
        </w:rPr>
        <w:t xml:space="preserve">            </w:t>
      </w: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002614" w:rsidRPr="002734FA" w:rsidRDefault="00002614" w:rsidP="003649A2">
      <w:pPr>
        <w:spacing w:after="0" w:line="240" w:lineRule="auto"/>
        <w:ind w:right="141"/>
        <w:jc w:val="both"/>
        <w:rPr>
          <w:b/>
          <w:bCs/>
          <w:sz w:val="24"/>
          <w:szCs w:val="24"/>
        </w:rPr>
      </w:pPr>
      <w:r w:rsidRPr="002734FA">
        <w:rPr>
          <w:sz w:val="24"/>
          <w:szCs w:val="24"/>
        </w:rPr>
        <w:t>в качеството си на ……………………………………………………..………………</w:t>
      </w:r>
      <w:r>
        <w:rPr>
          <w:sz w:val="24"/>
          <w:szCs w:val="24"/>
        </w:rPr>
        <w:t xml:space="preserve">, </w:t>
      </w:r>
    </w:p>
    <w:p w:rsidR="00002614" w:rsidRPr="002734FA" w:rsidRDefault="00002614" w:rsidP="003649A2">
      <w:pPr>
        <w:spacing w:after="0" w:line="240" w:lineRule="auto"/>
        <w:ind w:right="141"/>
        <w:jc w:val="center"/>
        <w:rPr>
          <w:b/>
          <w:bCs/>
          <w:i/>
          <w:iCs/>
          <w:sz w:val="24"/>
          <w:szCs w:val="24"/>
          <w:vertAlign w:val="superscript"/>
        </w:rPr>
      </w:pPr>
      <w:r w:rsidRPr="002734FA">
        <w:rPr>
          <w:i/>
          <w:iCs/>
          <w:sz w:val="24"/>
          <w:szCs w:val="24"/>
          <w:vertAlign w:val="superscript"/>
        </w:rPr>
        <w:t>(длъжност)</w:t>
      </w:r>
    </w:p>
    <w:p w:rsidR="00002614" w:rsidRPr="002734FA" w:rsidRDefault="00002614" w:rsidP="003649A2">
      <w:pPr>
        <w:spacing w:after="0" w:line="240" w:lineRule="auto"/>
        <w:ind w:right="141"/>
        <w:jc w:val="both"/>
        <w:rPr>
          <w:b/>
          <w:bCs/>
          <w:sz w:val="24"/>
          <w:szCs w:val="24"/>
        </w:rPr>
      </w:pPr>
      <w:r w:rsidRPr="002734FA">
        <w:rPr>
          <w:sz w:val="24"/>
          <w:szCs w:val="24"/>
        </w:rPr>
        <w:t>на …………………………………………………………..……………………………</w:t>
      </w:r>
    </w:p>
    <w:p w:rsidR="00002614" w:rsidRPr="002734FA" w:rsidRDefault="00002614" w:rsidP="003649A2">
      <w:pPr>
        <w:spacing w:after="0" w:line="240" w:lineRule="auto"/>
        <w:ind w:right="141"/>
        <w:jc w:val="center"/>
        <w:rPr>
          <w:b/>
          <w:bCs/>
          <w:i/>
          <w:iCs/>
          <w:sz w:val="24"/>
          <w:szCs w:val="24"/>
          <w:vertAlign w:val="superscript"/>
        </w:rPr>
      </w:pPr>
      <w:r w:rsidRPr="002734FA">
        <w:rPr>
          <w:i/>
          <w:iCs/>
          <w:sz w:val="24"/>
          <w:szCs w:val="24"/>
          <w:vertAlign w:val="superscript"/>
        </w:rPr>
        <w:t>(наименование на участника)</w:t>
      </w:r>
    </w:p>
    <w:p w:rsidR="00002614" w:rsidRPr="002734FA" w:rsidRDefault="00002614" w:rsidP="003649A2">
      <w:pPr>
        <w:spacing w:after="0" w:line="240" w:lineRule="auto"/>
        <w:ind w:right="141"/>
        <w:jc w:val="both"/>
        <w:rPr>
          <w:b/>
          <w:bCs/>
          <w:i/>
          <w:iCs/>
          <w:sz w:val="24"/>
          <w:szCs w:val="24"/>
          <w:lang w:eastAsia="ar-SA"/>
        </w:rPr>
      </w:pPr>
      <w:r w:rsidRPr="002734FA">
        <w:rPr>
          <w:sz w:val="24"/>
          <w:szCs w:val="24"/>
        </w:rPr>
        <w:t>ЕИК/БУЛСТАТ …………………………………</w:t>
      </w:r>
      <w:r w:rsidRPr="002734FA">
        <w:rPr>
          <w:sz w:val="24"/>
          <w:szCs w:val="24"/>
          <w:lang w:eastAsia="ar-SA"/>
        </w:rPr>
        <w:t xml:space="preserve"> – участник в процедура за възлагане на обществена поръчка с предмет</w:t>
      </w:r>
      <w:r>
        <w:rPr>
          <w:sz w:val="24"/>
          <w:szCs w:val="24"/>
          <w:lang w:eastAsia="ar-SA"/>
        </w:rPr>
        <w:t xml:space="preserve"> </w:t>
      </w:r>
      <w:r w:rsidR="00465ECC" w:rsidRPr="002B1542">
        <w:rPr>
          <w:rFonts w:asciiTheme="minorHAnsi" w:hAnsiTheme="minorHAnsi"/>
          <w:bCs/>
          <w:i/>
          <w:iCs/>
          <w:sz w:val="24"/>
          <w:szCs w:val="24"/>
        </w:rPr>
        <w:t xml:space="preserve">„Доставка и монтаж на </w:t>
      </w:r>
      <w:r w:rsidR="00CC62A0">
        <w:rPr>
          <w:rFonts w:asciiTheme="minorHAnsi" w:hAnsiTheme="minorHAnsi"/>
          <w:bCs/>
          <w:i/>
          <w:iCs/>
          <w:sz w:val="24"/>
          <w:szCs w:val="24"/>
        </w:rPr>
        <w:t xml:space="preserve">нова, </w:t>
      </w:r>
      <w:r w:rsidR="00465ECC"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00465ECC" w:rsidRPr="002B1542">
        <w:rPr>
          <w:rFonts w:asciiTheme="minorHAnsi" w:hAnsiTheme="minorHAnsi"/>
          <w:bCs/>
          <w:i/>
          <w:iCs/>
          <w:sz w:val="24"/>
          <w:szCs w:val="24"/>
        </w:rPr>
        <w:t xml:space="preserve"> </w:t>
      </w:r>
      <w:r w:rsidR="00465ECC" w:rsidRPr="002B1542">
        <w:rPr>
          <w:rFonts w:asciiTheme="minorHAnsi" w:hAnsiTheme="minorHAnsi"/>
          <w:bCs/>
          <w:i/>
          <w:iCs/>
          <w:sz w:val="24"/>
          <w:szCs w:val="24"/>
          <w:lang w:val="en-US"/>
        </w:rPr>
        <w:t>LED</w:t>
      </w:r>
      <w:r w:rsidR="00465ECC" w:rsidRPr="002B1542">
        <w:rPr>
          <w:rFonts w:asciiTheme="minorHAnsi" w:hAnsiTheme="minorHAnsi"/>
          <w:bCs/>
          <w:i/>
          <w:iCs/>
          <w:sz w:val="24"/>
          <w:szCs w:val="24"/>
        </w:rPr>
        <w:t xml:space="preserve"> за нуждите на Българската федерация по волейбол"</w:t>
      </w:r>
    </w:p>
    <w:p w:rsidR="00002614" w:rsidRPr="002734FA" w:rsidRDefault="00002614" w:rsidP="003649A2">
      <w:pPr>
        <w:spacing w:after="0" w:line="240" w:lineRule="auto"/>
        <w:ind w:right="141"/>
        <w:jc w:val="both"/>
        <w:rPr>
          <w:b/>
          <w:bCs/>
          <w:i/>
          <w:iCs/>
          <w:sz w:val="24"/>
          <w:szCs w:val="24"/>
          <w:lang w:eastAsia="ar-SA"/>
        </w:rPr>
      </w:pPr>
    </w:p>
    <w:p w:rsidR="00002614" w:rsidRPr="00584FB9" w:rsidRDefault="00002614" w:rsidP="003649A2">
      <w:pPr>
        <w:autoSpaceDE w:val="0"/>
        <w:autoSpaceDN w:val="0"/>
        <w:adjustRightInd w:val="0"/>
        <w:spacing w:after="0" w:line="240" w:lineRule="auto"/>
        <w:ind w:right="141"/>
        <w:jc w:val="center"/>
        <w:rPr>
          <w:spacing w:val="60"/>
          <w:sz w:val="24"/>
          <w:szCs w:val="24"/>
        </w:rPr>
      </w:pPr>
      <w:r w:rsidRPr="00584FB9">
        <w:rPr>
          <w:b/>
          <w:bCs/>
          <w:spacing w:val="60"/>
          <w:sz w:val="24"/>
          <w:szCs w:val="24"/>
        </w:rPr>
        <w:t>ДЕКЛАРИРАМ:</w:t>
      </w:r>
    </w:p>
    <w:p w:rsidR="00002614" w:rsidRPr="002734FA" w:rsidRDefault="00002614" w:rsidP="003649A2">
      <w:pPr>
        <w:autoSpaceDE w:val="0"/>
        <w:autoSpaceDN w:val="0"/>
        <w:adjustRightInd w:val="0"/>
        <w:spacing w:after="0" w:line="240" w:lineRule="auto"/>
        <w:ind w:right="141"/>
        <w:jc w:val="center"/>
        <w:rPr>
          <w:sz w:val="24"/>
          <w:szCs w:val="24"/>
        </w:rPr>
      </w:pPr>
    </w:p>
    <w:p w:rsidR="00002614" w:rsidRPr="002734FA" w:rsidRDefault="00002614" w:rsidP="003649A2">
      <w:pPr>
        <w:spacing w:after="0" w:line="240" w:lineRule="auto"/>
        <w:ind w:right="141" w:firstLine="567"/>
        <w:jc w:val="both"/>
        <w:rPr>
          <w:sz w:val="24"/>
          <w:szCs w:val="24"/>
        </w:rPr>
      </w:pPr>
      <w:r w:rsidRPr="002734FA">
        <w:rPr>
          <w:sz w:val="24"/>
          <w:szCs w:val="24"/>
        </w:rPr>
        <w:t>1. Запознат/а съм и приемам условията в проекта на договор, който е неразделна част от документацията за обществената поръчка</w:t>
      </w:r>
      <w:r>
        <w:rPr>
          <w:sz w:val="24"/>
          <w:szCs w:val="24"/>
        </w:rPr>
        <w:t>.</w:t>
      </w:r>
    </w:p>
    <w:p w:rsidR="00002614" w:rsidRPr="002734FA" w:rsidRDefault="00002614" w:rsidP="003649A2">
      <w:pPr>
        <w:spacing w:after="0" w:line="240" w:lineRule="auto"/>
        <w:ind w:right="141" w:firstLine="567"/>
        <w:jc w:val="both"/>
        <w:rPr>
          <w:sz w:val="24"/>
          <w:szCs w:val="24"/>
        </w:rPr>
      </w:pPr>
      <w:r w:rsidRPr="002734FA">
        <w:rPr>
          <w:sz w:val="24"/>
          <w:szCs w:val="24"/>
        </w:rPr>
        <w:t xml:space="preserve">2. Ако представляваният от мен участник бъде избран за изпълнител, ще сключим договор в законоустановения срок. </w:t>
      </w:r>
    </w:p>
    <w:p w:rsidR="00002614" w:rsidRPr="002734FA" w:rsidRDefault="00002614" w:rsidP="003649A2">
      <w:pPr>
        <w:autoSpaceDE w:val="0"/>
        <w:autoSpaceDN w:val="0"/>
        <w:adjustRightInd w:val="0"/>
        <w:spacing w:after="0" w:line="240" w:lineRule="auto"/>
        <w:ind w:right="141"/>
        <w:jc w:val="both"/>
        <w:rPr>
          <w:sz w:val="24"/>
          <w:szCs w:val="24"/>
        </w:rPr>
      </w:pPr>
    </w:p>
    <w:p w:rsidR="00002614" w:rsidRPr="002734FA" w:rsidRDefault="00002614" w:rsidP="003649A2">
      <w:pPr>
        <w:autoSpaceDE w:val="0"/>
        <w:autoSpaceDN w:val="0"/>
        <w:adjustRightInd w:val="0"/>
        <w:spacing w:after="0" w:line="240" w:lineRule="auto"/>
        <w:ind w:right="141"/>
        <w:jc w:val="both"/>
        <w:rPr>
          <w:sz w:val="24"/>
          <w:szCs w:val="24"/>
        </w:rPr>
      </w:pPr>
    </w:p>
    <w:p w:rsidR="00002614" w:rsidRPr="002734FA" w:rsidRDefault="00002614" w:rsidP="003649A2">
      <w:pPr>
        <w:spacing w:after="0" w:line="240" w:lineRule="auto"/>
        <w:ind w:right="141"/>
        <w:rPr>
          <w:sz w:val="24"/>
          <w:szCs w:val="24"/>
        </w:rPr>
      </w:pPr>
    </w:p>
    <w:p w:rsidR="00002614" w:rsidRPr="002734FA" w:rsidRDefault="00002614" w:rsidP="003649A2">
      <w:pPr>
        <w:autoSpaceDE w:val="0"/>
        <w:autoSpaceDN w:val="0"/>
        <w:adjustRightInd w:val="0"/>
        <w:spacing w:after="0" w:line="240" w:lineRule="auto"/>
        <w:ind w:right="141"/>
        <w:rPr>
          <w:sz w:val="24"/>
          <w:szCs w:val="24"/>
        </w:rPr>
      </w:pPr>
      <w:r>
        <w:rPr>
          <w:sz w:val="24"/>
          <w:szCs w:val="24"/>
        </w:rPr>
        <w:t>…………2018 г.</w:t>
      </w:r>
      <w:r w:rsidRPr="002734FA">
        <w:rPr>
          <w:sz w:val="24"/>
          <w:szCs w:val="24"/>
        </w:rPr>
        <w:t xml:space="preserve"> </w:t>
      </w:r>
      <w:r w:rsidRPr="002734FA">
        <w:rPr>
          <w:sz w:val="24"/>
          <w:szCs w:val="24"/>
        </w:rPr>
        <w:tab/>
      </w:r>
      <w:r w:rsidRPr="002734FA">
        <w:rPr>
          <w:sz w:val="24"/>
          <w:szCs w:val="24"/>
        </w:rPr>
        <w:tab/>
      </w:r>
      <w:r w:rsidRPr="002734FA">
        <w:rPr>
          <w:sz w:val="24"/>
          <w:szCs w:val="24"/>
        </w:rPr>
        <w:tab/>
      </w:r>
      <w:r>
        <w:rPr>
          <w:sz w:val="24"/>
          <w:szCs w:val="24"/>
        </w:rPr>
        <w:tab/>
      </w:r>
      <w:r w:rsidRPr="002734FA">
        <w:rPr>
          <w:sz w:val="24"/>
          <w:szCs w:val="24"/>
        </w:rPr>
        <w:t>ДЕКЛАРАТОР: .......................</w:t>
      </w:r>
    </w:p>
    <w:p w:rsidR="00002614" w:rsidRPr="002734FA" w:rsidRDefault="00002614" w:rsidP="003649A2">
      <w:pPr>
        <w:spacing w:after="0" w:line="240" w:lineRule="auto"/>
        <w:ind w:right="141"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Pr>
          <w:sz w:val="24"/>
          <w:szCs w:val="24"/>
        </w:rPr>
        <w:t xml:space="preserve">      </w:t>
      </w:r>
      <w:r>
        <w:rPr>
          <w:sz w:val="24"/>
          <w:szCs w:val="24"/>
        </w:rPr>
        <w:tab/>
      </w:r>
      <w:r>
        <w:rPr>
          <w:sz w:val="24"/>
          <w:szCs w:val="24"/>
        </w:rPr>
        <w:tab/>
      </w:r>
      <w:r>
        <w:rPr>
          <w:sz w:val="24"/>
          <w:szCs w:val="24"/>
        </w:rPr>
        <w:tab/>
      </w:r>
      <w:r w:rsidRPr="002734FA">
        <w:rPr>
          <w:i/>
          <w:iCs/>
          <w:sz w:val="24"/>
          <w:szCs w:val="24"/>
        </w:rPr>
        <w:t>(подпис и печат)(име и фамилия)</w:t>
      </w:r>
    </w:p>
    <w:p w:rsidR="00002614" w:rsidRPr="00584FB9" w:rsidRDefault="00002614" w:rsidP="003649A2">
      <w:pPr>
        <w:spacing w:after="0" w:line="240" w:lineRule="auto"/>
        <w:ind w:right="141"/>
        <w:jc w:val="right"/>
        <w:rPr>
          <w:bCs/>
          <w:i/>
          <w:sz w:val="24"/>
          <w:szCs w:val="24"/>
        </w:rPr>
      </w:pPr>
      <w:r w:rsidRPr="002734FA">
        <w:rPr>
          <w:b/>
          <w:bCs/>
          <w:sz w:val="24"/>
          <w:szCs w:val="24"/>
          <w:lang w:eastAsia="bg-BG"/>
        </w:rPr>
        <w:br w:type="column"/>
      </w:r>
      <w:bookmarkStart w:id="41" w:name="Образец_4"/>
      <w:r w:rsidRPr="00584FB9">
        <w:rPr>
          <w:bCs/>
          <w:i/>
          <w:sz w:val="24"/>
          <w:szCs w:val="24"/>
        </w:rPr>
        <w:lastRenderedPageBreak/>
        <w:t>Образец № 4</w:t>
      </w:r>
      <w:bookmarkEnd w:id="41"/>
    </w:p>
    <w:p w:rsidR="00002614" w:rsidRPr="002734FA" w:rsidRDefault="00002614" w:rsidP="003649A2">
      <w:pPr>
        <w:spacing w:after="0" w:line="240" w:lineRule="auto"/>
        <w:ind w:left="4248" w:right="141" w:firstLine="708"/>
        <w:rPr>
          <w:b/>
          <w:bCs/>
          <w:i/>
          <w:sz w:val="24"/>
          <w:szCs w:val="24"/>
        </w:rPr>
      </w:pPr>
    </w:p>
    <w:p w:rsidR="00002614" w:rsidRPr="002734FA" w:rsidRDefault="00002614" w:rsidP="003649A2">
      <w:pPr>
        <w:spacing w:after="0" w:line="240" w:lineRule="auto"/>
        <w:ind w:left="4248" w:right="141" w:firstLine="708"/>
        <w:rPr>
          <w:b/>
          <w:bCs/>
          <w:i/>
          <w:sz w:val="24"/>
          <w:szCs w:val="24"/>
        </w:rPr>
      </w:pPr>
    </w:p>
    <w:p w:rsidR="00002614" w:rsidRPr="002734FA" w:rsidRDefault="00002614" w:rsidP="003649A2">
      <w:pPr>
        <w:autoSpaceDE w:val="0"/>
        <w:autoSpaceDN w:val="0"/>
        <w:adjustRightInd w:val="0"/>
        <w:spacing w:after="0" w:line="240" w:lineRule="auto"/>
        <w:ind w:right="141"/>
        <w:jc w:val="center"/>
        <w:rPr>
          <w:b/>
          <w:bCs/>
          <w:sz w:val="24"/>
          <w:szCs w:val="24"/>
        </w:rPr>
      </w:pPr>
      <w:r w:rsidRPr="002734FA">
        <w:rPr>
          <w:b/>
          <w:bCs/>
          <w:sz w:val="24"/>
          <w:szCs w:val="24"/>
        </w:rPr>
        <w:t>Д Е К Л А Р А Ц И Я</w:t>
      </w:r>
    </w:p>
    <w:p w:rsidR="00002614" w:rsidRPr="002734FA" w:rsidRDefault="00002614" w:rsidP="003649A2">
      <w:pPr>
        <w:spacing w:after="0" w:line="240" w:lineRule="auto"/>
        <w:ind w:right="141"/>
        <w:jc w:val="center"/>
        <w:rPr>
          <w:sz w:val="24"/>
          <w:szCs w:val="24"/>
          <w:lang w:eastAsia="ar-SA"/>
        </w:rPr>
      </w:pPr>
      <w:r w:rsidRPr="002734FA">
        <w:rPr>
          <w:bCs/>
          <w:sz w:val="24"/>
          <w:szCs w:val="24"/>
        </w:rPr>
        <w:t>за срока на валидност на офертата</w:t>
      </w:r>
    </w:p>
    <w:p w:rsidR="00002614" w:rsidRPr="002734FA" w:rsidRDefault="00002614" w:rsidP="003649A2">
      <w:pPr>
        <w:spacing w:after="0" w:line="240" w:lineRule="auto"/>
        <w:ind w:right="141"/>
        <w:jc w:val="center"/>
        <w:rPr>
          <w:sz w:val="24"/>
          <w:szCs w:val="24"/>
          <w:lang w:eastAsia="ar-SA"/>
        </w:rPr>
      </w:pPr>
      <w:r w:rsidRPr="002734FA">
        <w:rPr>
          <w:sz w:val="24"/>
          <w:szCs w:val="24"/>
          <w:lang w:eastAsia="ar-SA"/>
        </w:rPr>
        <w:t xml:space="preserve">в процедура за възлагане на обществена поръчка с предмет: </w:t>
      </w:r>
    </w:p>
    <w:p w:rsidR="00002614" w:rsidRPr="002734FA" w:rsidRDefault="00465ECC" w:rsidP="003649A2">
      <w:pPr>
        <w:autoSpaceDE w:val="0"/>
        <w:autoSpaceDN w:val="0"/>
        <w:adjustRightInd w:val="0"/>
        <w:spacing w:after="0" w:line="240" w:lineRule="auto"/>
        <w:ind w:right="141"/>
        <w:jc w:val="center"/>
        <w:rPr>
          <w:b/>
          <w:bCs/>
          <w:i/>
          <w:iCs/>
          <w:sz w:val="24"/>
          <w:szCs w:val="24"/>
        </w:rPr>
      </w:pPr>
      <w:r w:rsidRPr="00465ECC">
        <w:rPr>
          <w:b/>
          <w:i/>
          <w:sz w:val="24"/>
          <w:szCs w:val="24"/>
        </w:rPr>
        <w:t xml:space="preserve">„Доставка и монтаж на </w:t>
      </w:r>
      <w:r w:rsidR="00CC62A0">
        <w:rPr>
          <w:b/>
          <w:i/>
          <w:sz w:val="24"/>
          <w:szCs w:val="24"/>
        </w:rPr>
        <w:t xml:space="preserve">нова, </w:t>
      </w:r>
      <w:r w:rsidRPr="00465ECC">
        <w:rPr>
          <w:b/>
          <w:i/>
          <w:sz w:val="24"/>
          <w:szCs w:val="24"/>
        </w:rPr>
        <w:t xml:space="preserve">неупотребявана система за електронни реклами </w:t>
      </w:r>
      <w:r w:rsidR="00592749">
        <w:rPr>
          <w:b/>
          <w:i/>
          <w:sz w:val="24"/>
          <w:szCs w:val="24"/>
        </w:rPr>
        <w:t>с технология</w:t>
      </w:r>
      <w:r w:rsidRPr="00465ECC">
        <w:rPr>
          <w:b/>
          <w:i/>
          <w:sz w:val="24"/>
          <w:szCs w:val="24"/>
        </w:rPr>
        <w:t xml:space="preserve"> LED за нуждите на Българската федерация по волейбол"</w:t>
      </w:r>
    </w:p>
    <w:p w:rsidR="00002614" w:rsidRPr="002734FA" w:rsidRDefault="00002614" w:rsidP="003649A2">
      <w:pPr>
        <w:autoSpaceDE w:val="0"/>
        <w:autoSpaceDN w:val="0"/>
        <w:adjustRightInd w:val="0"/>
        <w:spacing w:after="0" w:line="240" w:lineRule="auto"/>
        <w:ind w:right="141"/>
        <w:jc w:val="center"/>
        <w:rPr>
          <w:i/>
          <w:iCs/>
          <w:sz w:val="24"/>
          <w:szCs w:val="24"/>
        </w:rPr>
      </w:pPr>
      <w:r w:rsidRPr="002734FA">
        <w:rPr>
          <w:i/>
          <w:iCs/>
          <w:sz w:val="24"/>
          <w:szCs w:val="24"/>
        </w:rPr>
        <w:t>(попълва се от лицето, което представлява и</w:t>
      </w:r>
      <w:r>
        <w:rPr>
          <w:i/>
          <w:iCs/>
          <w:sz w:val="24"/>
          <w:szCs w:val="24"/>
        </w:rPr>
        <w:t>/или</w:t>
      </w:r>
      <w:r w:rsidRPr="002734FA">
        <w:rPr>
          <w:i/>
          <w:iCs/>
          <w:sz w:val="24"/>
          <w:szCs w:val="24"/>
        </w:rPr>
        <w:t xml:space="preserve"> управлява участника)</w:t>
      </w:r>
    </w:p>
    <w:p w:rsidR="00002614" w:rsidRDefault="00002614" w:rsidP="003649A2">
      <w:pPr>
        <w:spacing w:after="0" w:line="240" w:lineRule="auto"/>
        <w:ind w:right="141"/>
        <w:jc w:val="center"/>
        <w:rPr>
          <w:b/>
          <w:bCs/>
          <w:sz w:val="24"/>
          <w:szCs w:val="24"/>
        </w:rPr>
      </w:pPr>
    </w:p>
    <w:p w:rsidR="00002614" w:rsidRPr="002734FA" w:rsidRDefault="00002614" w:rsidP="003649A2">
      <w:pPr>
        <w:spacing w:after="0" w:line="240" w:lineRule="auto"/>
        <w:ind w:right="141"/>
        <w:jc w:val="center"/>
        <w:rPr>
          <w:b/>
          <w:bCs/>
          <w:sz w:val="24"/>
          <w:szCs w:val="24"/>
        </w:rPr>
      </w:pPr>
    </w:p>
    <w:p w:rsidR="00002614" w:rsidRPr="002734FA" w:rsidRDefault="00002614" w:rsidP="003649A2">
      <w:pPr>
        <w:spacing w:after="0" w:line="240" w:lineRule="auto"/>
        <w:ind w:right="141" w:firstLine="567"/>
        <w:jc w:val="both"/>
        <w:rPr>
          <w:b/>
          <w:bCs/>
          <w:sz w:val="24"/>
          <w:szCs w:val="24"/>
        </w:rPr>
      </w:pPr>
      <w:r w:rsidRPr="002734FA">
        <w:rPr>
          <w:sz w:val="24"/>
          <w:szCs w:val="24"/>
        </w:rPr>
        <w:t>Подписаният/ата ………………………………………………………..…………</w:t>
      </w:r>
      <w:r>
        <w:rPr>
          <w:sz w:val="24"/>
          <w:szCs w:val="24"/>
        </w:rPr>
        <w:t>………………………………..,</w:t>
      </w:r>
    </w:p>
    <w:p w:rsidR="00002614" w:rsidRPr="002734FA" w:rsidRDefault="00002614" w:rsidP="003649A2">
      <w:pPr>
        <w:spacing w:after="0" w:line="240" w:lineRule="auto"/>
        <w:ind w:right="141"/>
        <w:jc w:val="center"/>
        <w:rPr>
          <w:b/>
          <w:bCs/>
          <w:i/>
          <w:iCs/>
          <w:sz w:val="24"/>
          <w:szCs w:val="24"/>
          <w:vertAlign w:val="superscript"/>
        </w:rPr>
      </w:pPr>
      <w:r>
        <w:rPr>
          <w:i/>
          <w:iCs/>
          <w:sz w:val="24"/>
          <w:szCs w:val="24"/>
          <w:vertAlign w:val="superscript"/>
        </w:rPr>
        <w:t xml:space="preserve">                        </w:t>
      </w:r>
      <w:r w:rsidRPr="002734FA">
        <w:rPr>
          <w:i/>
          <w:iCs/>
          <w:sz w:val="24"/>
          <w:szCs w:val="24"/>
          <w:vertAlign w:val="superscript"/>
        </w:rPr>
        <w:t xml:space="preserve"> (трите имена)</w:t>
      </w:r>
    </w:p>
    <w:p w:rsidR="00002614" w:rsidRPr="002734FA" w:rsidRDefault="00002614" w:rsidP="003649A2">
      <w:pPr>
        <w:spacing w:after="0" w:line="240" w:lineRule="auto"/>
        <w:ind w:right="141"/>
        <w:jc w:val="both"/>
        <w:rPr>
          <w:b/>
          <w:bCs/>
          <w:sz w:val="24"/>
          <w:szCs w:val="24"/>
        </w:rPr>
      </w:pPr>
      <w:r>
        <w:rPr>
          <w:sz w:val="24"/>
          <w:szCs w:val="24"/>
        </w:rPr>
        <w:t>с ЕГН/ЛНЧ/дата на раждане за чужд гражданин</w:t>
      </w:r>
      <w:r w:rsidRPr="002734FA">
        <w:rPr>
          <w:sz w:val="24"/>
          <w:szCs w:val="24"/>
        </w:rPr>
        <w:t xml:space="preserve"> …………………....................…………………</w:t>
      </w:r>
      <w:r>
        <w:rPr>
          <w:sz w:val="24"/>
          <w:szCs w:val="24"/>
        </w:rPr>
        <w:t>…… и лична карта №/паспорт № …………………………………………………………………………………………….</w:t>
      </w:r>
    </w:p>
    <w:p w:rsidR="00002614" w:rsidRPr="002734FA" w:rsidRDefault="00002614" w:rsidP="003649A2">
      <w:pPr>
        <w:spacing w:after="0" w:line="240" w:lineRule="auto"/>
        <w:ind w:right="141"/>
        <w:jc w:val="center"/>
        <w:rPr>
          <w:b/>
          <w:bCs/>
          <w:i/>
          <w:iCs/>
          <w:sz w:val="24"/>
          <w:szCs w:val="24"/>
          <w:vertAlign w:val="superscript"/>
        </w:rPr>
      </w:pPr>
      <w:r>
        <w:rPr>
          <w:i/>
          <w:iCs/>
          <w:sz w:val="24"/>
          <w:szCs w:val="24"/>
        </w:rPr>
        <w:t xml:space="preserve">            </w:t>
      </w: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002614" w:rsidRPr="002734FA" w:rsidRDefault="00002614" w:rsidP="003649A2">
      <w:pPr>
        <w:spacing w:after="0" w:line="240" w:lineRule="auto"/>
        <w:ind w:right="141"/>
        <w:jc w:val="both"/>
        <w:rPr>
          <w:b/>
          <w:bCs/>
          <w:sz w:val="24"/>
          <w:szCs w:val="24"/>
        </w:rPr>
      </w:pPr>
      <w:r w:rsidRPr="002734FA">
        <w:rPr>
          <w:sz w:val="24"/>
          <w:szCs w:val="24"/>
        </w:rPr>
        <w:t>в качеството си на ……………………………………………………..………………</w:t>
      </w:r>
      <w:r>
        <w:rPr>
          <w:sz w:val="24"/>
          <w:szCs w:val="24"/>
        </w:rPr>
        <w:t xml:space="preserve">, </w:t>
      </w:r>
    </w:p>
    <w:p w:rsidR="00002614" w:rsidRPr="002734FA" w:rsidRDefault="00002614" w:rsidP="003649A2">
      <w:pPr>
        <w:spacing w:after="0" w:line="240" w:lineRule="auto"/>
        <w:ind w:right="141"/>
        <w:jc w:val="center"/>
        <w:rPr>
          <w:b/>
          <w:bCs/>
          <w:i/>
          <w:iCs/>
          <w:sz w:val="24"/>
          <w:szCs w:val="24"/>
          <w:vertAlign w:val="superscript"/>
        </w:rPr>
      </w:pPr>
      <w:r w:rsidRPr="002734FA">
        <w:rPr>
          <w:i/>
          <w:iCs/>
          <w:sz w:val="24"/>
          <w:szCs w:val="24"/>
          <w:vertAlign w:val="superscript"/>
        </w:rPr>
        <w:t>(длъжност)</w:t>
      </w:r>
    </w:p>
    <w:p w:rsidR="00002614" w:rsidRPr="002734FA" w:rsidRDefault="00002614" w:rsidP="003649A2">
      <w:pPr>
        <w:spacing w:after="0" w:line="240" w:lineRule="auto"/>
        <w:ind w:right="141"/>
        <w:jc w:val="both"/>
        <w:rPr>
          <w:b/>
          <w:bCs/>
          <w:sz w:val="24"/>
          <w:szCs w:val="24"/>
        </w:rPr>
      </w:pPr>
      <w:r w:rsidRPr="002734FA">
        <w:rPr>
          <w:sz w:val="24"/>
          <w:szCs w:val="24"/>
        </w:rPr>
        <w:t>на …………………………………………………………..……………………………</w:t>
      </w:r>
    </w:p>
    <w:p w:rsidR="00002614" w:rsidRPr="002734FA" w:rsidRDefault="00002614" w:rsidP="003649A2">
      <w:pPr>
        <w:spacing w:after="0" w:line="240" w:lineRule="auto"/>
        <w:ind w:right="141"/>
        <w:jc w:val="center"/>
        <w:rPr>
          <w:b/>
          <w:bCs/>
          <w:i/>
          <w:iCs/>
          <w:sz w:val="24"/>
          <w:szCs w:val="24"/>
          <w:vertAlign w:val="superscript"/>
        </w:rPr>
      </w:pPr>
      <w:r w:rsidRPr="002734FA">
        <w:rPr>
          <w:i/>
          <w:iCs/>
          <w:sz w:val="24"/>
          <w:szCs w:val="24"/>
          <w:vertAlign w:val="superscript"/>
        </w:rPr>
        <w:t>(наименование на участника)</w:t>
      </w:r>
    </w:p>
    <w:p w:rsidR="00002614" w:rsidRDefault="00002614" w:rsidP="003649A2">
      <w:pPr>
        <w:spacing w:after="0" w:line="240" w:lineRule="auto"/>
        <w:ind w:right="141"/>
        <w:jc w:val="both"/>
        <w:rPr>
          <w:bCs/>
          <w:i/>
          <w:iCs/>
          <w:sz w:val="24"/>
          <w:szCs w:val="24"/>
        </w:rPr>
      </w:pPr>
      <w:r w:rsidRPr="002734FA">
        <w:rPr>
          <w:sz w:val="24"/>
          <w:szCs w:val="24"/>
        </w:rPr>
        <w:t>ЕИК/БУЛСТАТ …………………………………</w:t>
      </w:r>
      <w:r w:rsidRPr="002734FA">
        <w:rPr>
          <w:sz w:val="24"/>
          <w:szCs w:val="24"/>
          <w:lang w:eastAsia="ar-SA"/>
        </w:rPr>
        <w:t xml:space="preserve"> – участник в процедура за възлагане на обществена поръчка с предмет</w:t>
      </w:r>
      <w:r>
        <w:rPr>
          <w:sz w:val="24"/>
          <w:szCs w:val="24"/>
          <w:lang w:eastAsia="ar-SA"/>
        </w:rPr>
        <w:t xml:space="preserve"> </w:t>
      </w:r>
      <w:r w:rsidR="00465ECC" w:rsidRPr="002B1542">
        <w:rPr>
          <w:rFonts w:asciiTheme="minorHAnsi" w:hAnsiTheme="minorHAnsi"/>
          <w:bCs/>
          <w:i/>
          <w:iCs/>
          <w:sz w:val="24"/>
          <w:szCs w:val="24"/>
        </w:rPr>
        <w:t xml:space="preserve">„Доставка и монтаж на </w:t>
      </w:r>
      <w:r w:rsidR="00CC62A0">
        <w:rPr>
          <w:rFonts w:asciiTheme="minorHAnsi" w:hAnsiTheme="minorHAnsi"/>
          <w:bCs/>
          <w:i/>
          <w:iCs/>
          <w:sz w:val="24"/>
          <w:szCs w:val="24"/>
        </w:rPr>
        <w:t xml:space="preserve">нова, </w:t>
      </w:r>
      <w:r w:rsidR="00465ECC"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00465ECC" w:rsidRPr="002B1542">
        <w:rPr>
          <w:rFonts w:asciiTheme="minorHAnsi" w:hAnsiTheme="minorHAnsi"/>
          <w:bCs/>
          <w:i/>
          <w:iCs/>
          <w:sz w:val="24"/>
          <w:szCs w:val="24"/>
        </w:rPr>
        <w:t xml:space="preserve"> </w:t>
      </w:r>
      <w:r w:rsidR="00465ECC" w:rsidRPr="002B1542">
        <w:rPr>
          <w:rFonts w:asciiTheme="minorHAnsi" w:hAnsiTheme="minorHAnsi"/>
          <w:bCs/>
          <w:i/>
          <w:iCs/>
          <w:sz w:val="24"/>
          <w:szCs w:val="24"/>
          <w:lang w:val="en-US"/>
        </w:rPr>
        <w:t>LED</w:t>
      </w:r>
      <w:r w:rsidR="00465ECC" w:rsidRPr="002B1542">
        <w:rPr>
          <w:rFonts w:asciiTheme="minorHAnsi" w:hAnsiTheme="minorHAnsi"/>
          <w:bCs/>
          <w:i/>
          <w:iCs/>
          <w:sz w:val="24"/>
          <w:szCs w:val="24"/>
        </w:rPr>
        <w:t xml:space="preserve"> за нуждите на Българската федерация по волейбол"</w:t>
      </w:r>
    </w:p>
    <w:p w:rsidR="00002614" w:rsidRPr="002734FA" w:rsidRDefault="00002614" w:rsidP="003649A2">
      <w:pPr>
        <w:spacing w:after="0" w:line="240" w:lineRule="auto"/>
        <w:ind w:right="141"/>
        <w:jc w:val="both"/>
        <w:rPr>
          <w:b/>
          <w:bCs/>
          <w:sz w:val="24"/>
          <w:szCs w:val="24"/>
        </w:rPr>
      </w:pPr>
    </w:p>
    <w:p w:rsidR="00002614" w:rsidRPr="00584FB9" w:rsidRDefault="00002614" w:rsidP="003649A2">
      <w:pPr>
        <w:autoSpaceDE w:val="0"/>
        <w:autoSpaceDN w:val="0"/>
        <w:adjustRightInd w:val="0"/>
        <w:spacing w:after="0" w:line="240" w:lineRule="auto"/>
        <w:ind w:right="141"/>
        <w:jc w:val="center"/>
        <w:rPr>
          <w:spacing w:val="60"/>
          <w:sz w:val="24"/>
          <w:szCs w:val="24"/>
        </w:rPr>
      </w:pPr>
      <w:r w:rsidRPr="00584FB9">
        <w:rPr>
          <w:b/>
          <w:bCs/>
          <w:spacing w:val="60"/>
          <w:sz w:val="24"/>
          <w:szCs w:val="24"/>
        </w:rPr>
        <w:t>ДЕКЛАРИРАМ:</w:t>
      </w:r>
    </w:p>
    <w:p w:rsidR="00002614" w:rsidRPr="002734FA" w:rsidRDefault="00002614" w:rsidP="003649A2">
      <w:pPr>
        <w:autoSpaceDE w:val="0"/>
        <w:autoSpaceDN w:val="0"/>
        <w:adjustRightInd w:val="0"/>
        <w:spacing w:after="0" w:line="240" w:lineRule="auto"/>
        <w:ind w:right="141"/>
        <w:jc w:val="center"/>
        <w:rPr>
          <w:sz w:val="24"/>
          <w:szCs w:val="24"/>
        </w:rPr>
      </w:pPr>
    </w:p>
    <w:p w:rsidR="00002614" w:rsidRPr="00584FB9" w:rsidRDefault="00002614" w:rsidP="003649A2">
      <w:pPr>
        <w:spacing w:after="0" w:line="240" w:lineRule="auto"/>
        <w:ind w:right="141" w:firstLine="567"/>
        <w:jc w:val="both"/>
        <w:rPr>
          <w:sz w:val="24"/>
          <w:szCs w:val="24"/>
        </w:rPr>
      </w:pPr>
      <w:r w:rsidRPr="00584FB9">
        <w:rPr>
          <w:sz w:val="24"/>
          <w:szCs w:val="24"/>
        </w:rPr>
        <w:t xml:space="preserve">С подаване на настоящата оферта направените от </w:t>
      </w:r>
      <w:r>
        <w:rPr>
          <w:sz w:val="24"/>
          <w:szCs w:val="24"/>
        </w:rPr>
        <w:t>мен/</w:t>
      </w:r>
      <w:r w:rsidRPr="00584FB9">
        <w:rPr>
          <w:sz w:val="24"/>
          <w:szCs w:val="24"/>
        </w:rPr>
        <w:t>нас предложения и поети ангажиме</w:t>
      </w:r>
      <w:r>
        <w:rPr>
          <w:sz w:val="24"/>
          <w:szCs w:val="24"/>
        </w:rPr>
        <w:t xml:space="preserve">нти са валидни за срок от </w:t>
      </w:r>
      <w:r w:rsidRPr="00584FB9">
        <w:rPr>
          <w:i/>
          <w:sz w:val="24"/>
          <w:szCs w:val="24"/>
        </w:rPr>
        <w:t>……… /словом/</w:t>
      </w:r>
      <w:r>
        <w:rPr>
          <w:sz w:val="24"/>
          <w:szCs w:val="24"/>
        </w:rPr>
        <w:t xml:space="preserve"> </w:t>
      </w:r>
      <w:r w:rsidRPr="00584FB9">
        <w:rPr>
          <w:sz w:val="24"/>
          <w:szCs w:val="24"/>
        </w:rPr>
        <w:t>месеца, считано от датата, която е посочена за крайна дата за получаване на офертите (</w:t>
      </w:r>
      <w:r w:rsidRPr="00584FB9">
        <w:rPr>
          <w:i/>
          <w:iCs/>
          <w:sz w:val="24"/>
          <w:szCs w:val="24"/>
        </w:rPr>
        <w:t xml:space="preserve">съгласно изискванията на </w:t>
      </w:r>
      <w:r>
        <w:rPr>
          <w:i/>
          <w:iCs/>
          <w:sz w:val="24"/>
          <w:szCs w:val="24"/>
        </w:rPr>
        <w:t>В</w:t>
      </w:r>
      <w:r w:rsidRPr="00584FB9">
        <w:rPr>
          <w:i/>
          <w:iCs/>
          <w:sz w:val="24"/>
          <w:szCs w:val="24"/>
        </w:rPr>
        <w:t>ъзложителя в документацията за участие)</w:t>
      </w:r>
      <w:r w:rsidRPr="00584FB9">
        <w:rPr>
          <w:sz w:val="24"/>
          <w:szCs w:val="24"/>
        </w:rPr>
        <w:t>. Ако бъд</w:t>
      </w:r>
      <w:r>
        <w:rPr>
          <w:sz w:val="24"/>
          <w:szCs w:val="24"/>
        </w:rPr>
        <w:t>а(</w:t>
      </w:r>
      <w:r w:rsidRPr="00584FB9">
        <w:rPr>
          <w:sz w:val="24"/>
          <w:szCs w:val="24"/>
        </w:rPr>
        <w:t>ем</w:t>
      </w:r>
      <w:r>
        <w:rPr>
          <w:sz w:val="24"/>
          <w:szCs w:val="24"/>
        </w:rPr>
        <w:t>)</w:t>
      </w:r>
      <w:r w:rsidRPr="00584FB9">
        <w:rPr>
          <w:sz w:val="24"/>
          <w:szCs w:val="24"/>
        </w:rPr>
        <w:t xml:space="preserve"> определен</w:t>
      </w:r>
      <w:r>
        <w:rPr>
          <w:sz w:val="24"/>
          <w:szCs w:val="24"/>
        </w:rPr>
        <w:t>(</w:t>
      </w:r>
      <w:r w:rsidRPr="00584FB9">
        <w:rPr>
          <w:sz w:val="24"/>
          <w:szCs w:val="24"/>
        </w:rPr>
        <w:t>и</w:t>
      </w:r>
      <w:r>
        <w:rPr>
          <w:sz w:val="24"/>
          <w:szCs w:val="24"/>
        </w:rPr>
        <w:t>)</w:t>
      </w:r>
      <w:r w:rsidRPr="00584FB9">
        <w:rPr>
          <w:sz w:val="24"/>
          <w:szCs w:val="24"/>
        </w:rPr>
        <w:t xml:space="preserve"> за изпълнител, настоящата оферта ще остане обвързваща за </w:t>
      </w:r>
      <w:r>
        <w:rPr>
          <w:sz w:val="24"/>
          <w:szCs w:val="24"/>
        </w:rPr>
        <w:t>мен/</w:t>
      </w:r>
      <w:r w:rsidRPr="00584FB9">
        <w:rPr>
          <w:sz w:val="24"/>
          <w:szCs w:val="24"/>
        </w:rPr>
        <w:t>нас до сключването на договор за обществената поръчка.</w:t>
      </w:r>
    </w:p>
    <w:p w:rsidR="00002614" w:rsidRPr="002734FA" w:rsidRDefault="00002614" w:rsidP="003649A2">
      <w:pPr>
        <w:spacing w:after="0" w:line="240" w:lineRule="auto"/>
        <w:ind w:right="141" w:firstLine="720"/>
        <w:jc w:val="both"/>
        <w:rPr>
          <w:sz w:val="24"/>
          <w:szCs w:val="24"/>
        </w:rPr>
      </w:pPr>
    </w:p>
    <w:p w:rsidR="00002614" w:rsidRPr="002734FA" w:rsidRDefault="00002614" w:rsidP="003649A2">
      <w:pPr>
        <w:spacing w:after="0" w:line="240" w:lineRule="auto"/>
        <w:ind w:right="141"/>
        <w:rPr>
          <w:sz w:val="24"/>
          <w:szCs w:val="24"/>
        </w:rPr>
      </w:pPr>
    </w:p>
    <w:p w:rsidR="00002614" w:rsidRPr="002734FA" w:rsidRDefault="00002614" w:rsidP="003649A2">
      <w:pPr>
        <w:autoSpaceDE w:val="0"/>
        <w:autoSpaceDN w:val="0"/>
        <w:adjustRightInd w:val="0"/>
        <w:spacing w:after="0" w:line="240" w:lineRule="auto"/>
        <w:ind w:right="141"/>
        <w:rPr>
          <w:sz w:val="24"/>
          <w:szCs w:val="24"/>
        </w:rPr>
      </w:pPr>
      <w:r>
        <w:rPr>
          <w:sz w:val="24"/>
          <w:szCs w:val="24"/>
        </w:rPr>
        <w:t>…………2018 г.</w:t>
      </w:r>
      <w:r w:rsidRPr="002734FA">
        <w:rPr>
          <w:sz w:val="24"/>
          <w:szCs w:val="24"/>
        </w:rPr>
        <w:t xml:space="preserve"> </w:t>
      </w:r>
      <w:r w:rsidRPr="002734FA">
        <w:rPr>
          <w:sz w:val="24"/>
          <w:szCs w:val="24"/>
        </w:rPr>
        <w:tab/>
      </w:r>
      <w:r w:rsidRPr="002734FA">
        <w:rPr>
          <w:sz w:val="24"/>
          <w:szCs w:val="24"/>
        </w:rPr>
        <w:tab/>
      </w:r>
      <w:r w:rsidRPr="002734FA">
        <w:rPr>
          <w:sz w:val="24"/>
          <w:szCs w:val="24"/>
        </w:rPr>
        <w:tab/>
      </w:r>
      <w:r>
        <w:rPr>
          <w:sz w:val="24"/>
          <w:szCs w:val="24"/>
        </w:rPr>
        <w:tab/>
      </w:r>
      <w:r w:rsidRPr="002734FA">
        <w:rPr>
          <w:sz w:val="24"/>
          <w:szCs w:val="24"/>
        </w:rPr>
        <w:t>ДЕКЛАРАТОР: .......................</w:t>
      </w:r>
    </w:p>
    <w:p w:rsidR="00002614" w:rsidRPr="002734FA" w:rsidRDefault="00002614" w:rsidP="003649A2">
      <w:pPr>
        <w:spacing w:after="0" w:line="240" w:lineRule="auto"/>
        <w:ind w:right="141"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Pr>
          <w:sz w:val="24"/>
          <w:szCs w:val="24"/>
        </w:rPr>
        <w:t xml:space="preserve">      </w:t>
      </w:r>
      <w:r>
        <w:rPr>
          <w:sz w:val="24"/>
          <w:szCs w:val="24"/>
        </w:rPr>
        <w:tab/>
      </w:r>
      <w:r>
        <w:rPr>
          <w:sz w:val="24"/>
          <w:szCs w:val="24"/>
        </w:rPr>
        <w:tab/>
      </w:r>
      <w:r>
        <w:rPr>
          <w:sz w:val="24"/>
          <w:szCs w:val="24"/>
        </w:rPr>
        <w:tab/>
      </w:r>
      <w:r w:rsidRPr="002734FA">
        <w:rPr>
          <w:i/>
          <w:iCs/>
          <w:sz w:val="24"/>
          <w:szCs w:val="24"/>
        </w:rPr>
        <w:t>(подпис и печат)(име и фамилия)</w:t>
      </w:r>
    </w:p>
    <w:p w:rsidR="00002614" w:rsidRPr="002734FA" w:rsidRDefault="00002614" w:rsidP="003649A2">
      <w:pPr>
        <w:autoSpaceDE w:val="0"/>
        <w:autoSpaceDN w:val="0"/>
        <w:adjustRightInd w:val="0"/>
        <w:spacing w:after="0" w:line="240" w:lineRule="auto"/>
        <w:ind w:right="141"/>
        <w:rPr>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p>
    <w:p w:rsidR="00002614" w:rsidRPr="002734FA" w:rsidRDefault="00002614" w:rsidP="003649A2">
      <w:pPr>
        <w:spacing w:after="0" w:line="240" w:lineRule="auto"/>
        <w:ind w:right="141" w:firstLine="540"/>
        <w:jc w:val="both"/>
        <w:rPr>
          <w:i/>
          <w:iCs/>
          <w:sz w:val="24"/>
          <w:szCs w:val="24"/>
        </w:rPr>
      </w:pP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r>
      <w:r w:rsidRPr="002734FA">
        <w:rPr>
          <w:sz w:val="24"/>
          <w:szCs w:val="24"/>
        </w:rPr>
        <w:tab/>
        <w:t xml:space="preserve"> </w:t>
      </w:r>
    </w:p>
    <w:p w:rsidR="00002614" w:rsidRPr="002734FA" w:rsidRDefault="00002614" w:rsidP="003649A2">
      <w:pPr>
        <w:spacing w:line="240" w:lineRule="auto"/>
        <w:ind w:right="141"/>
        <w:jc w:val="center"/>
        <w:rPr>
          <w:b/>
          <w:bCs/>
          <w:sz w:val="24"/>
          <w:szCs w:val="24"/>
        </w:rPr>
      </w:pPr>
    </w:p>
    <w:p w:rsidR="00002614" w:rsidRPr="008E7A00" w:rsidRDefault="00002614" w:rsidP="003649A2">
      <w:pPr>
        <w:spacing w:after="0" w:line="240" w:lineRule="auto"/>
        <w:ind w:left="3540" w:right="141" w:firstLine="708"/>
        <w:jc w:val="right"/>
        <w:rPr>
          <w:bCs/>
          <w:i/>
          <w:sz w:val="24"/>
          <w:szCs w:val="24"/>
        </w:rPr>
      </w:pPr>
      <w:r w:rsidRPr="002734FA">
        <w:rPr>
          <w:b/>
          <w:bCs/>
          <w:i/>
          <w:iCs/>
          <w:sz w:val="24"/>
          <w:szCs w:val="24"/>
          <w:u w:val="single"/>
        </w:rPr>
        <w:br w:type="column"/>
      </w:r>
      <w:r>
        <w:rPr>
          <w:b/>
          <w:bCs/>
          <w:i/>
          <w:iCs/>
          <w:sz w:val="24"/>
          <w:szCs w:val="24"/>
        </w:rPr>
        <w:lastRenderedPageBreak/>
        <w:t xml:space="preserve">           </w:t>
      </w:r>
      <w:r w:rsidRPr="002734FA">
        <w:rPr>
          <w:b/>
          <w:bCs/>
          <w:i/>
          <w:iCs/>
          <w:sz w:val="24"/>
          <w:szCs w:val="24"/>
        </w:rPr>
        <w:t xml:space="preserve"> </w:t>
      </w:r>
      <w:bookmarkStart w:id="42" w:name="Образец_5_Ценово_предложение"/>
      <w:r w:rsidRPr="009730CC">
        <w:rPr>
          <w:bCs/>
          <w:i/>
          <w:iCs/>
          <w:sz w:val="24"/>
          <w:szCs w:val="24"/>
        </w:rPr>
        <w:t xml:space="preserve">Образец </w:t>
      </w:r>
      <w:r w:rsidRPr="009730CC">
        <w:rPr>
          <w:bCs/>
          <w:i/>
          <w:sz w:val="24"/>
          <w:szCs w:val="24"/>
        </w:rPr>
        <w:t>№ 5</w:t>
      </w:r>
      <w:r>
        <w:rPr>
          <w:bCs/>
          <w:i/>
          <w:sz w:val="24"/>
          <w:szCs w:val="24"/>
        </w:rPr>
        <w:t xml:space="preserve"> </w:t>
      </w:r>
      <w:bookmarkEnd w:id="42"/>
    </w:p>
    <w:p w:rsidR="00002614" w:rsidRPr="002734FA" w:rsidRDefault="00002614" w:rsidP="003649A2">
      <w:pPr>
        <w:spacing w:after="0" w:line="240" w:lineRule="auto"/>
        <w:ind w:right="141"/>
        <w:rPr>
          <w:b/>
          <w:bCs/>
          <w:sz w:val="24"/>
          <w:szCs w:val="24"/>
        </w:rPr>
      </w:pPr>
    </w:p>
    <w:p w:rsidR="00002614" w:rsidRPr="00E9012F" w:rsidRDefault="00002614" w:rsidP="003649A2">
      <w:pPr>
        <w:spacing w:after="0" w:line="240" w:lineRule="auto"/>
        <w:ind w:right="141"/>
        <w:jc w:val="center"/>
        <w:rPr>
          <w:b/>
          <w:bCs/>
          <w:spacing w:val="60"/>
          <w:sz w:val="24"/>
          <w:szCs w:val="24"/>
        </w:rPr>
      </w:pPr>
      <w:r w:rsidRPr="00E9012F">
        <w:rPr>
          <w:b/>
          <w:bCs/>
          <w:spacing w:val="60"/>
          <w:sz w:val="24"/>
          <w:szCs w:val="24"/>
        </w:rPr>
        <w:t>ЦЕНОВО ПРЕДЛОЖЕНИЕ</w:t>
      </w:r>
    </w:p>
    <w:p w:rsidR="00002614" w:rsidRPr="003269EA" w:rsidRDefault="00002614" w:rsidP="003649A2">
      <w:pPr>
        <w:spacing w:after="0" w:line="240" w:lineRule="auto"/>
        <w:ind w:right="141"/>
        <w:jc w:val="center"/>
        <w:rPr>
          <w:bCs/>
          <w:sz w:val="24"/>
          <w:szCs w:val="24"/>
        </w:rPr>
      </w:pPr>
      <w:r w:rsidRPr="003269EA">
        <w:rPr>
          <w:bCs/>
          <w:sz w:val="24"/>
          <w:szCs w:val="24"/>
        </w:rPr>
        <w:t>/</w:t>
      </w:r>
      <w:r w:rsidRPr="003269EA">
        <w:rPr>
          <w:bCs/>
          <w:i/>
          <w:sz w:val="24"/>
          <w:szCs w:val="24"/>
        </w:rPr>
        <w:t>в отделна запечатана непрозрачна опаковка</w:t>
      </w:r>
      <w:r w:rsidRPr="003269EA">
        <w:rPr>
          <w:bCs/>
          <w:sz w:val="24"/>
          <w:szCs w:val="24"/>
        </w:rPr>
        <w:t>/</w:t>
      </w:r>
    </w:p>
    <w:p w:rsidR="00002614" w:rsidRDefault="00002614" w:rsidP="003649A2">
      <w:pPr>
        <w:spacing w:after="0" w:line="240" w:lineRule="auto"/>
        <w:ind w:right="141"/>
        <w:jc w:val="center"/>
        <w:rPr>
          <w:b/>
          <w:bCs/>
          <w:sz w:val="24"/>
          <w:szCs w:val="24"/>
        </w:rPr>
      </w:pPr>
      <w:r>
        <w:rPr>
          <w:b/>
          <w:bCs/>
          <w:sz w:val="24"/>
          <w:szCs w:val="24"/>
        </w:rPr>
        <w:t>от</w:t>
      </w:r>
    </w:p>
    <w:p w:rsidR="00002614" w:rsidRPr="002734FA" w:rsidRDefault="00002614" w:rsidP="003649A2">
      <w:pPr>
        <w:spacing w:after="0" w:line="240" w:lineRule="auto"/>
        <w:ind w:right="141"/>
        <w:jc w:val="center"/>
        <w:rPr>
          <w:b/>
          <w:bCs/>
          <w:sz w:val="24"/>
          <w:szCs w:val="24"/>
        </w:rPr>
      </w:pPr>
    </w:p>
    <w:p w:rsidR="00002614" w:rsidRDefault="00002614" w:rsidP="003649A2">
      <w:pPr>
        <w:spacing w:after="0" w:line="240" w:lineRule="auto"/>
        <w:ind w:right="141" w:firstLine="851"/>
        <w:jc w:val="both"/>
        <w:rPr>
          <w:sz w:val="24"/>
          <w:szCs w:val="24"/>
        </w:rPr>
      </w:pPr>
      <w:r w:rsidRPr="002734FA">
        <w:rPr>
          <w:sz w:val="24"/>
          <w:szCs w:val="24"/>
        </w:rPr>
        <w:t>........................................................................</w:t>
      </w:r>
      <w:r>
        <w:rPr>
          <w:sz w:val="24"/>
          <w:szCs w:val="24"/>
        </w:rPr>
        <w:t>.........................................................,</w:t>
      </w:r>
    </w:p>
    <w:p w:rsidR="00002614" w:rsidRDefault="00002614" w:rsidP="003649A2">
      <w:pPr>
        <w:spacing w:after="0" w:line="240" w:lineRule="auto"/>
        <w:ind w:right="141" w:firstLine="851"/>
        <w:jc w:val="center"/>
        <w:rPr>
          <w:sz w:val="24"/>
          <w:szCs w:val="24"/>
        </w:rPr>
      </w:pPr>
      <w:r w:rsidRPr="00CC1D82">
        <w:rPr>
          <w:sz w:val="20"/>
          <w:szCs w:val="24"/>
        </w:rPr>
        <w:t>(пълно наименование на участника)</w:t>
      </w:r>
    </w:p>
    <w:p w:rsidR="00002614" w:rsidRPr="002734FA" w:rsidRDefault="00002614" w:rsidP="003649A2">
      <w:pPr>
        <w:spacing w:after="0" w:line="240" w:lineRule="auto"/>
        <w:ind w:right="141" w:firstLine="851"/>
        <w:jc w:val="both"/>
        <w:rPr>
          <w:sz w:val="24"/>
          <w:szCs w:val="24"/>
        </w:rPr>
      </w:pPr>
      <w:r w:rsidRPr="002734FA">
        <w:rPr>
          <w:sz w:val="24"/>
          <w:szCs w:val="24"/>
        </w:rPr>
        <w:t>със седалище и адрес на управление: ........................................</w:t>
      </w:r>
      <w:r>
        <w:rPr>
          <w:sz w:val="24"/>
          <w:szCs w:val="24"/>
        </w:rPr>
        <w:t xml:space="preserve">........................ …………………………….., </w:t>
      </w:r>
      <w:r w:rsidRPr="002734FA">
        <w:rPr>
          <w:sz w:val="24"/>
          <w:szCs w:val="24"/>
        </w:rPr>
        <w:t>ЕИК</w:t>
      </w:r>
      <w:r>
        <w:rPr>
          <w:sz w:val="24"/>
          <w:szCs w:val="24"/>
        </w:rPr>
        <w:t>/Булстат</w:t>
      </w:r>
      <w:r w:rsidRPr="002734FA">
        <w:rPr>
          <w:sz w:val="24"/>
          <w:szCs w:val="24"/>
        </w:rPr>
        <w:t xml:space="preserve"> </w:t>
      </w:r>
      <w:r>
        <w:rPr>
          <w:sz w:val="24"/>
          <w:szCs w:val="24"/>
        </w:rPr>
        <w:t>……………………………….</w:t>
      </w:r>
    </w:p>
    <w:p w:rsidR="00002614" w:rsidRPr="002734FA" w:rsidRDefault="00002614" w:rsidP="003649A2">
      <w:pPr>
        <w:spacing w:after="0" w:line="240" w:lineRule="auto"/>
        <w:ind w:right="141"/>
        <w:jc w:val="center"/>
        <w:rPr>
          <w:b/>
          <w:bCs/>
          <w:sz w:val="24"/>
          <w:szCs w:val="24"/>
        </w:rPr>
      </w:pPr>
    </w:p>
    <w:p w:rsidR="00002614" w:rsidRPr="002734FA" w:rsidRDefault="00002614" w:rsidP="003649A2">
      <w:pPr>
        <w:spacing w:after="0" w:line="240" w:lineRule="auto"/>
        <w:ind w:right="141"/>
        <w:jc w:val="center"/>
        <w:rPr>
          <w:b/>
          <w:bCs/>
          <w:sz w:val="24"/>
          <w:szCs w:val="24"/>
        </w:rPr>
      </w:pPr>
      <w:r w:rsidRPr="002734FA">
        <w:rPr>
          <w:b/>
          <w:bCs/>
          <w:sz w:val="24"/>
          <w:szCs w:val="24"/>
        </w:rPr>
        <w:t xml:space="preserve">за изпълнение на обществена поръчка с предмет </w:t>
      </w:r>
    </w:p>
    <w:p w:rsidR="00002614" w:rsidRPr="002734FA" w:rsidRDefault="00465ECC" w:rsidP="003649A2">
      <w:pPr>
        <w:autoSpaceDE w:val="0"/>
        <w:autoSpaceDN w:val="0"/>
        <w:adjustRightInd w:val="0"/>
        <w:spacing w:after="0" w:line="240" w:lineRule="auto"/>
        <w:ind w:right="141"/>
        <w:jc w:val="center"/>
        <w:rPr>
          <w:b/>
          <w:bCs/>
          <w:i/>
          <w:iCs/>
          <w:sz w:val="24"/>
          <w:szCs w:val="24"/>
        </w:rPr>
      </w:pPr>
      <w:r w:rsidRPr="00465ECC">
        <w:rPr>
          <w:b/>
          <w:i/>
          <w:sz w:val="24"/>
          <w:szCs w:val="24"/>
        </w:rPr>
        <w:t xml:space="preserve">„Доставка и монтаж на </w:t>
      </w:r>
      <w:r w:rsidR="0013449C">
        <w:rPr>
          <w:b/>
          <w:i/>
          <w:sz w:val="24"/>
          <w:szCs w:val="24"/>
        </w:rPr>
        <w:t xml:space="preserve">нова, </w:t>
      </w:r>
      <w:r w:rsidRPr="00465ECC">
        <w:rPr>
          <w:b/>
          <w:i/>
          <w:sz w:val="24"/>
          <w:szCs w:val="24"/>
        </w:rPr>
        <w:t xml:space="preserve">неупотребявана система за електронни реклами </w:t>
      </w:r>
      <w:r w:rsidR="00592749">
        <w:rPr>
          <w:b/>
          <w:i/>
          <w:sz w:val="24"/>
          <w:szCs w:val="24"/>
        </w:rPr>
        <w:t>с технология</w:t>
      </w:r>
      <w:r w:rsidRPr="00465ECC">
        <w:rPr>
          <w:b/>
          <w:i/>
          <w:sz w:val="24"/>
          <w:szCs w:val="24"/>
        </w:rPr>
        <w:t xml:space="preserve"> LED за нуждите на Българската федерация по волейбол"</w:t>
      </w:r>
    </w:p>
    <w:p w:rsidR="00002614" w:rsidRPr="002734FA" w:rsidRDefault="00002614" w:rsidP="003649A2">
      <w:pPr>
        <w:spacing w:after="0" w:line="240" w:lineRule="auto"/>
        <w:ind w:right="141"/>
        <w:jc w:val="both"/>
        <w:rPr>
          <w:sz w:val="24"/>
          <w:szCs w:val="24"/>
        </w:rPr>
      </w:pPr>
    </w:p>
    <w:p w:rsidR="00002614" w:rsidRPr="002734FA" w:rsidRDefault="00002614" w:rsidP="003649A2">
      <w:pPr>
        <w:spacing w:after="0" w:line="240" w:lineRule="auto"/>
        <w:ind w:right="141" w:firstLine="567"/>
        <w:rPr>
          <w:b/>
          <w:bCs/>
          <w:sz w:val="24"/>
          <w:szCs w:val="24"/>
        </w:rPr>
      </w:pPr>
      <w:r w:rsidRPr="002734FA">
        <w:rPr>
          <w:b/>
          <w:bCs/>
          <w:sz w:val="24"/>
          <w:szCs w:val="24"/>
        </w:rPr>
        <w:t>УВАЖАЕМИ ГОСПОЖИ И ГОСПОДА,</w:t>
      </w:r>
    </w:p>
    <w:p w:rsidR="00002614" w:rsidRPr="002734FA" w:rsidRDefault="00002614" w:rsidP="003649A2">
      <w:pPr>
        <w:spacing w:after="0" w:line="240" w:lineRule="auto"/>
        <w:ind w:right="141" w:firstLine="567"/>
        <w:jc w:val="both"/>
        <w:rPr>
          <w:color w:val="000000"/>
          <w:sz w:val="24"/>
          <w:szCs w:val="24"/>
          <w:lang w:eastAsia="bg-BG"/>
        </w:rPr>
      </w:pPr>
      <w:r w:rsidRPr="002734FA">
        <w:rPr>
          <w:color w:val="000000"/>
          <w:sz w:val="24"/>
          <w:szCs w:val="24"/>
          <w:lang w:eastAsia="bg-BG"/>
        </w:rPr>
        <w:t>След като се запознах(ме) с документацията за участие в процедура</w:t>
      </w:r>
      <w:r>
        <w:rPr>
          <w:color w:val="000000"/>
          <w:sz w:val="24"/>
          <w:szCs w:val="24"/>
          <w:lang w:eastAsia="bg-BG"/>
        </w:rPr>
        <w:t xml:space="preserve"> на публично състезание</w:t>
      </w:r>
      <w:r w:rsidRPr="002734FA">
        <w:rPr>
          <w:color w:val="000000"/>
          <w:sz w:val="24"/>
          <w:szCs w:val="24"/>
          <w:lang w:eastAsia="bg-BG"/>
        </w:rPr>
        <w:t xml:space="preserve"> за възлагане на обществена поръчка с предмет: </w:t>
      </w:r>
      <w:r w:rsidR="00465ECC" w:rsidRPr="002B1542">
        <w:rPr>
          <w:rFonts w:asciiTheme="minorHAnsi" w:hAnsiTheme="minorHAnsi"/>
          <w:bCs/>
          <w:i/>
          <w:iCs/>
          <w:sz w:val="24"/>
          <w:szCs w:val="24"/>
        </w:rPr>
        <w:t xml:space="preserve">„Доставка и монтаж на </w:t>
      </w:r>
      <w:r w:rsidR="00CC62A0">
        <w:rPr>
          <w:rFonts w:asciiTheme="minorHAnsi" w:hAnsiTheme="minorHAnsi"/>
          <w:bCs/>
          <w:i/>
          <w:iCs/>
          <w:sz w:val="24"/>
          <w:szCs w:val="24"/>
        </w:rPr>
        <w:t xml:space="preserve">нова, </w:t>
      </w:r>
      <w:r w:rsidR="00465ECC"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00465ECC" w:rsidRPr="002B1542">
        <w:rPr>
          <w:rFonts w:asciiTheme="minorHAnsi" w:hAnsiTheme="minorHAnsi"/>
          <w:bCs/>
          <w:i/>
          <w:iCs/>
          <w:sz w:val="24"/>
          <w:szCs w:val="24"/>
        </w:rPr>
        <w:t xml:space="preserve"> </w:t>
      </w:r>
      <w:r w:rsidR="00465ECC" w:rsidRPr="002B1542">
        <w:rPr>
          <w:rFonts w:asciiTheme="minorHAnsi" w:hAnsiTheme="minorHAnsi"/>
          <w:bCs/>
          <w:i/>
          <w:iCs/>
          <w:sz w:val="24"/>
          <w:szCs w:val="24"/>
          <w:lang w:val="en-US"/>
        </w:rPr>
        <w:t>LED</w:t>
      </w:r>
      <w:r w:rsidR="00465ECC" w:rsidRPr="002B1542">
        <w:rPr>
          <w:rFonts w:asciiTheme="minorHAnsi" w:hAnsiTheme="minorHAnsi"/>
          <w:bCs/>
          <w:i/>
          <w:iCs/>
          <w:sz w:val="24"/>
          <w:szCs w:val="24"/>
        </w:rPr>
        <w:t xml:space="preserve"> за нуждите на Българската федерация по волейбол"</w:t>
      </w:r>
      <w:r w:rsidRPr="002734FA">
        <w:rPr>
          <w:color w:val="000000"/>
          <w:sz w:val="24"/>
          <w:szCs w:val="24"/>
          <w:lang w:eastAsia="bg-BG"/>
        </w:rPr>
        <w:t>, подписаният(те),</w:t>
      </w:r>
      <w:r w:rsidRPr="002734FA">
        <w:rPr>
          <w:b/>
          <w:bCs/>
          <w:i/>
          <w:iCs/>
          <w:sz w:val="24"/>
          <w:szCs w:val="24"/>
        </w:rPr>
        <w:t xml:space="preserve"> </w:t>
      </w:r>
      <w:r w:rsidRPr="002734FA">
        <w:rPr>
          <w:color w:val="000000"/>
          <w:sz w:val="24"/>
          <w:szCs w:val="24"/>
          <w:lang w:eastAsia="bg-BG"/>
        </w:rPr>
        <w:t>представляващ(и) и</w:t>
      </w:r>
      <w:r>
        <w:rPr>
          <w:color w:val="000000"/>
          <w:sz w:val="24"/>
          <w:szCs w:val="24"/>
          <w:lang w:eastAsia="bg-BG"/>
        </w:rPr>
        <w:t>/или</w:t>
      </w:r>
      <w:r w:rsidRPr="002734FA">
        <w:rPr>
          <w:color w:val="000000"/>
          <w:sz w:val="24"/>
          <w:szCs w:val="24"/>
          <w:lang w:eastAsia="bg-BG"/>
        </w:rPr>
        <w:t xml:space="preserve"> управляващ(и)…………………………</w:t>
      </w:r>
      <w:r>
        <w:rPr>
          <w:color w:val="000000"/>
          <w:sz w:val="24"/>
          <w:szCs w:val="24"/>
          <w:lang w:eastAsia="bg-BG"/>
        </w:rPr>
        <w:t>……………………………………………………………………………………………</w:t>
      </w:r>
      <w:r w:rsidRPr="002734FA">
        <w:rPr>
          <w:color w:val="000000"/>
          <w:sz w:val="24"/>
          <w:szCs w:val="24"/>
          <w:lang w:eastAsia="bg-BG"/>
        </w:rPr>
        <w:t>,</w:t>
      </w:r>
      <w:r w:rsidRPr="002734FA">
        <w:rPr>
          <w:b/>
          <w:bCs/>
          <w:i/>
          <w:iCs/>
          <w:sz w:val="24"/>
          <w:szCs w:val="24"/>
        </w:rPr>
        <w:t xml:space="preserve"> </w:t>
      </w:r>
      <w:r w:rsidRPr="002734FA">
        <w:rPr>
          <w:color w:val="000000"/>
          <w:sz w:val="24"/>
          <w:szCs w:val="24"/>
          <w:lang w:eastAsia="bg-BG"/>
        </w:rPr>
        <w:t>заявявам(е) следното:</w:t>
      </w:r>
    </w:p>
    <w:p w:rsidR="00002614" w:rsidRDefault="00002614" w:rsidP="003649A2">
      <w:pPr>
        <w:widowControl w:val="0"/>
        <w:spacing w:after="0" w:line="240" w:lineRule="auto"/>
        <w:ind w:right="141" w:firstLine="567"/>
        <w:jc w:val="both"/>
        <w:rPr>
          <w:color w:val="000000"/>
          <w:sz w:val="24"/>
          <w:szCs w:val="24"/>
          <w:lang w:eastAsia="bg-BG"/>
        </w:rPr>
      </w:pPr>
      <w:r>
        <w:rPr>
          <w:color w:val="000000"/>
          <w:sz w:val="24"/>
          <w:szCs w:val="24"/>
          <w:lang w:eastAsia="bg-BG"/>
        </w:rPr>
        <w:t>Ж</w:t>
      </w:r>
      <w:r w:rsidRPr="009701D6">
        <w:rPr>
          <w:color w:val="000000"/>
          <w:sz w:val="24"/>
          <w:szCs w:val="24"/>
          <w:lang w:eastAsia="bg-BG"/>
        </w:rPr>
        <w:t>елаем да участваме в процедурата при условията, посочени в обявлението</w:t>
      </w:r>
      <w:r>
        <w:rPr>
          <w:color w:val="000000"/>
          <w:sz w:val="24"/>
          <w:szCs w:val="24"/>
          <w:lang w:eastAsia="bg-BG"/>
        </w:rPr>
        <w:t xml:space="preserve"> и документацията на поръчката.</w:t>
      </w:r>
    </w:p>
    <w:p w:rsidR="00002614" w:rsidRDefault="00002614" w:rsidP="003649A2">
      <w:pPr>
        <w:widowControl w:val="0"/>
        <w:spacing w:after="0" w:line="240" w:lineRule="auto"/>
        <w:ind w:right="141" w:firstLine="567"/>
        <w:jc w:val="both"/>
        <w:rPr>
          <w:color w:val="000000"/>
          <w:sz w:val="24"/>
          <w:szCs w:val="24"/>
          <w:lang w:eastAsia="bg-BG"/>
        </w:rPr>
      </w:pPr>
      <w:r>
        <w:rPr>
          <w:color w:val="000000"/>
          <w:sz w:val="24"/>
          <w:szCs w:val="24"/>
          <w:lang w:eastAsia="bg-BG"/>
        </w:rPr>
        <w:t>Предлагаме обща цена за изпълнение на поръчката в размер на ……………………… /</w:t>
      </w:r>
      <w:r w:rsidRPr="003D401C">
        <w:rPr>
          <w:i/>
          <w:color w:val="000000"/>
          <w:sz w:val="24"/>
          <w:szCs w:val="24"/>
          <w:lang w:eastAsia="bg-BG"/>
        </w:rPr>
        <w:t>словом</w:t>
      </w:r>
      <w:r>
        <w:rPr>
          <w:color w:val="000000"/>
          <w:sz w:val="24"/>
          <w:szCs w:val="24"/>
          <w:lang w:eastAsia="bg-BG"/>
        </w:rPr>
        <w:t>/</w:t>
      </w:r>
      <w:r w:rsidR="008972FF">
        <w:rPr>
          <w:color w:val="000000"/>
          <w:sz w:val="24"/>
          <w:szCs w:val="24"/>
          <w:lang w:eastAsia="bg-BG"/>
        </w:rPr>
        <w:t>.</w:t>
      </w:r>
    </w:p>
    <w:p w:rsidR="00002614" w:rsidRPr="008972FF" w:rsidRDefault="00002614" w:rsidP="003649A2">
      <w:pPr>
        <w:widowControl w:val="0"/>
        <w:spacing w:after="0" w:line="240" w:lineRule="auto"/>
        <w:ind w:right="141" w:firstLine="567"/>
        <w:jc w:val="both"/>
        <w:rPr>
          <w:rFonts w:asciiTheme="minorHAnsi" w:hAnsiTheme="minorHAnsi"/>
          <w:color w:val="000000"/>
          <w:sz w:val="24"/>
          <w:szCs w:val="24"/>
          <w:lang w:eastAsia="bg-BG"/>
        </w:rPr>
      </w:pPr>
    </w:p>
    <w:p w:rsidR="00002614" w:rsidRPr="008972FF" w:rsidRDefault="00002614" w:rsidP="008972FF">
      <w:pPr>
        <w:pStyle w:val="ListBullet"/>
        <w:tabs>
          <w:tab w:val="left" w:pos="851"/>
        </w:tabs>
        <w:ind w:left="0" w:firstLine="567"/>
        <w:jc w:val="both"/>
        <w:rPr>
          <w:rFonts w:asciiTheme="minorHAnsi" w:hAnsiTheme="minorHAnsi"/>
        </w:rPr>
      </w:pPr>
      <w:r w:rsidRPr="008972FF">
        <w:rPr>
          <w:rFonts w:asciiTheme="minorHAnsi" w:hAnsiTheme="minorHAnsi"/>
        </w:rPr>
        <w:t>Заявяваме, че сме обвързани с предложен</w:t>
      </w:r>
      <w:r w:rsidR="008972FF">
        <w:rPr>
          <w:rFonts w:asciiTheme="minorHAnsi" w:hAnsiTheme="minorHAnsi"/>
        </w:rPr>
        <w:t>ата</w:t>
      </w:r>
      <w:r w:rsidRPr="008972FF">
        <w:rPr>
          <w:rFonts w:asciiTheme="minorHAnsi" w:hAnsiTheme="minorHAnsi"/>
        </w:rPr>
        <w:t xml:space="preserve"> с настоящото цен</w:t>
      </w:r>
      <w:r w:rsidR="008972FF">
        <w:rPr>
          <w:rFonts w:asciiTheme="minorHAnsi" w:hAnsiTheme="minorHAnsi"/>
        </w:rPr>
        <w:t>а</w:t>
      </w:r>
      <w:r w:rsidRPr="008972FF">
        <w:rPr>
          <w:rFonts w:asciiTheme="minorHAnsi" w:hAnsiTheme="minorHAnsi"/>
        </w:rPr>
        <w:t xml:space="preserve"> за целия срок на изпълнение на договора.</w:t>
      </w:r>
    </w:p>
    <w:p w:rsidR="00002614" w:rsidRDefault="00002614" w:rsidP="008972FF">
      <w:pPr>
        <w:pStyle w:val="ListBullet"/>
        <w:tabs>
          <w:tab w:val="left" w:pos="851"/>
        </w:tabs>
        <w:ind w:left="0" w:firstLine="567"/>
        <w:jc w:val="both"/>
        <w:rPr>
          <w:rFonts w:asciiTheme="minorHAnsi" w:hAnsiTheme="minorHAnsi"/>
        </w:rPr>
      </w:pPr>
      <w:r w:rsidRPr="008972FF">
        <w:rPr>
          <w:rFonts w:asciiTheme="minorHAnsi" w:hAnsiTheme="minorHAnsi"/>
        </w:rPr>
        <w:t>Цен</w:t>
      </w:r>
      <w:r w:rsidR="008972FF">
        <w:rPr>
          <w:rFonts w:asciiTheme="minorHAnsi" w:hAnsiTheme="minorHAnsi"/>
        </w:rPr>
        <w:t>ата включва</w:t>
      </w:r>
      <w:r w:rsidRPr="008972FF">
        <w:rPr>
          <w:rFonts w:asciiTheme="minorHAnsi" w:hAnsiTheme="minorHAnsi"/>
        </w:rPr>
        <w:t xml:space="preserve"> всички разходи за изпълнение на доставката, гаранционната поддръжка, мита, данъци, такси, транспортни разходи, трудови разходи за дейност</w:t>
      </w:r>
      <w:r w:rsidR="00FF3B5E">
        <w:rPr>
          <w:rFonts w:asciiTheme="minorHAnsi" w:hAnsiTheme="minorHAnsi"/>
        </w:rPr>
        <w:t xml:space="preserve">ите по изпълнение на поръчката, както и за изпълнение на монтажа – окабеляване, </w:t>
      </w:r>
      <w:r w:rsidR="001420FB">
        <w:rPr>
          <w:rFonts w:asciiTheme="minorHAnsi" w:hAnsiTheme="minorHAnsi"/>
        </w:rPr>
        <w:t xml:space="preserve">хардуер за управление, </w:t>
      </w:r>
      <w:r w:rsidR="007B4E0C">
        <w:rPr>
          <w:rFonts w:asciiTheme="minorHAnsi" w:hAnsiTheme="minorHAnsi"/>
        </w:rPr>
        <w:t>софтуерна настройки</w:t>
      </w:r>
      <w:r w:rsidR="00FF3B5E">
        <w:rPr>
          <w:rFonts w:asciiTheme="minorHAnsi" w:hAnsiTheme="minorHAnsi"/>
        </w:rPr>
        <w:t xml:space="preserve"> и всички други елементи за безпроблемна работа на </w:t>
      </w:r>
      <w:r w:rsidR="00FF3B5E">
        <w:rPr>
          <w:rFonts w:asciiTheme="minorHAnsi" w:hAnsiTheme="minorHAnsi"/>
          <w:lang w:val="en-US"/>
        </w:rPr>
        <w:t>LED</w:t>
      </w:r>
      <w:r w:rsidR="00FF3B5E" w:rsidRPr="009E45CC">
        <w:rPr>
          <w:rFonts w:asciiTheme="minorHAnsi" w:hAnsiTheme="minorHAnsi"/>
        </w:rPr>
        <w:t xml:space="preserve"> </w:t>
      </w:r>
      <w:r w:rsidR="004D5966">
        <w:rPr>
          <w:rFonts w:asciiTheme="minorHAnsi" w:hAnsiTheme="minorHAnsi"/>
        </w:rPr>
        <w:t>с</w:t>
      </w:r>
      <w:r w:rsidR="00FF3B5E">
        <w:rPr>
          <w:rFonts w:asciiTheme="minorHAnsi" w:hAnsiTheme="minorHAnsi"/>
        </w:rPr>
        <w:t xml:space="preserve">истемата. </w:t>
      </w:r>
    </w:p>
    <w:p w:rsidR="00C832EC" w:rsidRPr="008972FF" w:rsidRDefault="00C832EC" w:rsidP="008972FF">
      <w:pPr>
        <w:pStyle w:val="ListBullet"/>
        <w:tabs>
          <w:tab w:val="left" w:pos="851"/>
        </w:tabs>
        <w:ind w:left="0" w:firstLine="567"/>
        <w:jc w:val="both"/>
        <w:rPr>
          <w:rFonts w:asciiTheme="minorHAnsi" w:hAnsiTheme="minorHAnsi"/>
        </w:rPr>
      </w:pPr>
      <w:r>
        <w:rPr>
          <w:rFonts w:asciiTheme="minorHAnsi" w:hAnsiTheme="minorHAnsi"/>
        </w:rPr>
        <w:t xml:space="preserve">Цената включва мобилни сандъци </w:t>
      </w:r>
      <w:r w:rsidR="007B4E0C">
        <w:rPr>
          <w:rFonts w:asciiTheme="minorHAnsi" w:hAnsiTheme="minorHAnsi"/>
        </w:rPr>
        <w:t xml:space="preserve">на колела </w:t>
      </w:r>
      <w:r>
        <w:rPr>
          <w:rFonts w:asciiTheme="minorHAnsi" w:hAnsiTheme="minorHAnsi"/>
        </w:rPr>
        <w:t>за съхранение</w:t>
      </w:r>
      <w:r w:rsidR="007B4E0C">
        <w:rPr>
          <w:rFonts w:asciiTheme="minorHAnsi" w:hAnsiTheme="minorHAnsi"/>
        </w:rPr>
        <w:t xml:space="preserve"> и транспортиране</w:t>
      </w:r>
      <w:r>
        <w:rPr>
          <w:rFonts w:asciiTheme="minorHAnsi" w:hAnsiTheme="minorHAnsi"/>
        </w:rPr>
        <w:t xml:space="preserve"> на разглобяемата </w:t>
      </w:r>
      <w:r>
        <w:rPr>
          <w:rFonts w:asciiTheme="minorHAnsi" w:hAnsiTheme="minorHAnsi"/>
          <w:lang w:val="en-US"/>
        </w:rPr>
        <w:t>LED</w:t>
      </w:r>
      <w:r w:rsidRPr="00C832EC">
        <w:rPr>
          <w:rFonts w:asciiTheme="minorHAnsi" w:hAnsiTheme="minorHAnsi"/>
        </w:rPr>
        <w:t xml:space="preserve"> </w:t>
      </w:r>
      <w:r>
        <w:rPr>
          <w:rFonts w:asciiTheme="minorHAnsi" w:hAnsiTheme="minorHAnsi"/>
        </w:rPr>
        <w:t>система (на модулите) или друг начин за правилното ѝ съхраняване</w:t>
      </w:r>
      <w:r w:rsidR="007B4E0C">
        <w:rPr>
          <w:rFonts w:asciiTheme="minorHAnsi" w:hAnsiTheme="minorHAnsi"/>
        </w:rPr>
        <w:t xml:space="preserve"> и </w:t>
      </w:r>
      <w:r w:rsidR="00CC62A0">
        <w:rPr>
          <w:rFonts w:asciiTheme="minorHAnsi" w:hAnsiTheme="minorHAnsi"/>
        </w:rPr>
        <w:t xml:space="preserve">лесното ѝ </w:t>
      </w:r>
      <w:r w:rsidR="007B4E0C">
        <w:rPr>
          <w:rFonts w:asciiTheme="minorHAnsi" w:hAnsiTheme="minorHAnsi"/>
        </w:rPr>
        <w:t>транспортиране</w:t>
      </w:r>
      <w:r>
        <w:rPr>
          <w:rFonts w:asciiTheme="minorHAnsi" w:hAnsiTheme="minorHAnsi"/>
        </w:rPr>
        <w:t>, а именно …………………………………………. /</w:t>
      </w:r>
      <w:r w:rsidRPr="001420FB">
        <w:rPr>
          <w:rFonts w:asciiTheme="minorHAnsi" w:hAnsiTheme="minorHAnsi"/>
          <w:i/>
          <w:sz w:val="20"/>
        </w:rPr>
        <w:t xml:space="preserve">попълва се, ако участникът предлага друг начин за съхраняване </w:t>
      </w:r>
      <w:r w:rsidR="007B4E0C">
        <w:rPr>
          <w:rFonts w:asciiTheme="minorHAnsi" w:hAnsiTheme="minorHAnsi"/>
          <w:i/>
          <w:sz w:val="20"/>
        </w:rPr>
        <w:t xml:space="preserve">и транспортиране </w:t>
      </w:r>
      <w:r w:rsidRPr="001420FB">
        <w:rPr>
          <w:rFonts w:asciiTheme="minorHAnsi" w:hAnsiTheme="minorHAnsi"/>
          <w:i/>
          <w:sz w:val="20"/>
        </w:rPr>
        <w:t>на системата</w:t>
      </w:r>
      <w:r>
        <w:rPr>
          <w:rFonts w:asciiTheme="minorHAnsi" w:hAnsiTheme="minorHAnsi"/>
        </w:rPr>
        <w:t>/.</w:t>
      </w:r>
    </w:p>
    <w:p w:rsidR="00A90698" w:rsidRPr="008972FF" w:rsidRDefault="003148D2" w:rsidP="008972FF">
      <w:pPr>
        <w:pStyle w:val="ListBullet"/>
        <w:tabs>
          <w:tab w:val="left" w:pos="851"/>
        </w:tabs>
        <w:ind w:left="0" w:firstLine="567"/>
        <w:jc w:val="both"/>
        <w:rPr>
          <w:rFonts w:asciiTheme="minorHAnsi" w:hAnsiTheme="minorHAnsi"/>
        </w:rPr>
      </w:pPr>
      <w:r>
        <w:rPr>
          <w:rFonts w:asciiTheme="minorHAnsi" w:hAnsiTheme="minorHAnsi"/>
        </w:rPr>
        <w:t>Декларираме</w:t>
      </w:r>
      <w:r w:rsidR="00A90698">
        <w:rPr>
          <w:rFonts w:asciiTheme="minorHAnsi" w:hAnsiTheme="minorHAnsi"/>
        </w:rPr>
        <w:t xml:space="preserve">, че сме наясно, че посочената в Документацията прогнозна стойност, </w:t>
      </w:r>
      <w:r w:rsidR="00A90698" w:rsidRPr="00A90698">
        <w:rPr>
          <w:rFonts w:asciiTheme="minorHAnsi" w:hAnsiTheme="minorHAnsi"/>
        </w:rPr>
        <w:t xml:space="preserve">е максималната допустима цена за този вид доставка и услугата по монтажа, </w:t>
      </w:r>
      <w:r w:rsidR="00A90698">
        <w:rPr>
          <w:rFonts w:asciiTheme="minorHAnsi" w:hAnsiTheme="minorHAnsi"/>
        </w:rPr>
        <w:t xml:space="preserve">и че ще бъдем отстранени от класиране на офертата, ако с настоящото предложим цена, надвишаваща тази прогнозна стойност, независимо от </w:t>
      </w:r>
      <w:r w:rsidR="00D1686D">
        <w:rPr>
          <w:rFonts w:asciiTheme="minorHAnsi" w:hAnsiTheme="minorHAnsi"/>
        </w:rPr>
        <w:t xml:space="preserve">класирането ни по </w:t>
      </w:r>
      <w:r w:rsidR="00A90698">
        <w:rPr>
          <w:rFonts w:asciiTheme="minorHAnsi" w:hAnsiTheme="minorHAnsi"/>
        </w:rPr>
        <w:t xml:space="preserve">останалите показатели за оценка. </w:t>
      </w:r>
    </w:p>
    <w:p w:rsidR="00002614" w:rsidRPr="002734FA" w:rsidRDefault="00002614" w:rsidP="003649A2">
      <w:pPr>
        <w:widowControl w:val="0"/>
        <w:spacing w:after="0" w:line="240" w:lineRule="auto"/>
        <w:ind w:right="141" w:firstLine="640"/>
        <w:jc w:val="both"/>
        <w:rPr>
          <w:color w:val="000000"/>
          <w:sz w:val="24"/>
          <w:szCs w:val="24"/>
          <w:lang w:eastAsia="bg-BG"/>
        </w:rPr>
      </w:pPr>
      <w:r w:rsidRPr="002734FA">
        <w:rPr>
          <w:color w:val="000000"/>
          <w:sz w:val="24"/>
          <w:szCs w:val="24"/>
          <w:lang w:eastAsia="bg-BG"/>
        </w:rPr>
        <w:tab/>
      </w:r>
    </w:p>
    <w:p w:rsidR="00002614" w:rsidRPr="002734FA" w:rsidRDefault="00002614" w:rsidP="003649A2">
      <w:pPr>
        <w:widowControl w:val="0"/>
        <w:tabs>
          <w:tab w:val="left" w:pos="4274"/>
        </w:tabs>
        <w:spacing w:after="0" w:line="240" w:lineRule="auto"/>
        <w:ind w:right="141"/>
        <w:jc w:val="both"/>
        <w:rPr>
          <w:color w:val="000000"/>
          <w:sz w:val="24"/>
          <w:szCs w:val="24"/>
          <w:lang w:eastAsia="bg-BG"/>
        </w:rPr>
      </w:pPr>
      <w:r>
        <w:rPr>
          <w:color w:val="000000"/>
          <w:sz w:val="24"/>
          <w:szCs w:val="24"/>
          <w:lang w:eastAsia="bg-BG"/>
        </w:rPr>
        <w:t xml:space="preserve">……… </w:t>
      </w:r>
      <w:r w:rsidRPr="002734FA">
        <w:rPr>
          <w:color w:val="000000"/>
          <w:sz w:val="24"/>
          <w:szCs w:val="24"/>
          <w:lang w:eastAsia="bg-BG"/>
        </w:rPr>
        <w:t>201</w:t>
      </w:r>
      <w:r>
        <w:rPr>
          <w:color w:val="000000"/>
          <w:sz w:val="24"/>
          <w:szCs w:val="24"/>
          <w:lang w:eastAsia="bg-BG"/>
        </w:rPr>
        <w:t xml:space="preserve">8 </w:t>
      </w:r>
      <w:r w:rsidRPr="002734FA">
        <w:rPr>
          <w:color w:val="000000"/>
          <w:sz w:val="24"/>
          <w:szCs w:val="24"/>
          <w:lang w:eastAsia="bg-BG"/>
        </w:rPr>
        <w:t>г.</w:t>
      </w:r>
      <w:r w:rsidRPr="002734FA">
        <w:rPr>
          <w:color w:val="000000"/>
          <w:sz w:val="24"/>
          <w:szCs w:val="24"/>
          <w:lang w:eastAsia="bg-BG"/>
        </w:rPr>
        <w:tab/>
        <w:t>Подпис и печат:</w:t>
      </w:r>
    </w:p>
    <w:p w:rsidR="00002614" w:rsidRPr="002734FA" w:rsidRDefault="00002614" w:rsidP="003649A2">
      <w:pPr>
        <w:keepNext/>
        <w:keepLines/>
        <w:widowControl w:val="0"/>
        <w:tabs>
          <w:tab w:val="left" w:leader="dot" w:pos="7778"/>
        </w:tabs>
        <w:spacing w:after="0" w:line="240" w:lineRule="auto"/>
        <w:ind w:left="5760" w:right="141"/>
        <w:jc w:val="both"/>
        <w:outlineLvl w:val="1"/>
        <w:rPr>
          <w:color w:val="000000"/>
          <w:sz w:val="24"/>
          <w:szCs w:val="24"/>
          <w:lang w:eastAsia="bg-BG"/>
        </w:rPr>
      </w:pPr>
      <w:r w:rsidRPr="002734FA">
        <w:rPr>
          <w:color w:val="000000"/>
          <w:sz w:val="24"/>
          <w:szCs w:val="24"/>
          <w:lang w:eastAsia="bg-BG"/>
        </w:rPr>
        <w:tab/>
      </w:r>
    </w:p>
    <w:p w:rsidR="00002614" w:rsidRPr="002734FA" w:rsidRDefault="00002614" w:rsidP="003649A2">
      <w:pPr>
        <w:widowControl w:val="0"/>
        <w:spacing w:after="0" w:line="240" w:lineRule="auto"/>
        <w:ind w:left="6000" w:right="141"/>
        <w:rPr>
          <w:color w:val="000000"/>
          <w:sz w:val="24"/>
          <w:szCs w:val="24"/>
          <w:lang w:eastAsia="bg-BG"/>
        </w:rPr>
      </w:pPr>
      <w:r w:rsidRPr="002734FA">
        <w:rPr>
          <w:color w:val="000000"/>
          <w:sz w:val="24"/>
          <w:szCs w:val="24"/>
          <w:lang w:eastAsia="bg-BG"/>
        </w:rPr>
        <w:t>(длъжност и име)</w:t>
      </w:r>
    </w:p>
    <w:p w:rsidR="0050778C" w:rsidRPr="0050778C" w:rsidRDefault="00002614" w:rsidP="0050778C">
      <w:pPr>
        <w:spacing w:after="0" w:line="240" w:lineRule="auto"/>
        <w:jc w:val="right"/>
        <w:rPr>
          <w:rFonts w:asciiTheme="minorHAnsi" w:hAnsiTheme="minorHAnsi"/>
          <w:i/>
          <w:iCs/>
          <w:sz w:val="24"/>
          <w:szCs w:val="24"/>
          <w:lang w:eastAsia="bg-BG"/>
        </w:rPr>
      </w:pPr>
      <w:r w:rsidRPr="002734FA">
        <w:rPr>
          <w:bCs/>
          <w:i/>
          <w:sz w:val="24"/>
          <w:szCs w:val="24"/>
        </w:rPr>
        <w:br w:type="page"/>
      </w:r>
      <w:bookmarkStart w:id="43" w:name="Образец_6"/>
      <w:r w:rsidR="0050778C" w:rsidRPr="0050778C">
        <w:rPr>
          <w:rFonts w:asciiTheme="minorHAnsi" w:hAnsiTheme="minorHAnsi"/>
          <w:i/>
          <w:iCs/>
          <w:sz w:val="24"/>
          <w:szCs w:val="24"/>
          <w:lang w:eastAsia="bg-BG"/>
        </w:rPr>
        <w:lastRenderedPageBreak/>
        <w:t>Образец № 6</w:t>
      </w:r>
      <w:bookmarkEnd w:id="43"/>
    </w:p>
    <w:p w:rsidR="0050778C" w:rsidRPr="0050778C" w:rsidRDefault="0050778C" w:rsidP="0050778C">
      <w:pPr>
        <w:spacing w:after="0" w:line="240" w:lineRule="auto"/>
        <w:jc w:val="center"/>
        <w:rPr>
          <w:rFonts w:asciiTheme="minorHAnsi" w:hAnsiTheme="minorHAnsi"/>
          <w:b/>
          <w:bCs/>
          <w:sz w:val="24"/>
          <w:szCs w:val="24"/>
        </w:rPr>
      </w:pPr>
      <w:r w:rsidRPr="0050778C">
        <w:rPr>
          <w:rFonts w:asciiTheme="minorHAnsi" w:hAnsiTheme="minorHAnsi"/>
          <w:b/>
          <w:bCs/>
          <w:sz w:val="24"/>
          <w:szCs w:val="24"/>
        </w:rPr>
        <w:t xml:space="preserve">Д Е К Л А Р А Ц И Я </w:t>
      </w:r>
    </w:p>
    <w:p w:rsidR="0050778C" w:rsidRPr="0050778C" w:rsidRDefault="0050778C" w:rsidP="0050778C">
      <w:pPr>
        <w:spacing w:after="0" w:line="240" w:lineRule="auto"/>
        <w:jc w:val="center"/>
        <w:rPr>
          <w:rFonts w:asciiTheme="minorHAnsi" w:hAnsiTheme="minorHAnsi"/>
          <w:bCs/>
          <w:sz w:val="24"/>
          <w:szCs w:val="24"/>
        </w:rPr>
      </w:pPr>
      <w:r w:rsidRPr="0050778C">
        <w:rPr>
          <w:rFonts w:asciiTheme="minorHAnsi" w:hAnsiTheme="minorHAnsi"/>
          <w:bCs/>
          <w:sz w:val="24"/>
          <w:szCs w:val="24"/>
        </w:rPr>
        <w:t xml:space="preserve">по чл. 69 от Закона за противодействие на корупцията и за </w:t>
      </w:r>
    </w:p>
    <w:p w:rsidR="0050778C" w:rsidRDefault="001836B2" w:rsidP="0050778C">
      <w:pPr>
        <w:spacing w:after="0" w:line="240" w:lineRule="auto"/>
        <w:jc w:val="center"/>
        <w:rPr>
          <w:rFonts w:asciiTheme="minorHAnsi" w:hAnsiTheme="minorHAnsi"/>
          <w:bCs/>
          <w:sz w:val="24"/>
          <w:szCs w:val="24"/>
        </w:rPr>
      </w:pPr>
      <w:r>
        <w:rPr>
          <w:rFonts w:asciiTheme="minorHAnsi" w:hAnsiTheme="minorHAnsi"/>
          <w:bCs/>
          <w:sz w:val="24"/>
          <w:szCs w:val="24"/>
        </w:rPr>
        <w:t>отнеман</w:t>
      </w:r>
      <w:r w:rsidR="0050778C" w:rsidRPr="0050778C">
        <w:rPr>
          <w:rFonts w:asciiTheme="minorHAnsi" w:hAnsiTheme="minorHAnsi"/>
          <w:bCs/>
          <w:sz w:val="24"/>
          <w:szCs w:val="24"/>
        </w:rPr>
        <w:t>е на незаконно придобитото имущество</w:t>
      </w:r>
    </w:p>
    <w:p w:rsidR="0050778C" w:rsidRPr="0050778C" w:rsidRDefault="0050778C" w:rsidP="0050778C">
      <w:pPr>
        <w:spacing w:after="0" w:line="240" w:lineRule="auto"/>
        <w:jc w:val="center"/>
        <w:rPr>
          <w:rFonts w:asciiTheme="minorHAnsi" w:hAnsiTheme="minorHAnsi"/>
          <w:i/>
          <w:iCs/>
          <w:sz w:val="24"/>
          <w:szCs w:val="24"/>
          <w:lang w:eastAsia="bg-BG"/>
        </w:rPr>
      </w:pPr>
    </w:p>
    <w:p w:rsidR="0050778C" w:rsidRPr="0050778C" w:rsidRDefault="0050778C" w:rsidP="0050778C">
      <w:pPr>
        <w:spacing w:after="0" w:line="240" w:lineRule="auto"/>
        <w:ind w:firstLine="567"/>
        <w:jc w:val="both"/>
        <w:rPr>
          <w:rFonts w:asciiTheme="minorHAnsi" w:hAnsiTheme="minorHAnsi"/>
          <w:b/>
          <w:bCs/>
          <w:sz w:val="24"/>
          <w:szCs w:val="24"/>
        </w:rPr>
      </w:pPr>
      <w:r w:rsidRPr="0050778C">
        <w:rPr>
          <w:rFonts w:asciiTheme="minorHAnsi" w:hAnsiTheme="minorHAnsi"/>
          <w:sz w:val="24"/>
          <w:szCs w:val="24"/>
        </w:rPr>
        <w:t>Подписаният/ата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 xml:space="preserve">                         (трите имена)</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с ЕГН/ЛНЧ/дата на раждане за чужд гражданин …………………....................……………………… и лична карта №/паспорт №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rPr>
        <w:t xml:space="preserve">            </w:t>
      </w:r>
      <w:r w:rsidRPr="0050778C">
        <w:rPr>
          <w:rFonts w:asciiTheme="minorHAnsi" w:hAnsiTheme="minorHAnsi"/>
          <w:i/>
          <w:iCs/>
          <w:sz w:val="24"/>
          <w:szCs w:val="24"/>
          <w:vertAlign w:val="superscript"/>
        </w:rPr>
        <w:t>(номер на документа, дата, орган и място на издаването)</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 xml:space="preserve">в качеството си на ……………………………………………………..………………,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(длъжност)</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на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(наименование на участника)</w:t>
      </w:r>
    </w:p>
    <w:p w:rsidR="0050778C" w:rsidRDefault="0050778C" w:rsidP="0050778C">
      <w:pPr>
        <w:spacing w:after="0" w:line="240" w:lineRule="auto"/>
        <w:jc w:val="both"/>
        <w:rPr>
          <w:rFonts w:asciiTheme="minorHAnsi" w:hAnsiTheme="minorHAnsi"/>
          <w:i/>
          <w:sz w:val="24"/>
          <w:szCs w:val="24"/>
        </w:rPr>
      </w:pPr>
      <w:r w:rsidRPr="0050778C">
        <w:rPr>
          <w:rFonts w:asciiTheme="minorHAnsi" w:hAnsiTheme="minorHAnsi"/>
          <w:sz w:val="24"/>
          <w:szCs w:val="24"/>
        </w:rPr>
        <w:t>ЕИК/БУЛСТАТ …………………………………</w:t>
      </w:r>
      <w:r w:rsidRPr="0050778C">
        <w:rPr>
          <w:rFonts w:asciiTheme="minorHAnsi" w:hAnsiTheme="minorHAnsi"/>
          <w:sz w:val="24"/>
          <w:szCs w:val="24"/>
          <w:lang w:eastAsia="ar-SA"/>
        </w:rPr>
        <w:t xml:space="preserve"> – участник в процедура за възлагане на обществена поръчка с предмет </w:t>
      </w:r>
      <w:r w:rsidRPr="002B1542">
        <w:rPr>
          <w:rFonts w:asciiTheme="minorHAnsi" w:hAnsiTheme="minorHAnsi"/>
          <w:bCs/>
          <w:i/>
          <w:iCs/>
          <w:sz w:val="24"/>
          <w:szCs w:val="24"/>
        </w:rPr>
        <w:t xml:space="preserve">„Доставка и монтаж на </w:t>
      </w:r>
      <w:r w:rsidR="00133D32">
        <w:rPr>
          <w:rFonts w:asciiTheme="minorHAnsi" w:hAnsiTheme="minorHAnsi"/>
          <w:bCs/>
          <w:i/>
          <w:iCs/>
          <w:sz w:val="24"/>
          <w:szCs w:val="24"/>
        </w:rPr>
        <w:t xml:space="preserve">нова, </w:t>
      </w:r>
      <w:r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Pr="002B1542">
        <w:rPr>
          <w:rFonts w:asciiTheme="minorHAnsi" w:hAnsiTheme="minorHAnsi"/>
          <w:bCs/>
          <w:i/>
          <w:iCs/>
          <w:sz w:val="24"/>
          <w:szCs w:val="24"/>
        </w:rPr>
        <w:t xml:space="preserve"> </w:t>
      </w:r>
      <w:r w:rsidRPr="002B1542">
        <w:rPr>
          <w:rFonts w:asciiTheme="minorHAnsi" w:hAnsiTheme="minorHAnsi"/>
          <w:bCs/>
          <w:i/>
          <w:iCs/>
          <w:sz w:val="24"/>
          <w:szCs w:val="24"/>
          <w:lang w:val="en-US"/>
        </w:rPr>
        <w:t>LED</w:t>
      </w:r>
      <w:r w:rsidRPr="002B1542">
        <w:rPr>
          <w:rFonts w:asciiTheme="minorHAnsi" w:hAnsiTheme="minorHAnsi"/>
          <w:bCs/>
          <w:i/>
          <w:iCs/>
          <w:sz w:val="24"/>
          <w:szCs w:val="24"/>
        </w:rPr>
        <w:t xml:space="preserve"> за нуждите на Българската федерация по волейбол"</w:t>
      </w:r>
    </w:p>
    <w:p w:rsidR="0050778C" w:rsidRPr="0050778C" w:rsidRDefault="0050778C" w:rsidP="0050778C">
      <w:pPr>
        <w:spacing w:after="0" w:line="240" w:lineRule="auto"/>
        <w:jc w:val="both"/>
        <w:rPr>
          <w:rFonts w:asciiTheme="minorHAnsi" w:hAnsiTheme="minorHAnsi"/>
          <w:i/>
          <w:sz w:val="24"/>
          <w:szCs w:val="24"/>
        </w:rPr>
      </w:pPr>
    </w:p>
    <w:p w:rsidR="0050778C" w:rsidRDefault="0050778C" w:rsidP="0050778C">
      <w:pPr>
        <w:spacing w:after="0" w:line="240" w:lineRule="auto"/>
        <w:jc w:val="center"/>
        <w:rPr>
          <w:rFonts w:asciiTheme="minorHAnsi" w:hAnsiTheme="minorHAnsi"/>
          <w:b/>
          <w:bCs/>
          <w:spacing w:val="60"/>
          <w:sz w:val="24"/>
          <w:szCs w:val="24"/>
        </w:rPr>
      </w:pPr>
      <w:r w:rsidRPr="0050778C">
        <w:rPr>
          <w:rFonts w:asciiTheme="minorHAnsi" w:hAnsiTheme="minorHAnsi"/>
          <w:b/>
          <w:bCs/>
          <w:spacing w:val="60"/>
          <w:sz w:val="24"/>
          <w:szCs w:val="24"/>
        </w:rPr>
        <w:t>ДЕКЛАРИРАМ, ЧЕ:</w:t>
      </w:r>
    </w:p>
    <w:p w:rsidR="0050778C" w:rsidRPr="0050778C" w:rsidRDefault="0050778C" w:rsidP="0050778C">
      <w:pPr>
        <w:spacing w:after="0" w:line="240" w:lineRule="auto"/>
        <w:jc w:val="center"/>
        <w:rPr>
          <w:rFonts w:asciiTheme="minorHAnsi" w:hAnsiTheme="minorHAnsi"/>
          <w:b/>
          <w:bCs/>
          <w:spacing w:val="60"/>
          <w:sz w:val="24"/>
          <w:szCs w:val="24"/>
        </w:rPr>
      </w:pPr>
    </w:p>
    <w:p w:rsidR="0050778C" w:rsidRPr="0050778C" w:rsidRDefault="0050778C" w:rsidP="0050778C">
      <w:pPr>
        <w:spacing w:after="0" w:line="240" w:lineRule="auto"/>
        <w:ind w:firstLine="708"/>
        <w:jc w:val="both"/>
        <w:rPr>
          <w:rFonts w:asciiTheme="minorHAnsi" w:hAnsiTheme="minorHAnsi"/>
          <w:iCs/>
          <w:sz w:val="24"/>
          <w:szCs w:val="24"/>
          <w:lang w:eastAsia="bg-BG"/>
        </w:rPr>
      </w:pPr>
      <w:r w:rsidRPr="0050778C">
        <w:rPr>
          <w:rFonts w:asciiTheme="minorHAnsi" w:hAnsiTheme="minorHAnsi"/>
          <w:iCs/>
          <w:sz w:val="24"/>
          <w:szCs w:val="24"/>
          <w:lang w:eastAsia="bg-BG"/>
        </w:rPr>
        <w:t>1. Не съм/Аз съм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50778C">
        <w:rPr>
          <w:rStyle w:val="FootnoteReference"/>
          <w:rFonts w:asciiTheme="minorHAnsi" w:hAnsiTheme="minorHAnsi"/>
          <w:iCs/>
          <w:sz w:val="24"/>
          <w:szCs w:val="24"/>
          <w:lang w:eastAsia="bg-BG"/>
        </w:rPr>
        <w:footnoteReference w:id="5"/>
      </w:r>
      <w:r w:rsidRPr="0050778C">
        <w:rPr>
          <w:rFonts w:asciiTheme="minorHAnsi" w:hAnsiTheme="minorHAnsi"/>
          <w:iCs/>
          <w:sz w:val="24"/>
          <w:szCs w:val="24"/>
          <w:lang w:eastAsia="bg-BG"/>
        </w:rPr>
        <w:t>.</w:t>
      </w:r>
    </w:p>
    <w:p w:rsidR="0050778C" w:rsidRDefault="0050778C" w:rsidP="0050778C">
      <w:pPr>
        <w:autoSpaceDE w:val="0"/>
        <w:autoSpaceDN w:val="0"/>
        <w:adjustRightInd w:val="0"/>
        <w:spacing w:after="0" w:line="240" w:lineRule="auto"/>
        <w:ind w:firstLine="540"/>
        <w:rPr>
          <w:rFonts w:asciiTheme="minorHAnsi" w:hAnsiTheme="minorHAnsi"/>
          <w:sz w:val="24"/>
          <w:szCs w:val="24"/>
        </w:rPr>
      </w:pPr>
    </w:p>
    <w:p w:rsidR="0050778C" w:rsidRPr="0050778C" w:rsidRDefault="0050778C" w:rsidP="0050778C">
      <w:pPr>
        <w:autoSpaceDE w:val="0"/>
        <w:autoSpaceDN w:val="0"/>
        <w:adjustRightInd w:val="0"/>
        <w:spacing w:after="0" w:line="240" w:lineRule="auto"/>
        <w:ind w:firstLine="540"/>
        <w:rPr>
          <w:rFonts w:asciiTheme="minorHAnsi" w:hAnsiTheme="minorHAnsi"/>
          <w:sz w:val="24"/>
          <w:szCs w:val="24"/>
        </w:rPr>
      </w:pPr>
      <w:r w:rsidRPr="0050778C">
        <w:rPr>
          <w:rFonts w:asciiTheme="minorHAnsi" w:hAnsiTheme="minorHAnsi"/>
          <w:sz w:val="24"/>
          <w:szCs w:val="24"/>
        </w:rPr>
        <w:t xml:space="preserve">…………2018 г. </w:t>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t>ДЕКЛАРАТОР: .......................</w:t>
      </w:r>
    </w:p>
    <w:p w:rsidR="0050778C" w:rsidRPr="0050778C" w:rsidRDefault="0050778C" w:rsidP="0050778C">
      <w:pPr>
        <w:spacing w:after="0" w:line="240" w:lineRule="auto"/>
        <w:ind w:firstLine="540"/>
        <w:jc w:val="both"/>
        <w:rPr>
          <w:rFonts w:asciiTheme="minorHAnsi" w:hAnsiTheme="minorHAnsi"/>
          <w:i/>
          <w:iCs/>
          <w:sz w:val="24"/>
          <w:szCs w:val="24"/>
        </w:rPr>
      </w:pP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t xml:space="preserve">      </w:t>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i/>
          <w:iCs/>
          <w:sz w:val="24"/>
          <w:szCs w:val="24"/>
        </w:rPr>
        <w:t>(подпис и печат)(име и фамилия)</w:t>
      </w:r>
    </w:p>
    <w:p w:rsidR="0050778C" w:rsidRPr="00B478D4" w:rsidRDefault="0050778C" w:rsidP="0050778C">
      <w:pPr>
        <w:rPr>
          <w:rFonts w:ascii="Times New Roman" w:hAnsi="Times New Roman"/>
          <w:sz w:val="24"/>
          <w:szCs w:val="24"/>
          <w:lang w:eastAsia="bg-BG"/>
        </w:rPr>
      </w:pPr>
    </w:p>
    <w:p w:rsidR="0050778C" w:rsidRPr="00B478D4" w:rsidRDefault="0050778C" w:rsidP="0050778C">
      <w:pPr>
        <w:rPr>
          <w:rFonts w:ascii="Times New Roman" w:hAnsi="Times New Roman"/>
          <w:sz w:val="24"/>
          <w:szCs w:val="24"/>
          <w:lang w:eastAsia="bg-BG"/>
        </w:rPr>
      </w:pPr>
    </w:p>
    <w:p w:rsidR="0050778C" w:rsidRPr="00B478D4" w:rsidRDefault="0050778C" w:rsidP="0050778C">
      <w:pPr>
        <w:rPr>
          <w:rFonts w:ascii="Times New Roman" w:hAnsi="Times New Roman"/>
          <w:sz w:val="24"/>
          <w:szCs w:val="24"/>
          <w:lang w:eastAsia="bg-BG"/>
        </w:rPr>
      </w:pPr>
    </w:p>
    <w:p w:rsidR="0050778C" w:rsidRDefault="0050778C" w:rsidP="0050778C">
      <w:pPr>
        <w:rPr>
          <w:rFonts w:ascii="Times New Roman" w:hAnsi="Times New Roman"/>
          <w:sz w:val="24"/>
          <w:szCs w:val="24"/>
          <w:lang w:eastAsia="bg-BG"/>
        </w:rPr>
      </w:pPr>
    </w:p>
    <w:p w:rsidR="0050778C" w:rsidRDefault="0050778C" w:rsidP="0050778C">
      <w:pPr>
        <w:rPr>
          <w:rFonts w:ascii="Times New Roman" w:hAnsi="Times New Roman"/>
          <w:sz w:val="24"/>
          <w:szCs w:val="24"/>
          <w:lang w:eastAsia="bg-BG"/>
        </w:rPr>
      </w:pPr>
    </w:p>
    <w:p w:rsidR="0050778C" w:rsidRDefault="0050778C" w:rsidP="0050778C">
      <w:pPr>
        <w:rPr>
          <w:rFonts w:ascii="Times New Roman" w:hAnsi="Times New Roman"/>
          <w:sz w:val="24"/>
          <w:szCs w:val="24"/>
          <w:lang w:eastAsia="bg-BG"/>
        </w:rPr>
      </w:pPr>
    </w:p>
    <w:p w:rsidR="0050778C" w:rsidRPr="00B478D4" w:rsidRDefault="0050778C" w:rsidP="0050778C">
      <w:pPr>
        <w:rPr>
          <w:rFonts w:ascii="Times New Roman" w:hAnsi="Times New Roman"/>
          <w:sz w:val="24"/>
          <w:szCs w:val="24"/>
          <w:lang w:eastAsia="bg-BG"/>
        </w:rPr>
      </w:pPr>
    </w:p>
    <w:p w:rsidR="0050778C" w:rsidRPr="0050778C" w:rsidRDefault="0050778C" w:rsidP="0050778C">
      <w:pPr>
        <w:jc w:val="right"/>
        <w:rPr>
          <w:rFonts w:asciiTheme="minorHAnsi" w:hAnsiTheme="minorHAnsi"/>
          <w:i/>
          <w:sz w:val="24"/>
          <w:szCs w:val="24"/>
          <w:lang w:eastAsia="bg-BG"/>
        </w:rPr>
      </w:pPr>
      <w:bookmarkStart w:id="44" w:name="Образец_7"/>
      <w:r w:rsidRPr="0050778C">
        <w:rPr>
          <w:rFonts w:asciiTheme="minorHAnsi" w:hAnsiTheme="minorHAnsi"/>
          <w:i/>
          <w:sz w:val="24"/>
          <w:szCs w:val="24"/>
          <w:lang w:eastAsia="bg-BG"/>
        </w:rPr>
        <w:lastRenderedPageBreak/>
        <w:t>Образец № 7</w:t>
      </w:r>
    </w:p>
    <w:bookmarkEnd w:id="44"/>
    <w:p w:rsidR="0050778C" w:rsidRPr="0050778C" w:rsidRDefault="0050778C" w:rsidP="0050778C">
      <w:pPr>
        <w:spacing w:after="0" w:line="240" w:lineRule="auto"/>
        <w:jc w:val="center"/>
        <w:rPr>
          <w:rFonts w:asciiTheme="minorHAnsi" w:hAnsiTheme="minorHAnsi"/>
          <w:b/>
          <w:bCs/>
          <w:sz w:val="24"/>
          <w:szCs w:val="24"/>
        </w:rPr>
      </w:pPr>
      <w:r w:rsidRPr="0050778C">
        <w:rPr>
          <w:rFonts w:asciiTheme="minorHAnsi" w:hAnsiTheme="minorHAnsi"/>
          <w:b/>
          <w:bCs/>
          <w:sz w:val="24"/>
          <w:szCs w:val="24"/>
        </w:rPr>
        <w:t xml:space="preserve">Д Е К Л А Р А Ц И Я </w:t>
      </w:r>
    </w:p>
    <w:p w:rsidR="0050778C" w:rsidRPr="0050778C" w:rsidRDefault="0050778C" w:rsidP="0050778C">
      <w:pPr>
        <w:spacing w:after="0" w:line="240" w:lineRule="auto"/>
        <w:jc w:val="center"/>
        <w:rPr>
          <w:rFonts w:asciiTheme="minorHAnsi" w:hAnsiTheme="minorHAnsi"/>
          <w:i/>
          <w:iCs/>
          <w:sz w:val="24"/>
          <w:szCs w:val="24"/>
          <w:lang w:eastAsia="bg-BG"/>
        </w:rPr>
      </w:pPr>
      <w:r w:rsidRPr="0050778C">
        <w:rPr>
          <w:rFonts w:asciiTheme="minorHAnsi" w:hAnsiTheme="minorHAnsi"/>
          <w:bCs/>
          <w:sz w:val="24"/>
          <w:szCs w:val="24"/>
        </w:rPr>
        <w:t>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доколкото не се прилагат изключенията по чл. 4 от същия закон</w:t>
      </w:r>
    </w:p>
    <w:p w:rsidR="0050778C" w:rsidRDefault="0050778C" w:rsidP="0050778C">
      <w:pPr>
        <w:spacing w:after="0" w:line="240" w:lineRule="auto"/>
        <w:ind w:firstLine="567"/>
        <w:jc w:val="both"/>
        <w:rPr>
          <w:rFonts w:asciiTheme="minorHAnsi" w:hAnsiTheme="minorHAnsi"/>
          <w:sz w:val="24"/>
          <w:szCs w:val="24"/>
        </w:rPr>
      </w:pPr>
    </w:p>
    <w:p w:rsidR="0050778C" w:rsidRPr="0050778C" w:rsidRDefault="0050778C" w:rsidP="0050778C">
      <w:pPr>
        <w:spacing w:after="0" w:line="240" w:lineRule="auto"/>
        <w:ind w:firstLine="567"/>
        <w:jc w:val="both"/>
        <w:rPr>
          <w:rFonts w:asciiTheme="minorHAnsi" w:hAnsiTheme="minorHAnsi"/>
          <w:b/>
          <w:bCs/>
          <w:sz w:val="24"/>
          <w:szCs w:val="24"/>
        </w:rPr>
      </w:pPr>
      <w:r w:rsidRPr="0050778C">
        <w:rPr>
          <w:rFonts w:asciiTheme="minorHAnsi" w:hAnsiTheme="minorHAnsi"/>
          <w:sz w:val="24"/>
          <w:szCs w:val="24"/>
        </w:rPr>
        <w:t>Подписаният/ата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 xml:space="preserve">                         (трите имена)</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с ЕГН/ЛНЧ/дата на раждане за чужд гражданин …………………....................……………………… и лична карта №/паспорт №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rPr>
        <w:t xml:space="preserve">            </w:t>
      </w:r>
      <w:r w:rsidRPr="0050778C">
        <w:rPr>
          <w:rFonts w:asciiTheme="minorHAnsi" w:hAnsiTheme="minorHAnsi"/>
          <w:i/>
          <w:iCs/>
          <w:sz w:val="24"/>
          <w:szCs w:val="24"/>
          <w:vertAlign w:val="superscript"/>
        </w:rPr>
        <w:t>(номер на документа, дата, орган и място на издаването)</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 xml:space="preserve">в качеството си на ……………………………………………………..………………,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(длъжност)</w:t>
      </w:r>
    </w:p>
    <w:p w:rsidR="0050778C" w:rsidRPr="0050778C" w:rsidRDefault="0050778C" w:rsidP="0050778C">
      <w:pPr>
        <w:spacing w:after="0" w:line="240" w:lineRule="auto"/>
        <w:jc w:val="both"/>
        <w:rPr>
          <w:rFonts w:asciiTheme="minorHAnsi" w:hAnsiTheme="minorHAnsi"/>
          <w:b/>
          <w:bCs/>
          <w:sz w:val="24"/>
          <w:szCs w:val="24"/>
        </w:rPr>
      </w:pPr>
      <w:r w:rsidRPr="0050778C">
        <w:rPr>
          <w:rFonts w:asciiTheme="minorHAnsi" w:hAnsiTheme="minorHAnsi"/>
          <w:sz w:val="24"/>
          <w:szCs w:val="24"/>
        </w:rPr>
        <w:t>на …………………………………………………………..……………………………</w:t>
      </w:r>
    </w:p>
    <w:p w:rsidR="0050778C" w:rsidRPr="0050778C" w:rsidRDefault="0050778C" w:rsidP="0050778C">
      <w:pPr>
        <w:spacing w:after="0" w:line="240" w:lineRule="auto"/>
        <w:jc w:val="center"/>
        <w:rPr>
          <w:rFonts w:asciiTheme="minorHAnsi" w:hAnsiTheme="minorHAnsi"/>
          <w:b/>
          <w:bCs/>
          <w:i/>
          <w:iCs/>
          <w:sz w:val="24"/>
          <w:szCs w:val="24"/>
          <w:vertAlign w:val="superscript"/>
        </w:rPr>
      </w:pPr>
      <w:r w:rsidRPr="0050778C">
        <w:rPr>
          <w:rFonts w:asciiTheme="minorHAnsi" w:hAnsiTheme="minorHAnsi"/>
          <w:i/>
          <w:iCs/>
          <w:sz w:val="24"/>
          <w:szCs w:val="24"/>
          <w:vertAlign w:val="superscript"/>
        </w:rPr>
        <w:t>(наименование на участника)</w:t>
      </w:r>
    </w:p>
    <w:p w:rsidR="0050778C" w:rsidRDefault="0050778C" w:rsidP="0050778C">
      <w:pPr>
        <w:spacing w:after="0" w:line="240" w:lineRule="auto"/>
        <w:jc w:val="both"/>
        <w:rPr>
          <w:rFonts w:asciiTheme="minorHAnsi" w:hAnsiTheme="minorHAnsi"/>
          <w:bCs/>
          <w:i/>
          <w:iCs/>
          <w:sz w:val="24"/>
          <w:szCs w:val="24"/>
        </w:rPr>
      </w:pPr>
      <w:r w:rsidRPr="0050778C">
        <w:rPr>
          <w:rFonts w:asciiTheme="minorHAnsi" w:hAnsiTheme="minorHAnsi"/>
          <w:sz w:val="24"/>
          <w:szCs w:val="24"/>
        </w:rPr>
        <w:t>ЕИК/БУЛСТАТ …………………………………</w:t>
      </w:r>
      <w:r w:rsidRPr="0050778C">
        <w:rPr>
          <w:rFonts w:asciiTheme="minorHAnsi" w:hAnsiTheme="minorHAnsi"/>
          <w:sz w:val="24"/>
          <w:szCs w:val="24"/>
          <w:lang w:eastAsia="ar-SA"/>
        </w:rPr>
        <w:t xml:space="preserve"> – участник в процедура за възлагане на обществена поръчка с предмет </w:t>
      </w:r>
      <w:r w:rsidRPr="002B1542">
        <w:rPr>
          <w:rFonts w:asciiTheme="minorHAnsi" w:hAnsiTheme="minorHAnsi"/>
          <w:bCs/>
          <w:i/>
          <w:iCs/>
          <w:sz w:val="24"/>
          <w:szCs w:val="24"/>
        </w:rPr>
        <w:t xml:space="preserve">„Доставка и монтаж на </w:t>
      </w:r>
      <w:r w:rsidR="00133D32">
        <w:rPr>
          <w:rFonts w:asciiTheme="minorHAnsi" w:hAnsiTheme="minorHAnsi"/>
          <w:bCs/>
          <w:i/>
          <w:iCs/>
          <w:sz w:val="24"/>
          <w:szCs w:val="24"/>
        </w:rPr>
        <w:t xml:space="preserve">нова, </w:t>
      </w:r>
      <w:r w:rsidRPr="002B1542">
        <w:rPr>
          <w:rFonts w:asciiTheme="minorHAnsi" w:hAnsiTheme="minorHAnsi"/>
          <w:bCs/>
          <w:i/>
          <w:iCs/>
          <w:sz w:val="24"/>
          <w:szCs w:val="24"/>
        </w:rPr>
        <w:t xml:space="preserve">неупотребявана система за електронни реклами </w:t>
      </w:r>
      <w:r w:rsidR="00592749">
        <w:rPr>
          <w:rFonts w:asciiTheme="minorHAnsi" w:hAnsiTheme="minorHAnsi"/>
          <w:bCs/>
          <w:i/>
          <w:iCs/>
          <w:sz w:val="24"/>
          <w:szCs w:val="24"/>
        </w:rPr>
        <w:t>с технология</w:t>
      </w:r>
      <w:r w:rsidRPr="002B1542">
        <w:rPr>
          <w:rFonts w:asciiTheme="minorHAnsi" w:hAnsiTheme="minorHAnsi"/>
          <w:bCs/>
          <w:i/>
          <w:iCs/>
          <w:sz w:val="24"/>
          <w:szCs w:val="24"/>
        </w:rPr>
        <w:t xml:space="preserve"> </w:t>
      </w:r>
      <w:r w:rsidRPr="002B1542">
        <w:rPr>
          <w:rFonts w:asciiTheme="minorHAnsi" w:hAnsiTheme="minorHAnsi"/>
          <w:bCs/>
          <w:i/>
          <w:iCs/>
          <w:sz w:val="24"/>
          <w:szCs w:val="24"/>
          <w:lang w:val="en-US"/>
        </w:rPr>
        <w:t>LED</w:t>
      </w:r>
      <w:r w:rsidRPr="002B1542">
        <w:rPr>
          <w:rFonts w:asciiTheme="minorHAnsi" w:hAnsiTheme="minorHAnsi"/>
          <w:bCs/>
          <w:i/>
          <w:iCs/>
          <w:sz w:val="24"/>
          <w:szCs w:val="24"/>
        </w:rPr>
        <w:t xml:space="preserve"> за нуждите на Българската федерация по волейбол"</w:t>
      </w:r>
    </w:p>
    <w:p w:rsidR="0050778C" w:rsidRDefault="0050778C" w:rsidP="0050778C">
      <w:pPr>
        <w:spacing w:after="0" w:line="240" w:lineRule="auto"/>
        <w:jc w:val="both"/>
        <w:rPr>
          <w:rFonts w:asciiTheme="minorHAnsi" w:hAnsiTheme="minorHAnsi"/>
          <w:bCs/>
          <w:i/>
          <w:iCs/>
          <w:sz w:val="24"/>
          <w:szCs w:val="24"/>
        </w:rPr>
      </w:pPr>
    </w:p>
    <w:p w:rsidR="0050778C" w:rsidRDefault="0050778C" w:rsidP="0050778C">
      <w:pPr>
        <w:spacing w:after="0" w:line="240" w:lineRule="auto"/>
        <w:jc w:val="center"/>
        <w:rPr>
          <w:rFonts w:asciiTheme="minorHAnsi" w:hAnsiTheme="minorHAnsi"/>
          <w:b/>
          <w:bCs/>
          <w:spacing w:val="60"/>
          <w:sz w:val="24"/>
          <w:szCs w:val="24"/>
        </w:rPr>
      </w:pPr>
      <w:r w:rsidRPr="0050778C">
        <w:rPr>
          <w:rFonts w:asciiTheme="minorHAnsi" w:hAnsiTheme="minorHAnsi"/>
          <w:b/>
          <w:bCs/>
          <w:spacing w:val="60"/>
          <w:sz w:val="24"/>
          <w:szCs w:val="24"/>
        </w:rPr>
        <w:t>ДЕКЛАРИРАМ, ЧЕ:</w:t>
      </w:r>
    </w:p>
    <w:p w:rsidR="0050778C" w:rsidRPr="0050778C" w:rsidRDefault="0050778C" w:rsidP="0050778C">
      <w:pPr>
        <w:spacing w:after="0" w:line="240" w:lineRule="auto"/>
        <w:jc w:val="both"/>
        <w:rPr>
          <w:rFonts w:asciiTheme="minorHAnsi" w:hAnsiTheme="minorHAnsi"/>
          <w:b/>
          <w:bCs/>
          <w:spacing w:val="60"/>
          <w:sz w:val="24"/>
          <w:szCs w:val="24"/>
        </w:rPr>
      </w:pPr>
    </w:p>
    <w:p w:rsidR="0050778C" w:rsidRPr="0050778C" w:rsidRDefault="0050778C" w:rsidP="0050778C">
      <w:pPr>
        <w:spacing w:after="0" w:line="240" w:lineRule="auto"/>
        <w:ind w:firstLine="567"/>
        <w:jc w:val="both"/>
        <w:rPr>
          <w:rFonts w:asciiTheme="minorHAnsi" w:hAnsiTheme="minorHAnsi"/>
          <w:iCs/>
          <w:sz w:val="24"/>
          <w:szCs w:val="24"/>
          <w:lang w:eastAsia="bg-BG"/>
        </w:rPr>
      </w:pPr>
      <w:r w:rsidRPr="0050778C">
        <w:rPr>
          <w:rFonts w:asciiTheme="minorHAnsi" w:hAnsiTheme="minorHAnsi"/>
          <w:iCs/>
          <w:sz w:val="24"/>
          <w:szCs w:val="24"/>
          <w:lang w:eastAsia="bg-BG"/>
        </w:rPr>
        <w:t>1. Представляваното от мен дружество не е регистрирано/ Представляваното от мен дружество е регистрирано в юрисдикция с преференциален данъчен режим, а именно: .......................................</w:t>
      </w:r>
    </w:p>
    <w:p w:rsidR="0050778C" w:rsidRPr="0050778C" w:rsidRDefault="0050778C" w:rsidP="0050778C">
      <w:pPr>
        <w:spacing w:after="0" w:line="240" w:lineRule="auto"/>
        <w:ind w:firstLine="567"/>
        <w:jc w:val="both"/>
        <w:rPr>
          <w:rFonts w:asciiTheme="minorHAnsi" w:hAnsiTheme="minorHAnsi"/>
          <w:iCs/>
          <w:sz w:val="24"/>
          <w:szCs w:val="24"/>
          <w:lang w:eastAsia="bg-BG"/>
        </w:rPr>
      </w:pPr>
      <w:r w:rsidRPr="0050778C">
        <w:rPr>
          <w:rFonts w:asciiTheme="minorHAnsi" w:hAnsiTheme="minorHAnsi"/>
          <w:iCs/>
          <w:sz w:val="24"/>
          <w:szCs w:val="24"/>
          <w:lang w:eastAsia="bg-BG"/>
        </w:rPr>
        <w:t>2. Представляваното от мен дружество не е свързано/ Представляваното от мен дружество е свързано с лица, регистрирани в юрисдикция с преференциален данъчен режим, а именно с: .......................................</w:t>
      </w:r>
    </w:p>
    <w:p w:rsidR="0050778C" w:rsidRPr="0050778C" w:rsidRDefault="0050778C" w:rsidP="0050778C">
      <w:pPr>
        <w:spacing w:after="0" w:line="240" w:lineRule="auto"/>
        <w:ind w:firstLine="567"/>
        <w:jc w:val="both"/>
        <w:rPr>
          <w:rFonts w:asciiTheme="minorHAnsi" w:hAnsiTheme="minorHAnsi"/>
          <w:iCs/>
          <w:sz w:val="24"/>
          <w:szCs w:val="24"/>
          <w:lang w:eastAsia="bg-BG"/>
        </w:rPr>
      </w:pPr>
      <w:r w:rsidRPr="0050778C">
        <w:rPr>
          <w:rFonts w:asciiTheme="minorHAnsi" w:hAnsiTheme="minorHAnsi"/>
          <w:iCs/>
          <w:sz w:val="24"/>
          <w:szCs w:val="24"/>
          <w:lang w:eastAsia="bg-BG"/>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r w:rsidRPr="0050778C">
        <w:rPr>
          <w:rStyle w:val="FootnoteReference"/>
          <w:rFonts w:asciiTheme="minorHAnsi" w:hAnsiTheme="minorHAnsi"/>
          <w:iCs/>
          <w:sz w:val="24"/>
          <w:szCs w:val="24"/>
          <w:lang w:eastAsia="bg-BG"/>
        </w:rPr>
        <w:footnoteReference w:id="6"/>
      </w:r>
      <w:r w:rsidRPr="0050778C">
        <w:rPr>
          <w:rFonts w:asciiTheme="minorHAnsi" w:hAnsiTheme="minorHAnsi"/>
          <w:iCs/>
          <w:sz w:val="24"/>
          <w:szCs w:val="24"/>
          <w:lang w:eastAsia="bg-BG"/>
        </w:rPr>
        <w:t>.</w:t>
      </w:r>
    </w:p>
    <w:p w:rsidR="0050778C" w:rsidRDefault="0050778C" w:rsidP="0050778C">
      <w:pPr>
        <w:autoSpaceDE w:val="0"/>
        <w:autoSpaceDN w:val="0"/>
        <w:adjustRightInd w:val="0"/>
        <w:spacing w:after="0" w:line="240" w:lineRule="auto"/>
        <w:ind w:firstLine="540"/>
        <w:rPr>
          <w:rFonts w:asciiTheme="minorHAnsi" w:hAnsiTheme="minorHAnsi"/>
          <w:sz w:val="24"/>
          <w:szCs w:val="24"/>
        </w:rPr>
      </w:pPr>
    </w:p>
    <w:p w:rsidR="0050778C" w:rsidRPr="0050778C" w:rsidRDefault="0050778C" w:rsidP="0050778C">
      <w:pPr>
        <w:autoSpaceDE w:val="0"/>
        <w:autoSpaceDN w:val="0"/>
        <w:adjustRightInd w:val="0"/>
        <w:spacing w:after="0" w:line="240" w:lineRule="auto"/>
        <w:ind w:firstLine="540"/>
        <w:rPr>
          <w:rFonts w:asciiTheme="minorHAnsi" w:hAnsiTheme="minorHAnsi"/>
          <w:sz w:val="24"/>
          <w:szCs w:val="24"/>
        </w:rPr>
      </w:pPr>
      <w:r w:rsidRPr="0050778C">
        <w:rPr>
          <w:rFonts w:asciiTheme="minorHAnsi" w:hAnsiTheme="minorHAnsi"/>
          <w:sz w:val="24"/>
          <w:szCs w:val="24"/>
        </w:rPr>
        <w:t xml:space="preserve">…………2018 г. </w:t>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t>ДЕКЛАРАТОР: .......................</w:t>
      </w:r>
    </w:p>
    <w:p w:rsidR="0050778C" w:rsidRPr="0050778C" w:rsidRDefault="0050778C" w:rsidP="0050778C">
      <w:pPr>
        <w:spacing w:after="0" w:line="240" w:lineRule="auto"/>
        <w:ind w:firstLine="540"/>
        <w:jc w:val="both"/>
        <w:rPr>
          <w:rFonts w:asciiTheme="minorHAnsi" w:hAnsiTheme="minorHAnsi"/>
          <w:i/>
          <w:iCs/>
          <w:sz w:val="24"/>
          <w:szCs w:val="24"/>
        </w:rPr>
      </w:pP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t xml:space="preserve">      </w:t>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sz w:val="24"/>
          <w:szCs w:val="24"/>
        </w:rPr>
        <w:tab/>
      </w:r>
      <w:r w:rsidRPr="0050778C">
        <w:rPr>
          <w:rFonts w:asciiTheme="minorHAnsi" w:hAnsiTheme="minorHAnsi"/>
          <w:i/>
          <w:iCs/>
          <w:sz w:val="24"/>
          <w:szCs w:val="24"/>
        </w:rPr>
        <w:t>(подпис и печат)(име и фамилия)</w:t>
      </w:r>
    </w:p>
    <w:p w:rsidR="0050778C" w:rsidRDefault="0050778C" w:rsidP="003649A2">
      <w:pPr>
        <w:spacing w:line="240" w:lineRule="auto"/>
        <w:ind w:left="6804" w:right="141" w:firstLine="567"/>
        <w:jc w:val="right"/>
        <w:rPr>
          <w:bCs/>
          <w:i/>
          <w:sz w:val="24"/>
          <w:szCs w:val="24"/>
        </w:rPr>
      </w:pPr>
    </w:p>
    <w:p w:rsidR="0050778C" w:rsidRDefault="0050778C" w:rsidP="003649A2">
      <w:pPr>
        <w:spacing w:line="240" w:lineRule="auto"/>
        <w:ind w:left="6804" w:right="141" w:firstLine="567"/>
        <w:jc w:val="right"/>
        <w:rPr>
          <w:bCs/>
          <w:i/>
          <w:sz w:val="24"/>
          <w:szCs w:val="24"/>
        </w:rPr>
      </w:pPr>
    </w:p>
    <w:p w:rsidR="0050778C" w:rsidRDefault="0050778C" w:rsidP="003649A2">
      <w:pPr>
        <w:spacing w:line="240" w:lineRule="auto"/>
        <w:ind w:left="6804" w:right="141" w:firstLine="567"/>
        <w:jc w:val="right"/>
        <w:rPr>
          <w:bCs/>
          <w:i/>
          <w:sz w:val="24"/>
          <w:szCs w:val="24"/>
        </w:rPr>
      </w:pPr>
    </w:p>
    <w:p w:rsidR="0050778C" w:rsidRDefault="0050778C" w:rsidP="003649A2">
      <w:pPr>
        <w:spacing w:line="240" w:lineRule="auto"/>
        <w:ind w:left="6804" w:right="141" w:firstLine="567"/>
        <w:jc w:val="right"/>
        <w:rPr>
          <w:bCs/>
          <w:i/>
          <w:sz w:val="24"/>
          <w:szCs w:val="24"/>
        </w:rPr>
      </w:pPr>
    </w:p>
    <w:p w:rsidR="0050778C" w:rsidRDefault="0050778C" w:rsidP="003649A2">
      <w:pPr>
        <w:spacing w:line="240" w:lineRule="auto"/>
        <w:ind w:left="6804" w:right="141" w:firstLine="567"/>
        <w:jc w:val="right"/>
        <w:rPr>
          <w:bCs/>
          <w:i/>
          <w:sz w:val="24"/>
          <w:szCs w:val="24"/>
        </w:rPr>
      </w:pPr>
    </w:p>
    <w:p w:rsidR="0050778C" w:rsidRDefault="0050778C" w:rsidP="003649A2">
      <w:pPr>
        <w:spacing w:line="240" w:lineRule="auto"/>
        <w:ind w:left="6804" w:right="141" w:firstLine="567"/>
        <w:jc w:val="right"/>
        <w:rPr>
          <w:bCs/>
          <w:i/>
          <w:sz w:val="24"/>
          <w:szCs w:val="24"/>
        </w:rPr>
      </w:pPr>
    </w:p>
    <w:p w:rsidR="00002614" w:rsidRDefault="00002614" w:rsidP="003649A2">
      <w:pPr>
        <w:spacing w:line="240" w:lineRule="auto"/>
        <w:ind w:left="6804" w:right="141" w:firstLine="567"/>
        <w:jc w:val="right"/>
        <w:rPr>
          <w:bCs/>
          <w:i/>
          <w:sz w:val="24"/>
          <w:szCs w:val="24"/>
        </w:rPr>
      </w:pPr>
      <w:r w:rsidRPr="00E9012F">
        <w:rPr>
          <w:bCs/>
          <w:i/>
          <w:sz w:val="24"/>
          <w:szCs w:val="24"/>
        </w:rPr>
        <w:lastRenderedPageBreak/>
        <w:t xml:space="preserve">Образец № </w:t>
      </w:r>
      <w:r w:rsidR="0050778C">
        <w:rPr>
          <w:bCs/>
          <w:i/>
          <w:sz w:val="24"/>
          <w:szCs w:val="24"/>
        </w:rPr>
        <w:t>8</w:t>
      </w:r>
    </w:p>
    <w:p w:rsidR="00002614" w:rsidRPr="00C300AB" w:rsidRDefault="00002614" w:rsidP="003649A2">
      <w:pPr>
        <w:spacing w:after="0" w:line="240" w:lineRule="auto"/>
        <w:ind w:left="3540" w:right="141" w:firstLine="708"/>
        <w:jc w:val="right"/>
        <w:rPr>
          <w:bCs/>
          <w:i/>
          <w:sz w:val="24"/>
          <w:szCs w:val="24"/>
        </w:rPr>
      </w:pPr>
      <w:r w:rsidRPr="00C300AB">
        <w:rPr>
          <w:bCs/>
          <w:i/>
          <w:sz w:val="24"/>
          <w:szCs w:val="24"/>
          <w:highlight w:val="yellow"/>
        </w:rPr>
        <w:t>ПРОЕКТ!</w:t>
      </w:r>
    </w:p>
    <w:p w:rsidR="00002614" w:rsidRPr="008A5754" w:rsidRDefault="00002614" w:rsidP="003649A2">
      <w:pPr>
        <w:spacing w:after="0" w:line="240" w:lineRule="auto"/>
        <w:ind w:right="141"/>
        <w:jc w:val="center"/>
        <w:rPr>
          <w:rFonts w:cs="Tahoma"/>
          <w:b/>
          <w:sz w:val="24"/>
          <w:szCs w:val="24"/>
        </w:rPr>
      </w:pPr>
      <w:bookmarkStart w:id="45" w:name="Образец_8_Проект_на_договор"/>
      <w:r w:rsidRPr="008A5754">
        <w:rPr>
          <w:rFonts w:cs="Tahoma"/>
          <w:b/>
          <w:sz w:val="24"/>
          <w:szCs w:val="24"/>
        </w:rPr>
        <w:t>ДОГОВОР</w:t>
      </w:r>
      <w:bookmarkEnd w:id="45"/>
      <w:r w:rsidRPr="008A5754">
        <w:rPr>
          <w:rFonts w:cs="Tahoma"/>
          <w:b/>
          <w:sz w:val="24"/>
          <w:szCs w:val="24"/>
        </w:rPr>
        <w:t xml:space="preserve"> </w:t>
      </w:r>
    </w:p>
    <w:p w:rsidR="00002614" w:rsidRPr="008A5754" w:rsidRDefault="00002614" w:rsidP="003649A2">
      <w:pPr>
        <w:spacing w:after="0" w:line="240" w:lineRule="auto"/>
        <w:ind w:right="141"/>
        <w:jc w:val="center"/>
        <w:rPr>
          <w:rFonts w:cs="Tahoma"/>
          <w:sz w:val="24"/>
          <w:szCs w:val="24"/>
        </w:rPr>
      </w:pPr>
    </w:p>
    <w:p w:rsidR="00002614" w:rsidRPr="008A5754" w:rsidRDefault="00002614" w:rsidP="003649A2">
      <w:pPr>
        <w:spacing w:after="0" w:line="240" w:lineRule="auto"/>
        <w:ind w:right="141"/>
        <w:jc w:val="center"/>
        <w:rPr>
          <w:rFonts w:cs="Tahoma"/>
          <w:sz w:val="24"/>
          <w:szCs w:val="24"/>
        </w:rPr>
      </w:pPr>
      <w:r w:rsidRPr="008A5754">
        <w:rPr>
          <w:rFonts w:cs="Tahoma"/>
          <w:sz w:val="24"/>
          <w:szCs w:val="24"/>
        </w:rPr>
        <w:t xml:space="preserve">№ ……./……… 2018 г. </w:t>
      </w:r>
    </w:p>
    <w:p w:rsidR="00002614" w:rsidRPr="008A5754" w:rsidRDefault="00002614" w:rsidP="003649A2">
      <w:pPr>
        <w:spacing w:after="0" w:line="240" w:lineRule="auto"/>
        <w:ind w:right="141"/>
        <w:rPr>
          <w:rFonts w:cs="Tahoma"/>
          <w:b/>
          <w:sz w:val="24"/>
          <w:szCs w:val="24"/>
        </w:rPr>
      </w:pPr>
    </w:p>
    <w:p w:rsidR="00002614" w:rsidRPr="008A5754" w:rsidRDefault="00002614" w:rsidP="008035EB">
      <w:pPr>
        <w:spacing w:after="0" w:line="240" w:lineRule="auto"/>
        <w:ind w:right="141" w:firstLine="567"/>
        <w:jc w:val="both"/>
        <w:rPr>
          <w:rFonts w:cs="Tahoma"/>
          <w:sz w:val="24"/>
          <w:szCs w:val="24"/>
        </w:rPr>
      </w:pPr>
      <w:r w:rsidRPr="008A5754">
        <w:rPr>
          <w:rFonts w:cs="Tahoma"/>
          <w:sz w:val="24"/>
          <w:szCs w:val="24"/>
        </w:rPr>
        <w:t xml:space="preserve">Днес…………2018 г. в гр. София, </w:t>
      </w:r>
      <w:r w:rsidRPr="008A5754">
        <w:rPr>
          <w:rFonts w:cs="Tahoma"/>
          <w:color w:val="000000"/>
          <w:sz w:val="24"/>
          <w:szCs w:val="24"/>
        </w:rPr>
        <w:t>на основание чл. 112, ал. 1 от ЗОП</w:t>
      </w:r>
      <w:r w:rsidRPr="008A5754">
        <w:rPr>
          <w:rFonts w:cs="Tahoma"/>
          <w:sz w:val="24"/>
          <w:szCs w:val="24"/>
        </w:rPr>
        <w:t xml:space="preserve"> </w:t>
      </w:r>
      <w:r w:rsidRPr="008A5754">
        <w:rPr>
          <w:rFonts w:cs="Tahoma"/>
          <w:color w:val="000000"/>
          <w:sz w:val="24"/>
          <w:szCs w:val="24"/>
        </w:rPr>
        <w:t>и Решение № -……/………..2018 г. на Изпълнителния директор на СДРУЖЕНИЕ „БЪЛГАРСКА ФЕДЕРАЦИЯ ПО ВОЛЕЙБОЛ"</w:t>
      </w:r>
      <w:r w:rsidRPr="008A5754">
        <w:rPr>
          <w:rFonts w:cs="Tahoma"/>
          <w:sz w:val="24"/>
          <w:szCs w:val="24"/>
        </w:rPr>
        <w:t>:</w:t>
      </w:r>
    </w:p>
    <w:p w:rsidR="00002614" w:rsidRPr="008A5754" w:rsidRDefault="00002614" w:rsidP="008035EB">
      <w:pPr>
        <w:spacing w:after="0" w:line="240" w:lineRule="auto"/>
        <w:ind w:right="141" w:firstLine="567"/>
        <w:jc w:val="both"/>
        <w:rPr>
          <w:rFonts w:cs="Tahoma"/>
          <w:sz w:val="24"/>
          <w:szCs w:val="24"/>
        </w:rPr>
      </w:pPr>
    </w:p>
    <w:p w:rsidR="00002614" w:rsidRPr="008A5754" w:rsidRDefault="00002614" w:rsidP="008035EB">
      <w:pPr>
        <w:spacing w:after="0" w:line="240" w:lineRule="auto"/>
        <w:ind w:right="141" w:firstLine="567"/>
        <w:jc w:val="both"/>
        <w:rPr>
          <w:rFonts w:cs="Tahoma"/>
          <w:sz w:val="24"/>
          <w:szCs w:val="24"/>
        </w:rPr>
      </w:pPr>
      <w:r w:rsidRPr="008A5754">
        <w:rPr>
          <w:rFonts w:cs="Tahoma"/>
          <w:b/>
          <w:bCs/>
          <w:sz w:val="24"/>
          <w:szCs w:val="24"/>
        </w:rPr>
        <w:t xml:space="preserve">СДРУЖЕНИЕ „БЪЛГАРСКА ФЕДЕРАЦИЯ ПО ВОЛЕЙБОЛ“, </w:t>
      </w:r>
      <w:r w:rsidRPr="008A5754">
        <w:rPr>
          <w:rFonts w:cs="Tahoma"/>
          <w:bCs/>
          <w:sz w:val="24"/>
          <w:szCs w:val="24"/>
        </w:rPr>
        <w:t>Булстат 121268102, със седалище и адрес на управление: гр. София, ж. к. „Изток“, ул. „Незабравка“ № 25, представлявано от Изпълнителния директор</w:t>
      </w:r>
      <w:r w:rsidR="0085682D" w:rsidRPr="008A5754">
        <w:rPr>
          <w:rFonts w:cs="Tahoma"/>
          <w:bCs/>
          <w:sz w:val="24"/>
          <w:szCs w:val="24"/>
        </w:rPr>
        <w:t xml:space="preserve"> Станислав Николов</w:t>
      </w:r>
      <w:r w:rsidRPr="008A5754">
        <w:rPr>
          <w:rFonts w:cs="Tahoma"/>
          <w:bCs/>
          <w:sz w:val="24"/>
          <w:szCs w:val="24"/>
        </w:rPr>
        <w:t xml:space="preserve">, наричано по-долу за краткост </w:t>
      </w:r>
      <w:r w:rsidRPr="00D026D0">
        <w:rPr>
          <w:rFonts w:cs="Tahoma"/>
          <w:b/>
          <w:bCs/>
          <w:sz w:val="24"/>
          <w:szCs w:val="24"/>
        </w:rPr>
        <w:t>ВЪЗЛОЖИТЕЛ</w:t>
      </w:r>
      <w:r w:rsidRPr="008A5754">
        <w:rPr>
          <w:rFonts w:cs="Tahoma"/>
          <w:bCs/>
          <w:sz w:val="24"/>
          <w:szCs w:val="24"/>
        </w:rPr>
        <w:t>, от една страна, и</w:t>
      </w:r>
    </w:p>
    <w:p w:rsidR="00002614" w:rsidRPr="008A5754" w:rsidRDefault="00002614" w:rsidP="008035EB">
      <w:pPr>
        <w:spacing w:after="0" w:line="240" w:lineRule="auto"/>
        <w:ind w:right="141" w:firstLine="567"/>
        <w:jc w:val="both"/>
        <w:rPr>
          <w:rFonts w:cs="Tahoma"/>
          <w:b/>
          <w:sz w:val="24"/>
          <w:szCs w:val="24"/>
        </w:rPr>
      </w:pPr>
      <w:r w:rsidRPr="008A5754">
        <w:rPr>
          <w:rFonts w:cs="Tahoma"/>
          <w:b/>
          <w:sz w:val="24"/>
          <w:szCs w:val="24"/>
        </w:rPr>
        <w:t>…………………………….</w:t>
      </w:r>
      <w:r w:rsidRPr="008A5754">
        <w:rPr>
          <w:rFonts w:cs="Tahoma"/>
          <w:sz w:val="24"/>
          <w:szCs w:val="24"/>
        </w:rPr>
        <w:t>, със седалище и адрес на управление: …………………,  ЕИК ……………….., представлявано от ……………………………… в качеството му/й на ………………….,</w:t>
      </w:r>
      <w:r w:rsidRPr="008A5754">
        <w:rPr>
          <w:rFonts w:cs="Tahoma"/>
          <w:b/>
          <w:sz w:val="24"/>
          <w:szCs w:val="24"/>
        </w:rPr>
        <w:t xml:space="preserve"> </w:t>
      </w:r>
      <w:r w:rsidRPr="008A5754">
        <w:rPr>
          <w:rFonts w:cs="Tahoma"/>
          <w:color w:val="000000"/>
          <w:sz w:val="24"/>
          <w:szCs w:val="24"/>
        </w:rPr>
        <w:t xml:space="preserve">определен за изпълнител след проведено публично състезание за възлагане на обществена поръчка по чл. 18, ал. 1, т. 12 от Закона за обществени поръчки /ЗОП/ с уникален номер …………… в Портала за обществените поръчки, </w:t>
      </w:r>
      <w:r w:rsidRPr="008A5754">
        <w:rPr>
          <w:rFonts w:cs="Tahoma"/>
          <w:sz w:val="24"/>
          <w:szCs w:val="24"/>
        </w:rPr>
        <w:t xml:space="preserve">наричано по-долу за краткост </w:t>
      </w:r>
      <w:r w:rsidRPr="008A5754">
        <w:rPr>
          <w:rFonts w:cs="Tahoma"/>
          <w:b/>
          <w:sz w:val="24"/>
          <w:szCs w:val="24"/>
        </w:rPr>
        <w:t xml:space="preserve">ИЗПЪЛНИТЕЛ </w:t>
      </w:r>
      <w:r w:rsidRPr="008A5754">
        <w:rPr>
          <w:rFonts w:cs="Tahoma"/>
          <w:sz w:val="24"/>
          <w:szCs w:val="24"/>
        </w:rPr>
        <w:t>от друга страна,</w:t>
      </w:r>
      <w:r w:rsidRPr="008A5754">
        <w:rPr>
          <w:rFonts w:cs="Tahoma"/>
          <w:b/>
          <w:sz w:val="24"/>
          <w:szCs w:val="24"/>
        </w:rPr>
        <w:t xml:space="preserve"> </w:t>
      </w:r>
    </w:p>
    <w:p w:rsidR="00002614" w:rsidRPr="00D916FA" w:rsidRDefault="00002614" w:rsidP="008035EB">
      <w:pPr>
        <w:spacing w:after="0" w:line="240" w:lineRule="auto"/>
        <w:ind w:right="141" w:firstLine="567"/>
        <w:jc w:val="both"/>
        <w:rPr>
          <w:rFonts w:cs="Tahoma"/>
          <w:b/>
          <w:sz w:val="24"/>
          <w:szCs w:val="24"/>
          <w:highlight w:val="yellow"/>
        </w:rPr>
      </w:pPr>
    </w:p>
    <w:p w:rsidR="00002614" w:rsidRPr="00D916FA" w:rsidRDefault="00002614" w:rsidP="008035EB">
      <w:pPr>
        <w:spacing w:after="0" w:line="240" w:lineRule="auto"/>
        <w:ind w:right="141" w:firstLine="567"/>
        <w:jc w:val="both"/>
        <w:rPr>
          <w:rFonts w:cs="Tahoma"/>
          <w:b/>
          <w:color w:val="000000"/>
          <w:sz w:val="24"/>
          <w:szCs w:val="24"/>
          <w:highlight w:val="yellow"/>
        </w:rPr>
      </w:pPr>
      <w:r w:rsidRPr="008A5754">
        <w:rPr>
          <w:rFonts w:cs="Tahoma"/>
          <w:color w:val="000000"/>
          <w:sz w:val="24"/>
          <w:szCs w:val="24"/>
        </w:rPr>
        <w:t xml:space="preserve">          се сключи настоящият договор за възлагане на обществена поръчка с предмет: </w:t>
      </w:r>
      <w:r w:rsidR="00B379C1" w:rsidRPr="008A5754">
        <w:rPr>
          <w:bCs/>
          <w:i/>
          <w:iCs/>
          <w:sz w:val="24"/>
          <w:szCs w:val="24"/>
        </w:rPr>
        <w:t>„</w:t>
      </w:r>
      <w:r w:rsidR="00B379C1">
        <w:rPr>
          <w:bCs/>
          <w:i/>
          <w:iCs/>
          <w:sz w:val="24"/>
          <w:szCs w:val="24"/>
        </w:rPr>
        <w:t xml:space="preserve">Доставка и монтаж на </w:t>
      </w:r>
      <w:r w:rsidR="00E4186E">
        <w:rPr>
          <w:bCs/>
          <w:i/>
          <w:iCs/>
          <w:sz w:val="24"/>
          <w:szCs w:val="24"/>
        </w:rPr>
        <w:t xml:space="preserve">нова, </w:t>
      </w:r>
      <w:r w:rsidR="00B379C1">
        <w:rPr>
          <w:bCs/>
          <w:i/>
          <w:iCs/>
          <w:sz w:val="24"/>
          <w:szCs w:val="24"/>
        </w:rPr>
        <w:t xml:space="preserve">неупотребявана система за електронни реклами </w:t>
      </w:r>
      <w:r w:rsidR="00F63408">
        <w:rPr>
          <w:bCs/>
          <w:i/>
          <w:iCs/>
          <w:sz w:val="24"/>
          <w:szCs w:val="24"/>
        </w:rPr>
        <w:t>с</w:t>
      </w:r>
      <w:r w:rsidR="00B379C1">
        <w:rPr>
          <w:bCs/>
          <w:i/>
          <w:iCs/>
          <w:sz w:val="24"/>
          <w:szCs w:val="24"/>
        </w:rPr>
        <w:t xml:space="preserve"> технологи</w:t>
      </w:r>
      <w:r w:rsidR="00F63408">
        <w:rPr>
          <w:bCs/>
          <w:i/>
          <w:iCs/>
          <w:sz w:val="24"/>
          <w:szCs w:val="24"/>
        </w:rPr>
        <w:t>я</w:t>
      </w:r>
      <w:r w:rsidR="00B379C1">
        <w:rPr>
          <w:bCs/>
          <w:i/>
          <w:iCs/>
          <w:sz w:val="24"/>
          <w:szCs w:val="24"/>
        </w:rPr>
        <w:t xml:space="preserve"> </w:t>
      </w:r>
      <w:r w:rsidR="00B379C1">
        <w:rPr>
          <w:bCs/>
          <w:i/>
          <w:iCs/>
          <w:sz w:val="24"/>
          <w:szCs w:val="24"/>
          <w:lang w:val="en-US"/>
        </w:rPr>
        <w:t>LED</w:t>
      </w:r>
      <w:r w:rsidR="00B379C1">
        <w:rPr>
          <w:bCs/>
          <w:i/>
          <w:iCs/>
          <w:sz w:val="24"/>
          <w:szCs w:val="24"/>
        </w:rPr>
        <w:t xml:space="preserve"> за нуждите на Българската федерация по волейбол</w:t>
      </w:r>
      <w:r w:rsidR="00B379C1" w:rsidRPr="002537CD">
        <w:rPr>
          <w:bCs/>
          <w:i/>
          <w:iCs/>
          <w:sz w:val="24"/>
          <w:szCs w:val="24"/>
        </w:rPr>
        <w:t>"</w:t>
      </w:r>
    </w:p>
    <w:p w:rsidR="00002614" w:rsidRPr="00D916FA" w:rsidRDefault="00002614" w:rsidP="008035EB">
      <w:pPr>
        <w:spacing w:after="0" w:line="240" w:lineRule="auto"/>
        <w:ind w:right="141" w:firstLine="567"/>
        <w:jc w:val="both"/>
        <w:rPr>
          <w:rFonts w:cs="Tahoma"/>
          <w:sz w:val="24"/>
          <w:szCs w:val="24"/>
          <w:highlight w:val="yellow"/>
        </w:rPr>
      </w:pPr>
    </w:p>
    <w:p w:rsidR="00002614" w:rsidRPr="008A5754" w:rsidRDefault="00002614" w:rsidP="008035EB">
      <w:pPr>
        <w:spacing w:after="0" w:line="240" w:lineRule="auto"/>
        <w:ind w:right="141" w:firstLine="567"/>
        <w:jc w:val="both"/>
        <w:rPr>
          <w:rFonts w:cs="Tahoma"/>
          <w:sz w:val="24"/>
          <w:szCs w:val="24"/>
        </w:rPr>
      </w:pPr>
      <w:r w:rsidRPr="008A5754">
        <w:rPr>
          <w:rFonts w:cs="Tahoma"/>
          <w:sz w:val="24"/>
          <w:szCs w:val="24"/>
        </w:rPr>
        <w:t>Страните се споразумяха за следното:</w:t>
      </w:r>
    </w:p>
    <w:p w:rsidR="00002614" w:rsidRPr="00D916FA" w:rsidRDefault="00002614" w:rsidP="008035EB">
      <w:pPr>
        <w:spacing w:after="0" w:line="240" w:lineRule="auto"/>
        <w:ind w:left="2124" w:right="141" w:firstLine="567"/>
        <w:jc w:val="both"/>
        <w:rPr>
          <w:rFonts w:cs="Tahoma"/>
          <w:b/>
          <w:sz w:val="24"/>
          <w:szCs w:val="24"/>
          <w:highlight w:val="yellow"/>
        </w:rPr>
      </w:pPr>
    </w:p>
    <w:p w:rsidR="00002614" w:rsidRPr="00004423" w:rsidRDefault="00002614" w:rsidP="0060207C">
      <w:pPr>
        <w:spacing w:after="0" w:line="240" w:lineRule="auto"/>
        <w:ind w:right="141"/>
        <w:jc w:val="center"/>
        <w:rPr>
          <w:rFonts w:cs="Tahoma"/>
          <w:b/>
          <w:sz w:val="24"/>
          <w:szCs w:val="24"/>
        </w:rPr>
      </w:pPr>
      <w:r w:rsidRPr="00004423">
        <w:rPr>
          <w:rFonts w:cs="Tahoma"/>
          <w:b/>
          <w:sz w:val="24"/>
          <w:szCs w:val="24"/>
        </w:rPr>
        <w:t>І. ПРЕДМЕТ НА ДОГОВОРА</w:t>
      </w:r>
    </w:p>
    <w:p w:rsidR="00002614" w:rsidRDefault="00002614" w:rsidP="008035EB">
      <w:pPr>
        <w:spacing w:after="0" w:line="240" w:lineRule="auto"/>
        <w:ind w:right="141" w:firstLine="567"/>
        <w:jc w:val="both"/>
        <w:rPr>
          <w:rFonts w:cs="Tahoma"/>
          <w:sz w:val="24"/>
          <w:szCs w:val="24"/>
        </w:rPr>
      </w:pPr>
      <w:r w:rsidRPr="00004423">
        <w:rPr>
          <w:rFonts w:cs="Tahoma"/>
          <w:b/>
          <w:sz w:val="24"/>
          <w:szCs w:val="24"/>
        </w:rPr>
        <w:t>Чл. 1. (1) ВЪЗЛОЖИТЕЛЯТ</w:t>
      </w:r>
      <w:r w:rsidRPr="00004423">
        <w:rPr>
          <w:rFonts w:cs="Tahoma"/>
          <w:sz w:val="24"/>
          <w:szCs w:val="24"/>
        </w:rPr>
        <w:t xml:space="preserve"> възлага, а </w:t>
      </w:r>
      <w:r w:rsidRPr="00004423">
        <w:rPr>
          <w:rFonts w:cs="Tahoma"/>
          <w:b/>
          <w:sz w:val="24"/>
          <w:szCs w:val="24"/>
        </w:rPr>
        <w:t xml:space="preserve">ИЗПЪЛНИТЕЛЯТ </w:t>
      </w:r>
      <w:r w:rsidRPr="00004423">
        <w:rPr>
          <w:rFonts w:cs="Tahoma"/>
          <w:sz w:val="24"/>
          <w:szCs w:val="24"/>
        </w:rPr>
        <w:t xml:space="preserve">приема срещу възнаграждение да извърши </w:t>
      </w:r>
      <w:r w:rsidR="008A5754" w:rsidRPr="00004423">
        <w:rPr>
          <w:rFonts w:cs="Tahoma"/>
          <w:b/>
          <w:bCs/>
          <w:spacing w:val="1"/>
          <w:sz w:val="24"/>
          <w:szCs w:val="24"/>
        </w:rPr>
        <w:t xml:space="preserve">„Доставка и монтаж на </w:t>
      </w:r>
      <w:r w:rsidR="00E4186E">
        <w:rPr>
          <w:rFonts w:cs="Tahoma"/>
          <w:b/>
          <w:bCs/>
          <w:spacing w:val="1"/>
          <w:sz w:val="24"/>
          <w:szCs w:val="24"/>
        </w:rPr>
        <w:t xml:space="preserve">нова, </w:t>
      </w:r>
      <w:r w:rsidR="008A5754" w:rsidRPr="00004423">
        <w:rPr>
          <w:rFonts w:cs="Tahoma"/>
          <w:b/>
          <w:bCs/>
          <w:spacing w:val="1"/>
          <w:sz w:val="24"/>
          <w:szCs w:val="24"/>
        </w:rPr>
        <w:t xml:space="preserve">неупотребявана система за електронни реклами </w:t>
      </w:r>
      <w:r w:rsidR="00592749">
        <w:rPr>
          <w:rFonts w:cs="Tahoma"/>
          <w:b/>
          <w:bCs/>
          <w:spacing w:val="1"/>
          <w:sz w:val="24"/>
          <w:szCs w:val="24"/>
        </w:rPr>
        <w:t>с технология</w:t>
      </w:r>
      <w:r w:rsidR="008A5754" w:rsidRPr="00004423">
        <w:rPr>
          <w:rFonts w:cs="Tahoma"/>
          <w:b/>
          <w:bCs/>
          <w:spacing w:val="1"/>
          <w:sz w:val="24"/>
          <w:szCs w:val="24"/>
        </w:rPr>
        <w:t xml:space="preserve"> LED за нуждите на Българската федерация по волейбол"</w:t>
      </w:r>
      <w:r w:rsidR="008A5754" w:rsidRPr="0098502A">
        <w:rPr>
          <w:rFonts w:cs="Tahoma"/>
          <w:bCs/>
          <w:spacing w:val="1"/>
          <w:sz w:val="24"/>
          <w:szCs w:val="24"/>
        </w:rPr>
        <w:t xml:space="preserve">, </w:t>
      </w:r>
      <w:r w:rsidR="005E05F5" w:rsidRPr="00004423">
        <w:rPr>
          <w:rFonts w:cs="Tahoma"/>
          <w:bCs/>
          <w:spacing w:val="1"/>
          <w:sz w:val="24"/>
          <w:szCs w:val="24"/>
        </w:rPr>
        <w:t>с параметри,</w:t>
      </w:r>
      <w:r w:rsidR="005E05F5" w:rsidRPr="00004423">
        <w:rPr>
          <w:rFonts w:cs="Tahoma"/>
          <w:b/>
          <w:bCs/>
          <w:spacing w:val="1"/>
          <w:sz w:val="24"/>
          <w:szCs w:val="24"/>
        </w:rPr>
        <w:t xml:space="preserve"> </w:t>
      </w:r>
      <w:r w:rsidRPr="00004423">
        <w:rPr>
          <w:rFonts w:cs="Tahoma"/>
          <w:sz w:val="24"/>
          <w:szCs w:val="24"/>
        </w:rPr>
        <w:t>подробно описани в техническ</w:t>
      </w:r>
      <w:r w:rsidR="005E05F5" w:rsidRPr="00004423">
        <w:rPr>
          <w:rFonts w:cs="Tahoma"/>
          <w:sz w:val="24"/>
          <w:szCs w:val="24"/>
        </w:rPr>
        <w:t>ата</w:t>
      </w:r>
      <w:r w:rsidRPr="00004423">
        <w:rPr>
          <w:rFonts w:cs="Tahoma"/>
          <w:sz w:val="24"/>
          <w:szCs w:val="24"/>
        </w:rPr>
        <w:t xml:space="preserve"> спецификаци</w:t>
      </w:r>
      <w:r w:rsidR="005E05F5" w:rsidRPr="00004423">
        <w:rPr>
          <w:rFonts w:cs="Tahoma"/>
          <w:sz w:val="24"/>
          <w:szCs w:val="24"/>
        </w:rPr>
        <w:t>я</w:t>
      </w:r>
      <w:r w:rsidRPr="00004423">
        <w:rPr>
          <w:rFonts w:cs="Tahoma"/>
          <w:sz w:val="24"/>
          <w:szCs w:val="24"/>
        </w:rPr>
        <w:t>,</w:t>
      </w:r>
      <w:r w:rsidRPr="00004423">
        <w:rPr>
          <w:rFonts w:cs="Tahoma"/>
          <w:bCs/>
          <w:sz w:val="24"/>
          <w:szCs w:val="24"/>
        </w:rPr>
        <w:t xml:space="preserve"> неразделна част от договора</w:t>
      </w:r>
      <w:r w:rsidRPr="00004423">
        <w:rPr>
          <w:rFonts w:cs="Tahoma"/>
          <w:sz w:val="24"/>
          <w:szCs w:val="24"/>
        </w:rPr>
        <w:t>.</w:t>
      </w:r>
    </w:p>
    <w:p w:rsidR="00002614" w:rsidRPr="0098502A" w:rsidRDefault="00002614" w:rsidP="008035EB">
      <w:pPr>
        <w:spacing w:after="0" w:line="240" w:lineRule="auto"/>
        <w:ind w:right="141" w:firstLine="567"/>
        <w:jc w:val="both"/>
        <w:rPr>
          <w:rFonts w:cs="Tahoma"/>
          <w:sz w:val="24"/>
          <w:szCs w:val="24"/>
        </w:rPr>
      </w:pPr>
      <w:r w:rsidRPr="0098502A">
        <w:rPr>
          <w:rFonts w:cs="Tahoma"/>
          <w:b/>
          <w:sz w:val="24"/>
          <w:szCs w:val="24"/>
        </w:rPr>
        <w:t>(</w:t>
      </w:r>
      <w:r w:rsidR="009E542F">
        <w:rPr>
          <w:rFonts w:cs="Tahoma"/>
          <w:b/>
          <w:sz w:val="24"/>
          <w:szCs w:val="24"/>
        </w:rPr>
        <w:t>2</w:t>
      </w:r>
      <w:r w:rsidRPr="0098502A">
        <w:rPr>
          <w:rFonts w:cs="Tahoma"/>
          <w:b/>
          <w:sz w:val="24"/>
          <w:szCs w:val="24"/>
        </w:rPr>
        <w:t xml:space="preserve">)  </w:t>
      </w:r>
      <w:r w:rsidRPr="0098502A">
        <w:rPr>
          <w:rFonts w:cs="Tahoma"/>
          <w:sz w:val="24"/>
          <w:szCs w:val="24"/>
        </w:rPr>
        <w:t>За краткост предметът на настоящия догов</w:t>
      </w:r>
      <w:r w:rsidR="00B34721">
        <w:rPr>
          <w:rFonts w:cs="Tahoma"/>
          <w:sz w:val="24"/>
          <w:szCs w:val="24"/>
        </w:rPr>
        <w:t>ор /чл. 1, ал. 1/ ще се нарича „</w:t>
      </w:r>
      <w:r w:rsidRPr="0098502A">
        <w:rPr>
          <w:rFonts w:cs="Tahoma"/>
          <w:sz w:val="24"/>
          <w:szCs w:val="24"/>
        </w:rPr>
        <w:t>доставка”.</w:t>
      </w:r>
    </w:p>
    <w:p w:rsidR="00002614" w:rsidRPr="00D916FA" w:rsidRDefault="00002614" w:rsidP="008035EB">
      <w:pPr>
        <w:spacing w:after="0" w:line="240" w:lineRule="auto"/>
        <w:ind w:right="141" w:firstLine="567"/>
        <w:jc w:val="both"/>
        <w:rPr>
          <w:rFonts w:cs="Tahoma"/>
          <w:i/>
          <w:sz w:val="24"/>
          <w:szCs w:val="24"/>
          <w:highlight w:val="yellow"/>
        </w:rPr>
      </w:pPr>
    </w:p>
    <w:p w:rsidR="00002614" w:rsidRPr="00A672BC" w:rsidRDefault="00002614" w:rsidP="0060207C">
      <w:pPr>
        <w:spacing w:after="0" w:line="240" w:lineRule="auto"/>
        <w:ind w:right="141"/>
        <w:jc w:val="center"/>
        <w:rPr>
          <w:rFonts w:cs="Tahoma"/>
          <w:b/>
          <w:sz w:val="24"/>
          <w:szCs w:val="24"/>
        </w:rPr>
      </w:pPr>
      <w:r w:rsidRPr="00A672BC">
        <w:rPr>
          <w:rFonts w:cs="Tahoma"/>
          <w:b/>
          <w:sz w:val="24"/>
          <w:szCs w:val="24"/>
        </w:rPr>
        <w:t>ІІ. ЦЕНА И НАЧИН НА ПЛАЩАНЕ</w:t>
      </w:r>
    </w:p>
    <w:p w:rsidR="00002614" w:rsidRPr="00F67030" w:rsidRDefault="00002614" w:rsidP="008035EB">
      <w:pPr>
        <w:spacing w:after="0" w:line="240" w:lineRule="auto"/>
        <w:ind w:right="141" w:firstLine="567"/>
        <w:jc w:val="both"/>
        <w:rPr>
          <w:rFonts w:cs="Tahoma"/>
          <w:sz w:val="24"/>
          <w:szCs w:val="24"/>
        </w:rPr>
      </w:pPr>
      <w:r w:rsidRPr="00A672BC">
        <w:rPr>
          <w:rFonts w:cs="Tahoma"/>
          <w:b/>
          <w:sz w:val="24"/>
          <w:szCs w:val="24"/>
        </w:rPr>
        <w:t xml:space="preserve">Чл. 2. (1) </w:t>
      </w:r>
      <w:r w:rsidRPr="00A672BC">
        <w:rPr>
          <w:rFonts w:cs="Tahoma"/>
          <w:sz w:val="24"/>
          <w:szCs w:val="24"/>
        </w:rPr>
        <w:t>Настоящият договор се сключва за сумата от ………………….. лв.</w:t>
      </w:r>
      <w:r w:rsidRPr="00A672BC">
        <w:rPr>
          <w:rFonts w:cs="Tahoma"/>
          <w:b/>
          <w:sz w:val="24"/>
          <w:szCs w:val="24"/>
        </w:rPr>
        <w:t xml:space="preserve"> </w:t>
      </w:r>
      <w:r w:rsidRPr="00A672BC">
        <w:rPr>
          <w:rFonts w:cs="Tahoma"/>
          <w:sz w:val="24"/>
          <w:szCs w:val="24"/>
        </w:rPr>
        <w:t>без ДДС.</w:t>
      </w:r>
      <w:r w:rsidR="00F67030">
        <w:rPr>
          <w:rFonts w:cs="Tahoma"/>
          <w:sz w:val="24"/>
          <w:szCs w:val="24"/>
        </w:rPr>
        <w:t xml:space="preserve"> В цената са включени: митнически, транспортни и други разходи, свързани с доставката на системата до определеното място, всички системи за управление на системата, включително хардуер и софтуер, окабеляване и всички други нужни елементи за безпроблемната работа на </w:t>
      </w:r>
      <w:r w:rsidR="00F67030">
        <w:rPr>
          <w:rFonts w:cs="Tahoma"/>
          <w:sz w:val="24"/>
          <w:szCs w:val="24"/>
          <w:lang w:val="en-US"/>
        </w:rPr>
        <w:t>LED</w:t>
      </w:r>
      <w:r w:rsidR="00F67030" w:rsidRPr="009E45CC">
        <w:rPr>
          <w:rFonts w:cs="Tahoma"/>
          <w:sz w:val="24"/>
          <w:szCs w:val="24"/>
        </w:rPr>
        <w:t xml:space="preserve"> </w:t>
      </w:r>
      <w:r w:rsidR="00F67030">
        <w:rPr>
          <w:rFonts w:cs="Tahoma"/>
          <w:sz w:val="24"/>
          <w:szCs w:val="24"/>
        </w:rPr>
        <w:t xml:space="preserve">системата по предназначение; монтаж и поддръжка на системата за времето на гаранционния срок, посочен от </w:t>
      </w:r>
      <w:r w:rsidR="00F67030" w:rsidRPr="00F67030">
        <w:rPr>
          <w:rFonts w:cs="Tahoma"/>
          <w:b/>
          <w:sz w:val="24"/>
          <w:szCs w:val="24"/>
        </w:rPr>
        <w:t>ИЗПЪЛНИТЕЛЯ</w:t>
      </w:r>
      <w:r w:rsidR="00F67030">
        <w:rPr>
          <w:rFonts w:cs="Tahoma"/>
          <w:sz w:val="24"/>
          <w:szCs w:val="24"/>
        </w:rPr>
        <w:t xml:space="preserve"> в неговото Предложение за изпълнение на поръчката</w:t>
      </w:r>
      <w:r w:rsidR="00491F43">
        <w:rPr>
          <w:rFonts w:cs="Tahoma"/>
          <w:sz w:val="24"/>
          <w:szCs w:val="24"/>
        </w:rPr>
        <w:t>; подходящ начин за съхранение и транспортиране на отделните модули</w:t>
      </w:r>
      <w:r w:rsidR="00F67030">
        <w:rPr>
          <w:rFonts w:cs="Tahoma"/>
          <w:sz w:val="24"/>
          <w:szCs w:val="24"/>
        </w:rPr>
        <w:t xml:space="preserve">. </w:t>
      </w:r>
    </w:p>
    <w:p w:rsidR="00103762" w:rsidRPr="00A672BC" w:rsidRDefault="00002614" w:rsidP="008035EB">
      <w:pPr>
        <w:spacing w:after="0" w:line="240" w:lineRule="auto"/>
        <w:ind w:right="141" w:firstLine="567"/>
        <w:jc w:val="both"/>
        <w:rPr>
          <w:rFonts w:cs="Tahoma"/>
          <w:sz w:val="24"/>
          <w:szCs w:val="24"/>
        </w:rPr>
      </w:pPr>
      <w:r w:rsidRPr="00A672BC">
        <w:rPr>
          <w:rFonts w:cs="Tahoma"/>
          <w:b/>
          <w:sz w:val="24"/>
          <w:szCs w:val="24"/>
        </w:rPr>
        <w:t xml:space="preserve">(2) </w:t>
      </w:r>
      <w:r w:rsidRPr="00A672BC">
        <w:rPr>
          <w:rFonts w:cs="Tahoma"/>
          <w:bCs/>
          <w:sz w:val="24"/>
          <w:szCs w:val="24"/>
        </w:rPr>
        <w:t xml:space="preserve">Плащането се извършва от </w:t>
      </w:r>
      <w:r w:rsidRPr="00A672BC">
        <w:rPr>
          <w:rFonts w:cs="Tahoma"/>
          <w:b/>
          <w:sz w:val="24"/>
          <w:szCs w:val="24"/>
        </w:rPr>
        <w:t>ВЪЗЛОЖИТЕЛЯ</w:t>
      </w:r>
      <w:r w:rsidR="00103762" w:rsidRPr="00A672BC">
        <w:rPr>
          <w:rFonts w:cs="Tahoma"/>
          <w:b/>
          <w:sz w:val="24"/>
          <w:szCs w:val="24"/>
        </w:rPr>
        <w:t xml:space="preserve"> </w:t>
      </w:r>
      <w:r w:rsidR="00103762" w:rsidRPr="00A672BC">
        <w:rPr>
          <w:rFonts w:cs="Tahoma"/>
          <w:sz w:val="24"/>
          <w:szCs w:val="24"/>
        </w:rPr>
        <w:t xml:space="preserve">след получаване на надлежно издадена фактура от </w:t>
      </w:r>
      <w:r w:rsidR="00103762" w:rsidRPr="00B34721">
        <w:rPr>
          <w:rFonts w:cs="Tahoma"/>
          <w:b/>
          <w:sz w:val="24"/>
          <w:szCs w:val="24"/>
        </w:rPr>
        <w:t>ИЗПЪЛНИТЕЛЯ</w:t>
      </w:r>
      <w:r w:rsidR="00103762" w:rsidRPr="00A672BC">
        <w:rPr>
          <w:rFonts w:cs="Tahoma"/>
          <w:sz w:val="24"/>
          <w:szCs w:val="24"/>
        </w:rPr>
        <w:t xml:space="preserve"> в следните срокове:</w:t>
      </w:r>
    </w:p>
    <w:p w:rsidR="00A672BC" w:rsidRDefault="0005691D" w:rsidP="008035EB">
      <w:pPr>
        <w:pStyle w:val="ListParagraph"/>
        <w:spacing w:line="240" w:lineRule="auto"/>
        <w:ind w:left="0" w:right="141" w:firstLine="567"/>
        <w:jc w:val="both"/>
        <w:rPr>
          <w:sz w:val="24"/>
          <w:szCs w:val="24"/>
        </w:rPr>
      </w:pPr>
      <w:r>
        <w:rPr>
          <w:sz w:val="24"/>
          <w:szCs w:val="24"/>
        </w:rPr>
        <w:t>а)</w:t>
      </w:r>
      <w:r w:rsidR="00A672BC">
        <w:rPr>
          <w:sz w:val="24"/>
          <w:szCs w:val="24"/>
        </w:rPr>
        <w:t xml:space="preserve"> 50% (петдесет процента) от договорената цена, в 3-дневен срок от подписване на настоящия Договор;</w:t>
      </w:r>
    </w:p>
    <w:p w:rsidR="00A672BC" w:rsidRDefault="0005691D" w:rsidP="008035EB">
      <w:pPr>
        <w:pStyle w:val="ListParagraph"/>
        <w:spacing w:line="240" w:lineRule="auto"/>
        <w:ind w:left="0" w:right="141" w:firstLine="567"/>
        <w:jc w:val="both"/>
        <w:rPr>
          <w:sz w:val="24"/>
          <w:szCs w:val="24"/>
        </w:rPr>
      </w:pPr>
      <w:r>
        <w:rPr>
          <w:sz w:val="24"/>
          <w:szCs w:val="24"/>
        </w:rPr>
        <w:t>б)</w:t>
      </w:r>
      <w:r w:rsidR="00A672BC">
        <w:rPr>
          <w:sz w:val="24"/>
          <w:szCs w:val="24"/>
        </w:rPr>
        <w:t xml:space="preserve"> 50% (петдесет процента) от договорената цена, в 3-дневен срок от съобщението на </w:t>
      </w:r>
      <w:r w:rsidR="00B34721" w:rsidRPr="00B34721">
        <w:rPr>
          <w:b/>
          <w:sz w:val="24"/>
          <w:szCs w:val="24"/>
        </w:rPr>
        <w:t>ИЗПЪЛНИТЕЛЯ</w:t>
      </w:r>
      <w:r w:rsidR="00A672BC">
        <w:rPr>
          <w:sz w:val="24"/>
          <w:szCs w:val="24"/>
        </w:rPr>
        <w:t xml:space="preserve"> до </w:t>
      </w:r>
      <w:r w:rsidR="00B34721" w:rsidRPr="00B34721">
        <w:rPr>
          <w:b/>
          <w:sz w:val="24"/>
          <w:szCs w:val="24"/>
        </w:rPr>
        <w:t>ВЪЗЛОЖИТЕЛЯ</w:t>
      </w:r>
      <w:r w:rsidR="00A672BC">
        <w:rPr>
          <w:sz w:val="24"/>
          <w:szCs w:val="24"/>
        </w:rPr>
        <w:t xml:space="preserve">, че има готовност за монтаж на </w:t>
      </w:r>
      <w:r w:rsidR="00A672BC">
        <w:rPr>
          <w:sz w:val="24"/>
          <w:szCs w:val="24"/>
          <w:lang w:val="en-US"/>
        </w:rPr>
        <w:t>LED</w:t>
      </w:r>
      <w:r w:rsidR="00A672BC" w:rsidRPr="008E44AC">
        <w:rPr>
          <w:sz w:val="24"/>
          <w:szCs w:val="24"/>
        </w:rPr>
        <w:t xml:space="preserve"> </w:t>
      </w:r>
      <w:r w:rsidR="00A672BC">
        <w:rPr>
          <w:sz w:val="24"/>
          <w:szCs w:val="24"/>
        </w:rPr>
        <w:t xml:space="preserve">системата. </w:t>
      </w:r>
    </w:p>
    <w:p w:rsidR="00A672BC" w:rsidRDefault="00A672BC" w:rsidP="008035EB">
      <w:pPr>
        <w:pStyle w:val="ListParagraph"/>
        <w:spacing w:line="240" w:lineRule="auto"/>
        <w:ind w:left="0" w:right="141" w:firstLine="567"/>
        <w:jc w:val="both"/>
        <w:rPr>
          <w:sz w:val="24"/>
          <w:szCs w:val="24"/>
        </w:rPr>
      </w:pPr>
      <w:r w:rsidRPr="00A672BC">
        <w:rPr>
          <w:b/>
          <w:sz w:val="24"/>
          <w:szCs w:val="24"/>
        </w:rPr>
        <w:lastRenderedPageBreak/>
        <w:t>(3)</w:t>
      </w:r>
      <w:r>
        <w:rPr>
          <w:sz w:val="24"/>
          <w:szCs w:val="24"/>
        </w:rPr>
        <w:t xml:space="preserve"> </w:t>
      </w:r>
      <w:r w:rsidR="00B34721">
        <w:rPr>
          <w:sz w:val="24"/>
          <w:szCs w:val="24"/>
        </w:rPr>
        <w:t xml:space="preserve">Фактурата се изпраща </w:t>
      </w:r>
      <w:r>
        <w:rPr>
          <w:sz w:val="24"/>
          <w:szCs w:val="24"/>
        </w:rPr>
        <w:t xml:space="preserve">сканирана на електронната поща на </w:t>
      </w:r>
      <w:r w:rsidR="00B34721" w:rsidRPr="00B34721">
        <w:rPr>
          <w:b/>
          <w:sz w:val="24"/>
          <w:szCs w:val="24"/>
        </w:rPr>
        <w:t>ВЪЗЛОЖИТЕЛЯ</w:t>
      </w:r>
      <w:r>
        <w:rPr>
          <w:sz w:val="24"/>
          <w:szCs w:val="24"/>
        </w:rPr>
        <w:t>, посочена за контакт в Договора, със заявка за обратна електронна разписка за получаване („</w:t>
      </w:r>
      <w:r>
        <w:rPr>
          <w:sz w:val="24"/>
          <w:szCs w:val="24"/>
          <w:lang w:val="en-US"/>
        </w:rPr>
        <w:t>delivery</w:t>
      </w:r>
      <w:r w:rsidRPr="008E44AC">
        <w:rPr>
          <w:sz w:val="24"/>
          <w:szCs w:val="24"/>
        </w:rPr>
        <w:t xml:space="preserve"> </w:t>
      </w:r>
      <w:r>
        <w:rPr>
          <w:sz w:val="24"/>
          <w:szCs w:val="24"/>
          <w:lang w:val="en-US"/>
        </w:rPr>
        <w:t>receipt</w:t>
      </w:r>
      <w:r w:rsidRPr="008E44AC">
        <w:rPr>
          <w:sz w:val="24"/>
          <w:szCs w:val="24"/>
        </w:rPr>
        <w:t>”</w:t>
      </w:r>
      <w:r>
        <w:rPr>
          <w:sz w:val="24"/>
          <w:szCs w:val="24"/>
        </w:rPr>
        <w:t xml:space="preserve">). </w:t>
      </w:r>
    </w:p>
    <w:p w:rsidR="00002614" w:rsidRPr="0010296E" w:rsidRDefault="00B34721" w:rsidP="008035EB">
      <w:pPr>
        <w:pStyle w:val="ListParagraph"/>
        <w:spacing w:after="0" w:line="240" w:lineRule="auto"/>
        <w:ind w:left="0" w:right="142" w:firstLine="567"/>
        <w:jc w:val="both"/>
        <w:rPr>
          <w:rFonts w:cs="Tahoma"/>
          <w:sz w:val="24"/>
          <w:szCs w:val="24"/>
        </w:rPr>
      </w:pPr>
      <w:r w:rsidRPr="0010296E">
        <w:rPr>
          <w:b/>
          <w:sz w:val="24"/>
          <w:szCs w:val="24"/>
        </w:rPr>
        <w:t>(4)</w:t>
      </w:r>
      <w:r w:rsidRPr="0010296E">
        <w:rPr>
          <w:sz w:val="24"/>
          <w:szCs w:val="24"/>
        </w:rPr>
        <w:t xml:space="preserve"> Плащанията по ал. 2 се извършват </w:t>
      </w:r>
      <w:r w:rsidR="00002614" w:rsidRPr="0010296E">
        <w:rPr>
          <w:rFonts w:cs="Tahoma"/>
          <w:bCs/>
          <w:sz w:val="24"/>
          <w:szCs w:val="24"/>
        </w:rPr>
        <w:t xml:space="preserve">по банков път </w:t>
      </w:r>
      <w:r w:rsidR="00002614" w:rsidRPr="0010296E">
        <w:rPr>
          <w:rFonts w:cs="Tahoma"/>
          <w:sz w:val="24"/>
          <w:szCs w:val="24"/>
        </w:rPr>
        <w:t xml:space="preserve">по следната банкова сметка на </w:t>
      </w:r>
      <w:r w:rsidR="00002614" w:rsidRPr="0010296E">
        <w:rPr>
          <w:rFonts w:cs="Tahoma"/>
          <w:b/>
          <w:sz w:val="24"/>
          <w:szCs w:val="24"/>
        </w:rPr>
        <w:t>ИЗПЪЛНИТЕЛЯ:</w:t>
      </w:r>
    </w:p>
    <w:p w:rsidR="00002614" w:rsidRPr="0010296E" w:rsidRDefault="00002614" w:rsidP="008035EB">
      <w:pPr>
        <w:spacing w:after="0" w:line="240" w:lineRule="auto"/>
        <w:ind w:right="142" w:firstLine="567"/>
        <w:jc w:val="both"/>
        <w:rPr>
          <w:rFonts w:cs="Tahoma"/>
          <w:sz w:val="24"/>
          <w:szCs w:val="24"/>
        </w:rPr>
      </w:pPr>
      <w:r w:rsidRPr="0010296E">
        <w:rPr>
          <w:rFonts w:cs="Tahoma"/>
          <w:sz w:val="24"/>
          <w:szCs w:val="24"/>
        </w:rPr>
        <w:t>Банка:</w:t>
      </w:r>
      <w:r w:rsidRPr="0010296E">
        <w:rPr>
          <w:rFonts w:cs="Tahoma"/>
          <w:sz w:val="24"/>
          <w:szCs w:val="24"/>
        </w:rPr>
        <w:tab/>
        <w:t>………………………………………..</w:t>
      </w:r>
      <w:r w:rsidRPr="0010296E">
        <w:rPr>
          <w:rFonts w:cs="Tahoma"/>
          <w:sz w:val="24"/>
          <w:szCs w:val="24"/>
        </w:rPr>
        <w:tab/>
      </w:r>
    </w:p>
    <w:p w:rsidR="00002614" w:rsidRPr="0010296E" w:rsidRDefault="00002614" w:rsidP="008035EB">
      <w:pPr>
        <w:spacing w:after="0" w:line="240" w:lineRule="auto"/>
        <w:ind w:right="142" w:firstLine="567"/>
        <w:jc w:val="both"/>
        <w:rPr>
          <w:rFonts w:cs="Tahoma"/>
          <w:sz w:val="24"/>
          <w:szCs w:val="24"/>
        </w:rPr>
      </w:pPr>
      <w:r w:rsidRPr="0010296E">
        <w:rPr>
          <w:rFonts w:cs="Tahoma"/>
          <w:sz w:val="24"/>
          <w:szCs w:val="24"/>
        </w:rPr>
        <w:t>IBAN:</w:t>
      </w:r>
      <w:r w:rsidRPr="0010296E">
        <w:rPr>
          <w:rFonts w:cs="Tahoma"/>
          <w:sz w:val="24"/>
          <w:szCs w:val="24"/>
        </w:rPr>
        <w:tab/>
        <w:t>………………………………………..</w:t>
      </w:r>
      <w:r w:rsidRPr="0010296E">
        <w:rPr>
          <w:rFonts w:cs="Tahoma"/>
          <w:sz w:val="24"/>
          <w:szCs w:val="24"/>
        </w:rPr>
        <w:tab/>
      </w:r>
    </w:p>
    <w:p w:rsidR="00002614" w:rsidRPr="0010296E" w:rsidRDefault="00002614" w:rsidP="008035EB">
      <w:pPr>
        <w:spacing w:after="0" w:line="240" w:lineRule="auto"/>
        <w:ind w:right="142" w:firstLine="567"/>
        <w:jc w:val="both"/>
        <w:rPr>
          <w:rFonts w:cs="Tahoma"/>
          <w:sz w:val="24"/>
          <w:szCs w:val="24"/>
        </w:rPr>
      </w:pPr>
      <w:r w:rsidRPr="0010296E">
        <w:rPr>
          <w:rFonts w:cs="Tahoma"/>
          <w:sz w:val="24"/>
          <w:szCs w:val="24"/>
        </w:rPr>
        <w:t>BIC:…………………………………………</w:t>
      </w:r>
      <w:r w:rsidRPr="0010296E">
        <w:rPr>
          <w:rFonts w:cs="Tahoma"/>
          <w:sz w:val="24"/>
          <w:szCs w:val="24"/>
        </w:rPr>
        <w:tab/>
      </w:r>
    </w:p>
    <w:p w:rsidR="00002614" w:rsidRPr="009E542F" w:rsidRDefault="00002614" w:rsidP="008035EB">
      <w:pPr>
        <w:spacing w:after="0" w:line="240" w:lineRule="auto"/>
        <w:ind w:right="141" w:firstLine="567"/>
        <w:jc w:val="both"/>
        <w:rPr>
          <w:rFonts w:cs="Tahoma"/>
          <w:sz w:val="24"/>
          <w:szCs w:val="24"/>
        </w:rPr>
      </w:pPr>
      <w:r w:rsidRPr="009E542F">
        <w:rPr>
          <w:rFonts w:cs="Tahoma"/>
          <w:b/>
          <w:sz w:val="24"/>
          <w:szCs w:val="24"/>
        </w:rPr>
        <w:t>(</w:t>
      </w:r>
      <w:r w:rsidR="00847801" w:rsidRPr="009E542F">
        <w:rPr>
          <w:rFonts w:cs="Tahoma"/>
          <w:b/>
          <w:sz w:val="24"/>
          <w:szCs w:val="24"/>
        </w:rPr>
        <w:t>5</w:t>
      </w:r>
      <w:r w:rsidRPr="009E542F">
        <w:rPr>
          <w:rFonts w:cs="Tahoma"/>
          <w:b/>
          <w:sz w:val="24"/>
          <w:szCs w:val="24"/>
        </w:rPr>
        <w:t>)</w:t>
      </w:r>
      <w:r w:rsidRPr="009E542F">
        <w:rPr>
          <w:rFonts w:cs="Tahoma"/>
          <w:sz w:val="24"/>
          <w:szCs w:val="24"/>
        </w:rPr>
        <w:t xml:space="preserve"> </w:t>
      </w:r>
      <w:r w:rsidRPr="009E542F">
        <w:rPr>
          <w:rFonts w:cs="Tahoma"/>
          <w:b/>
          <w:sz w:val="24"/>
          <w:szCs w:val="24"/>
        </w:rPr>
        <w:t>ИЗПЪЛНИТЕЛЯТ</w:t>
      </w:r>
      <w:r w:rsidRPr="009E542F">
        <w:rPr>
          <w:rFonts w:cs="Tahoma"/>
          <w:sz w:val="24"/>
          <w:szCs w:val="24"/>
        </w:rPr>
        <w:t xml:space="preserve"> е длъжен да уведом</w:t>
      </w:r>
      <w:r w:rsidR="00847801" w:rsidRPr="009E542F">
        <w:rPr>
          <w:rFonts w:cs="Tahoma"/>
          <w:sz w:val="24"/>
          <w:szCs w:val="24"/>
        </w:rPr>
        <w:t>и</w:t>
      </w:r>
      <w:r w:rsidRPr="009E542F">
        <w:rPr>
          <w:rFonts w:cs="Tahoma"/>
          <w:sz w:val="24"/>
          <w:szCs w:val="24"/>
        </w:rPr>
        <w:t xml:space="preserve"> писмено </w:t>
      </w:r>
      <w:r w:rsidRPr="009E542F">
        <w:rPr>
          <w:rFonts w:cs="Tahoma"/>
          <w:b/>
          <w:sz w:val="24"/>
          <w:szCs w:val="24"/>
        </w:rPr>
        <w:t>ВЪЗЛОЖИТЕЛЯ</w:t>
      </w:r>
      <w:r w:rsidRPr="009E542F">
        <w:rPr>
          <w:rFonts w:cs="Tahoma"/>
          <w:sz w:val="24"/>
          <w:szCs w:val="24"/>
        </w:rPr>
        <w:t xml:space="preserve"> за всички промени в банковата му сметка</w:t>
      </w:r>
      <w:r w:rsidR="00847801" w:rsidRPr="009E542F">
        <w:rPr>
          <w:rFonts w:cs="Tahoma"/>
          <w:sz w:val="24"/>
          <w:szCs w:val="24"/>
        </w:rPr>
        <w:t xml:space="preserve"> след подписване на настоящия Договор,</w:t>
      </w:r>
      <w:r w:rsidRPr="009E542F">
        <w:rPr>
          <w:rFonts w:cs="Tahoma"/>
          <w:sz w:val="24"/>
          <w:szCs w:val="24"/>
        </w:rPr>
        <w:t xml:space="preserve"> в срок от 7 (седем) дни считано от момента на промяната. В случай че </w:t>
      </w:r>
      <w:r w:rsidRPr="009E542F">
        <w:rPr>
          <w:rFonts w:cs="Tahoma"/>
          <w:b/>
          <w:sz w:val="24"/>
          <w:szCs w:val="24"/>
        </w:rPr>
        <w:t>ИЗПЪЛНИТЕЛЯТ</w:t>
      </w:r>
      <w:r w:rsidRPr="009E542F">
        <w:rPr>
          <w:rFonts w:cs="Tahoma"/>
          <w:sz w:val="24"/>
          <w:szCs w:val="24"/>
        </w:rPr>
        <w:t xml:space="preserve"> не уведоми </w:t>
      </w:r>
      <w:r w:rsidRPr="009E542F">
        <w:rPr>
          <w:rFonts w:cs="Tahoma"/>
          <w:b/>
          <w:sz w:val="24"/>
          <w:szCs w:val="24"/>
        </w:rPr>
        <w:t>ВЪЗЛОЖИТЕЛЯ</w:t>
      </w:r>
      <w:r w:rsidRPr="009E542F">
        <w:rPr>
          <w:rFonts w:cs="Tahoma"/>
          <w:sz w:val="24"/>
          <w:szCs w:val="24"/>
        </w:rPr>
        <w:t xml:space="preserve"> в този срок, счита се, че плащанията са надлежно извършени.</w:t>
      </w:r>
    </w:p>
    <w:p w:rsidR="00002614" w:rsidRPr="009E542F" w:rsidRDefault="00002614" w:rsidP="008035EB">
      <w:pPr>
        <w:spacing w:after="0" w:line="240" w:lineRule="auto"/>
        <w:ind w:right="141" w:firstLine="567"/>
        <w:jc w:val="both"/>
        <w:rPr>
          <w:rFonts w:cs="Tahoma"/>
          <w:sz w:val="24"/>
          <w:szCs w:val="24"/>
        </w:rPr>
      </w:pPr>
      <w:r w:rsidRPr="009E542F">
        <w:rPr>
          <w:rFonts w:cs="Tahoma"/>
          <w:b/>
          <w:sz w:val="24"/>
          <w:szCs w:val="24"/>
        </w:rPr>
        <w:t>(</w:t>
      </w:r>
      <w:r w:rsidR="00847801" w:rsidRPr="009E542F">
        <w:rPr>
          <w:rFonts w:cs="Tahoma"/>
          <w:b/>
          <w:sz w:val="24"/>
          <w:szCs w:val="24"/>
        </w:rPr>
        <w:t>6</w:t>
      </w:r>
      <w:r w:rsidRPr="009E542F">
        <w:rPr>
          <w:rFonts w:cs="Tahoma"/>
          <w:b/>
          <w:sz w:val="24"/>
          <w:szCs w:val="24"/>
        </w:rPr>
        <w:t>)</w:t>
      </w:r>
      <w:r w:rsidRPr="009E542F">
        <w:rPr>
          <w:rFonts w:cs="Tahoma"/>
          <w:sz w:val="24"/>
          <w:szCs w:val="24"/>
        </w:rPr>
        <w:t xml:space="preserve"> При извършване на банков превод</w:t>
      </w:r>
      <w:r w:rsidR="00847801" w:rsidRPr="009E542F">
        <w:rPr>
          <w:rFonts w:cs="Tahoma"/>
          <w:sz w:val="24"/>
          <w:szCs w:val="24"/>
        </w:rPr>
        <w:t>,</w:t>
      </w:r>
      <w:r w:rsidRPr="009E542F">
        <w:rPr>
          <w:rFonts w:cs="Tahoma"/>
          <w:sz w:val="24"/>
          <w:szCs w:val="24"/>
        </w:rPr>
        <w:t xml:space="preserve"> за дата на плащането се счита датата на депозиране на платежното нареждане в банката на </w:t>
      </w:r>
      <w:r w:rsidRPr="009E542F">
        <w:rPr>
          <w:rFonts w:cs="Tahoma"/>
          <w:b/>
          <w:sz w:val="24"/>
          <w:szCs w:val="24"/>
        </w:rPr>
        <w:t>ВЪЗЛОЖИТЕЛЯ.</w:t>
      </w:r>
    </w:p>
    <w:p w:rsidR="00002614" w:rsidRPr="009E542F" w:rsidRDefault="00002614" w:rsidP="008035EB">
      <w:pPr>
        <w:spacing w:after="0" w:line="240" w:lineRule="auto"/>
        <w:ind w:right="141" w:firstLine="567"/>
        <w:jc w:val="both"/>
        <w:rPr>
          <w:rFonts w:cs="Tahoma"/>
          <w:sz w:val="24"/>
          <w:szCs w:val="24"/>
        </w:rPr>
      </w:pPr>
      <w:r w:rsidRPr="009E542F">
        <w:rPr>
          <w:rFonts w:cs="Tahoma"/>
          <w:b/>
          <w:sz w:val="24"/>
          <w:szCs w:val="24"/>
        </w:rPr>
        <w:t>(</w:t>
      </w:r>
      <w:r w:rsidR="00847801" w:rsidRPr="009E542F">
        <w:rPr>
          <w:rFonts w:cs="Tahoma"/>
          <w:b/>
          <w:sz w:val="24"/>
          <w:szCs w:val="24"/>
        </w:rPr>
        <w:t>7</w:t>
      </w:r>
      <w:r w:rsidRPr="009E542F">
        <w:rPr>
          <w:rFonts w:cs="Tahoma"/>
          <w:b/>
          <w:sz w:val="24"/>
          <w:szCs w:val="24"/>
        </w:rPr>
        <w:t>)</w:t>
      </w:r>
      <w:r w:rsidRPr="009E542F">
        <w:rPr>
          <w:rFonts w:cs="Tahoma"/>
          <w:sz w:val="24"/>
          <w:szCs w:val="24"/>
        </w:rPr>
        <w:t xml:space="preserve"> Когато </w:t>
      </w:r>
      <w:r w:rsidRPr="009E542F">
        <w:rPr>
          <w:rFonts w:cs="Tahoma"/>
          <w:b/>
          <w:sz w:val="24"/>
          <w:szCs w:val="24"/>
        </w:rPr>
        <w:t>ИЗПЪЛНИТЕЛЯТ</w:t>
      </w:r>
      <w:r w:rsidRPr="009E542F">
        <w:rPr>
          <w:rFonts w:cs="Tahoma"/>
          <w:sz w:val="24"/>
          <w:szCs w:val="24"/>
        </w:rPr>
        <w:t xml:space="preserve"> е сключил договор/договори за подизпълнение, </w:t>
      </w:r>
      <w:r w:rsidRPr="009E542F">
        <w:rPr>
          <w:rFonts w:cs="Tahoma"/>
          <w:b/>
          <w:sz w:val="24"/>
          <w:szCs w:val="24"/>
        </w:rPr>
        <w:t>ВЪЗЛОЖИТЕЛЯТ</w:t>
      </w:r>
      <w:r w:rsidRPr="009E542F">
        <w:rPr>
          <w:rFonts w:cs="Tahoma"/>
          <w:sz w:val="24"/>
          <w:szCs w:val="24"/>
        </w:rPr>
        <w:t xml:space="preserve"> извършва окончателно плащане към него, след като бъдат представени доказателства, че </w:t>
      </w:r>
      <w:r w:rsidRPr="009E542F">
        <w:rPr>
          <w:rFonts w:cs="Tahoma"/>
          <w:b/>
          <w:sz w:val="24"/>
          <w:szCs w:val="24"/>
        </w:rPr>
        <w:t>ИЗПЪЛНИТЕЛЯТ</w:t>
      </w:r>
      <w:r w:rsidRPr="009E542F">
        <w:rPr>
          <w:rFonts w:cs="Tahoma"/>
          <w:sz w:val="24"/>
          <w:szCs w:val="24"/>
        </w:rPr>
        <w:t xml:space="preserve"> е заплатил на подизпълнителя/подизпълнителите за изпълнените от тях работи, които са приети по реда на чл. 11.</w:t>
      </w:r>
    </w:p>
    <w:p w:rsidR="00002614" w:rsidRPr="00D916FA" w:rsidRDefault="00002614" w:rsidP="008035EB">
      <w:pPr>
        <w:spacing w:after="0" w:line="240" w:lineRule="auto"/>
        <w:ind w:right="141" w:firstLine="567"/>
        <w:jc w:val="both"/>
        <w:rPr>
          <w:rFonts w:cs="Tahoma"/>
          <w:sz w:val="24"/>
          <w:szCs w:val="24"/>
          <w:highlight w:val="yellow"/>
        </w:rPr>
      </w:pPr>
    </w:p>
    <w:p w:rsidR="00002614" w:rsidRPr="00BD076C" w:rsidRDefault="00002614" w:rsidP="006020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right="141"/>
        <w:jc w:val="center"/>
        <w:rPr>
          <w:rFonts w:cs="Tahoma"/>
          <w:b/>
          <w:sz w:val="24"/>
          <w:szCs w:val="24"/>
        </w:rPr>
      </w:pPr>
      <w:r w:rsidRPr="00BD076C">
        <w:rPr>
          <w:rFonts w:cs="Tahoma"/>
          <w:b/>
          <w:sz w:val="24"/>
          <w:szCs w:val="24"/>
        </w:rPr>
        <w:t>ІІІ. СРОК И МЯСТО НА ИЗПЪЛНЕНИЕ</w:t>
      </w:r>
    </w:p>
    <w:p w:rsidR="008474D5" w:rsidRDefault="00002614" w:rsidP="009D0F9F">
      <w:pPr>
        <w:tabs>
          <w:tab w:val="left" w:pos="0"/>
        </w:tabs>
        <w:spacing w:after="0" w:line="240" w:lineRule="auto"/>
        <w:ind w:right="141" w:firstLine="567"/>
        <w:jc w:val="both"/>
        <w:rPr>
          <w:rFonts w:cs="Tahoma"/>
          <w:sz w:val="24"/>
          <w:szCs w:val="24"/>
        </w:rPr>
      </w:pPr>
      <w:r w:rsidRPr="00BD076C">
        <w:rPr>
          <w:rFonts w:cs="Tahoma"/>
          <w:b/>
          <w:sz w:val="24"/>
          <w:szCs w:val="24"/>
        </w:rPr>
        <w:t xml:space="preserve">Чл. 3. </w:t>
      </w:r>
      <w:r w:rsidR="0060207C">
        <w:rPr>
          <w:rFonts w:cs="Tahoma"/>
          <w:b/>
          <w:sz w:val="24"/>
          <w:szCs w:val="24"/>
        </w:rPr>
        <w:t xml:space="preserve">(1) </w:t>
      </w:r>
      <w:r w:rsidR="009E542F" w:rsidRPr="00BD076C">
        <w:rPr>
          <w:rFonts w:cs="Tahoma"/>
          <w:sz w:val="24"/>
          <w:szCs w:val="24"/>
        </w:rPr>
        <w:t xml:space="preserve">Доставката и монтажът се извършват в спортна зала на територията на България, изрично посочена от </w:t>
      </w:r>
      <w:r w:rsidR="009E542F" w:rsidRPr="00BD076C">
        <w:rPr>
          <w:rFonts w:cs="Tahoma"/>
          <w:b/>
          <w:sz w:val="24"/>
          <w:szCs w:val="24"/>
        </w:rPr>
        <w:t>ВЪЗЛОЖИТЕЛЯ</w:t>
      </w:r>
      <w:r w:rsidR="009E542F" w:rsidRPr="00BD076C">
        <w:rPr>
          <w:rFonts w:cs="Tahoma"/>
          <w:sz w:val="24"/>
          <w:szCs w:val="24"/>
        </w:rPr>
        <w:t xml:space="preserve">, в срока, посочен от </w:t>
      </w:r>
      <w:r w:rsidR="009E542F" w:rsidRPr="00BD076C">
        <w:rPr>
          <w:rFonts w:cs="Tahoma"/>
          <w:b/>
          <w:sz w:val="24"/>
          <w:szCs w:val="24"/>
        </w:rPr>
        <w:t>ИЗПЪЛНИТЕЛЯ</w:t>
      </w:r>
      <w:r w:rsidR="009E542F" w:rsidRPr="00BD076C">
        <w:rPr>
          <w:rFonts w:cs="Tahoma"/>
          <w:sz w:val="24"/>
          <w:szCs w:val="24"/>
        </w:rPr>
        <w:t xml:space="preserve"> в неговото Предложение за изпълнение на обществената поръчка, неразделна част от настоящия Договор, но не по-късно от </w:t>
      </w:r>
      <w:r w:rsidR="00FA24E8">
        <w:rPr>
          <w:rFonts w:cs="Tahoma"/>
          <w:sz w:val="24"/>
          <w:szCs w:val="24"/>
        </w:rPr>
        <w:t>15</w:t>
      </w:r>
      <w:r w:rsidR="009E542F" w:rsidRPr="00BD076C">
        <w:rPr>
          <w:rFonts w:cs="Tahoma"/>
          <w:sz w:val="24"/>
          <w:szCs w:val="24"/>
        </w:rPr>
        <w:t xml:space="preserve"> </w:t>
      </w:r>
      <w:r w:rsidR="006C0964">
        <w:rPr>
          <w:rFonts w:cs="Tahoma"/>
          <w:sz w:val="24"/>
          <w:szCs w:val="24"/>
        </w:rPr>
        <w:t>декември</w:t>
      </w:r>
      <w:r w:rsidR="009E542F" w:rsidRPr="00BD076C">
        <w:rPr>
          <w:rFonts w:cs="Tahoma"/>
          <w:sz w:val="24"/>
          <w:szCs w:val="24"/>
        </w:rPr>
        <w:t xml:space="preserve"> 2018 г.</w:t>
      </w:r>
      <w:r w:rsidR="00491F43">
        <w:rPr>
          <w:rStyle w:val="FootnoteReference"/>
          <w:sz w:val="24"/>
          <w:szCs w:val="24"/>
        </w:rPr>
        <w:footnoteReference w:id="7"/>
      </w:r>
    </w:p>
    <w:p w:rsidR="0060207C" w:rsidRDefault="0060207C" w:rsidP="008035EB">
      <w:pPr>
        <w:tabs>
          <w:tab w:val="left" w:pos="0"/>
        </w:tabs>
        <w:spacing w:after="0" w:line="240" w:lineRule="auto"/>
        <w:ind w:right="141" w:firstLine="567"/>
        <w:jc w:val="both"/>
        <w:rPr>
          <w:rFonts w:cs="Tahoma"/>
          <w:sz w:val="24"/>
          <w:szCs w:val="24"/>
        </w:rPr>
      </w:pPr>
      <w:r w:rsidRPr="0060207C">
        <w:rPr>
          <w:rFonts w:cs="Tahoma"/>
          <w:b/>
          <w:sz w:val="24"/>
          <w:szCs w:val="24"/>
        </w:rPr>
        <w:t>(2)</w:t>
      </w:r>
      <w:r>
        <w:rPr>
          <w:rFonts w:cs="Tahoma"/>
          <w:sz w:val="24"/>
          <w:szCs w:val="24"/>
        </w:rPr>
        <w:t xml:space="preserve"> Договорът се сключва за срока, посочен в Предложението за изпълнение на поръчката на ИЗПЪЛНИТЕЛЯ като гаранционен.</w:t>
      </w:r>
    </w:p>
    <w:p w:rsidR="009E542F" w:rsidRPr="00D916FA" w:rsidRDefault="009E542F" w:rsidP="008035EB">
      <w:pPr>
        <w:tabs>
          <w:tab w:val="left" w:pos="0"/>
        </w:tabs>
        <w:spacing w:after="0" w:line="240" w:lineRule="auto"/>
        <w:ind w:right="141" w:firstLine="567"/>
        <w:jc w:val="both"/>
        <w:rPr>
          <w:rFonts w:cs="Tahoma"/>
          <w:sz w:val="24"/>
          <w:szCs w:val="24"/>
          <w:highlight w:val="yellow"/>
        </w:rPr>
      </w:pPr>
    </w:p>
    <w:p w:rsidR="00002614" w:rsidRPr="0043314F" w:rsidRDefault="00002614" w:rsidP="0060207C">
      <w:pPr>
        <w:spacing w:after="0" w:line="240" w:lineRule="auto"/>
        <w:ind w:right="141"/>
        <w:jc w:val="center"/>
        <w:rPr>
          <w:rFonts w:cs="Tahoma"/>
          <w:b/>
          <w:sz w:val="24"/>
          <w:szCs w:val="24"/>
        </w:rPr>
      </w:pPr>
      <w:r w:rsidRPr="0043314F">
        <w:rPr>
          <w:rFonts w:cs="Tahoma"/>
          <w:b/>
          <w:sz w:val="24"/>
          <w:szCs w:val="24"/>
        </w:rPr>
        <w:t>ІV. ПРАВА И ЗАДЪЛЖЕНИЯ НА СТРАНИТЕ</w:t>
      </w:r>
    </w:p>
    <w:p w:rsidR="00002614" w:rsidRPr="0043314F" w:rsidRDefault="00002614" w:rsidP="008035EB">
      <w:pPr>
        <w:spacing w:after="0" w:line="240" w:lineRule="auto"/>
        <w:ind w:right="141" w:firstLine="567"/>
        <w:rPr>
          <w:rFonts w:cs="Tahoma"/>
          <w:sz w:val="24"/>
          <w:szCs w:val="24"/>
        </w:rPr>
      </w:pPr>
      <w:r w:rsidRPr="0043314F">
        <w:rPr>
          <w:rFonts w:cs="Tahoma"/>
          <w:b/>
          <w:sz w:val="24"/>
          <w:szCs w:val="24"/>
        </w:rPr>
        <w:t>Чл. 4.</w:t>
      </w:r>
      <w:r w:rsidRPr="0043314F">
        <w:rPr>
          <w:rFonts w:cs="Tahoma"/>
          <w:sz w:val="24"/>
          <w:szCs w:val="24"/>
        </w:rPr>
        <w:t xml:space="preserve"> </w:t>
      </w:r>
      <w:r w:rsidRPr="0043314F">
        <w:rPr>
          <w:rFonts w:cs="Tahoma"/>
          <w:b/>
          <w:sz w:val="24"/>
          <w:szCs w:val="24"/>
        </w:rPr>
        <w:t xml:space="preserve">ВЪЗЛОЖИТЕЛЯТ </w:t>
      </w:r>
      <w:r w:rsidRPr="0043314F">
        <w:rPr>
          <w:rFonts w:cs="Tahoma"/>
          <w:sz w:val="24"/>
          <w:szCs w:val="24"/>
        </w:rPr>
        <w:t>има право:</w:t>
      </w:r>
    </w:p>
    <w:p w:rsidR="00002614" w:rsidRPr="0043314F" w:rsidRDefault="00002614" w:rsidP="008035EB">
      <w:pPr>
        <w:spacing w:after="0" w:line="240" w:lineRule="auto"/>
        <w:ind w:right="141" w:firstLine="567"/>
        <w:jc w:val="both"/>
        <w:rPr>
          <w:rFonts w:cs="Tahoma"/>
          <w:sz w:val="24"/>
          <w:szCs w:val="24"/>
        </w:rPr>
      </w:pPr>
      <w:r w:rsidRPr="0043314F">
        <w:rPr>
          <w:rFonts w:cs="Tahoma"/>
          <w:b/>
          <w:sz w:val="24"/>
          <w:szCs w:val="24"/>
        </w:rPr>
        <w:t xml:space="preserve">(1) </w:t>
      </w:r>
      <w:r w:rsidRPr="0043314F">
        <w:rPr>
          <w:rFonts w:cs="Tahoma"/>
          <w:sz w:val="24"/>
          <w:szCs w:val="24"/>
        </w:rPr>
        <w:t xml:space="preserve">Да изисква от </w:t>
      </w:r>
      <w:r w:rsidRPr="0043314F">
        <w:rPr>
          <w:rFonts w:cs="Tahoma"/>
          <w:b/>
          <w:sz w:val="24"/>
          <w:szCs w:val="24"/>
        </w:rPr>
        <w:t>ИЗПЪЛНИТЕЛЯ</w:t>
      </w:r>
      <w:r w:rsidRPr="0043314F">
        <w:rPr>
          <w:rFonts w:cs="Tahoma"/>
          <w:sz w:val="24"/>
          <w:szCs w:val="24"/>
        </w:rPr>
        <w:t xml:space="preserve"> да изпълн</w:t>
      </w:r>
      <w:r w:rsidR="0043314F" w:rsidRPr="0043314F">
        <w:rPr>
          <w:rFonts w:cs="Tahoma"/>
          <w:sz w:val="24"/>
          <w:szCs w:val="24"/>
        </w:rPr>
        <w:t>и дейностите, предмет на настоящия Договор</w:t>
      </w:r>
      <w:r w:rsidRPr="0043314F">
        <w:rPr>
          <w:rFonts w:cs="Tahoma"/>
          <w:sz w:val="24"/>
          <w:szCs w:val="24"/>
        </w:rPr>
        <w:t xml:space="preserve"> в срок и без отклонения</w:t>
      </w:r>
      <w:r w:rsidR="0043314F" w:rsidRPr="0043314F">
        <w:rPr>
          <w:rFonts w:cs="Tahoma"/>
          <w:sz w:val="24"/>
          <w:szCs w:val="24"/>
        </w:rPr>
        <w:t>, в съответствие с Техническата спецификация, Предложението за изпълнение на поръчката и Ценовото предложение.</w:t>
      </w:r>
    </w:p>
    <w:p w:rsidR="00002614" w:rsidRPr="00BC0D4B" w:rsidRDefault="00002614" w:rsidP="008035EB">
      <w:pPr>
        <w:spacing w:after="0" w:line="240" w:lineRule="auto"/>
        <w:ind w:right="141" w:firstLine="567"/>
        <w:jc w:val="both"/>
        <w:rPr>
          <w:rFonts w:cs="Tahoma"/>
          <w:sz w:val="24"/>
          <w:szCs w:val="24"/>
        </w:rPr>
      </w:pPr>
      <w:r w:rsidRPr="00BC0D4B">
        <w:rPr>
          <w:rFonts w:cs="Tahoma"/>
          <w:b/>
          <w:sz w:val="24"/>
          <w:szCs w:val="24"/>
        </w:rPr>
        <w:t>(2)</w:t>
      </w:r>
      <w:r w:rsidRPr="00BC0D4B">
        <w:rPr>
          <w:rFonts w:cs="Tahoma"/>
          <w:sz w:val="24"/>
          <w:szCs w:val="24"/>
        </w:rPr>
        <w:t xml:space="preserve"> Да извършва проверка във всеки момент относно изпълнение</w:t>
      </w:r>
      <w:r w:rsidR="00BC0D4B" w:rsidRPr="00BC0D4B">
        <w:rPr>
          <w:rFonts w:cs="Tahoma"/>
          <w:sz w:val="24"/>
          <w:szCs w:val="24"/>
        </w:rPr>
        <w:t>то</w:t>
      </w:r>
      <w:r w:rsidRPr="00BC0D4B">
        <w:rPr>
          <w:rFonts w:cs="Tahoma"/>
          <w:sz w:val="24"/>
          <w:szCs w:val="24"/>
        </w:rPr>
        <w:t xml:space="preserve"> на договора, без това да пречи на оперативната дейност на </w:t>
      </w:r>
      <w:r w:rsidRPr="00BC0D4B">
        <w:rPr>
          <w:rFonts w:cs="Tahoma"/>
          <w:b/>
          <w:sz w:val="24"/>
          <w:szCs w:val="24"/>
        </w:rPr>
        <w:t>ИЗПЪЛНИТЕЛЯ</w:t>
      </w:r>
      <w:r w:rsidRPr="00BC0D4B">
        <w:rPr>
          <w:rFonts w:cs="Tahoma"/>
          <w:sz w:val="24"/>
          <w:szCs w:val="24"/>
        </w:rPr>
        <w:t>.</w:t>
      </w:r>
    </w:p>
    <w:p w:rsidR="00002614" w:rsidRPr="00BC0D4B" w:rsidRDefault="00002614" w:rsidP="008035EB">
      <w:pPr>
        <w:spacing w:after="0" w:line="240" w:lineRule="auto"/>
        <w:ind w:right="141" w:firstLine="567"/>
        <w:jc w:val="both"/>
        <w:rPr>
          <w:rFonts w:cs="Tahoma"/>
          <w:sz w:val="24"/>
          <w:szCs w:val="24"/>
        </w:rPr>
      </w:pPr>
      <w:r w:rsidRPr="00BC0D4B">
        <w:rPr>
          <w:rFonts w:cs="Tahoma"/>
          <w:b/>
          <w:sz w:val="24"/>
          <w:szCs w:val="24"/>
        </w:rPr>
        <w:t>(3)</w:t>
      </w:r>
      <w:r w:rsidRPr="00BC0D4B">
        <w:rPr>
          <w:rFonts w:cs="Tahoma"/>
          <w:sz w:val="24"/>
          <w:szCs w:val="24"/>
        </w:rPr>
        <w:t xml:space="preserve"> Да прави рекламации при установяване на некачествена работа, която не е в съответствие с техническата спецификация и с техническото предложение на </w:t>
      </w:r>
      <w:r w:rsidRPr="00BC0D4B">
        <w:rPr>
          <w:rFonts w:cs="Tahoma"/>
          <w:b/>
          <w:sz w:val="24"/>
          <w:szCs w:val="24"/>
        </w:rPr>
        <w:t>ИЗПЪЛНИТЕЛЯ.</w:t>
      </w:r>
      <w:r w:rsidRPr="00BC0D4B">
        <w:rPr>
          <w:rFonts w:cs="Tahoma"/>
          <w:sz w:val="24"/>
          <w:szCs w:val="24"/>
        </w:rPr>
        <w:t xml:space="preserve"> </w:t>
      </w:r>
    </w:p>
    <w:p w:rsidR="00002614" w:rsidRPr="00BC0D4B" w:rsidRDefault="00002614" w:rsidP="008035EB">
      <w:pPr>
        <w:spacing w:after="0" w:line="240" w:lineRule="auto"/>
        <w:ind w:right="141" w:firstLine="567"/>
        <w:jc w:val="both"/>
        <w:rPr>
          <w:rFonts w:cs="Tahoma"/>
          <w:sz w:val="24"/>
          <w:szCs w:val="24"/>
        </w:rPr>
      </w:pPr>
      <w:r w:rsidRPr="00BC0D4B">
        <w:rPr>
          <w:rFonts w:cs="Tahoma"/>
          <w:b/>
          <w:sz w:val="24"/>
          <w:szCs w:val="24"/>
        </w:rPr>
        <w:t>(</w:t>
      </w:r>
      <w:r w:rsidR="00BC0D4B">
        <w:rPr>
          <w:rFonts w:cs="Tahoma"/>
          <w:b/>
          <w:sz w:val="24"/>
          <w:szCs w:val="24"/>
        </w:rPr>
        <w:t>4</w:t>
      </w:r>
      <w:r w:rsidRPr="00BC0D4B">
        <w:rPr>
          <w:rFonts w:cs="Tahoma"/>
          <w:b/>
          <w:sz w:val="24"/>
          <w:szCs w:val="24"/>
        </w:rPr>
        <w:t>)</w:t>
      </w:r>
      <w:r w:rsidRPr="00BC0D4B">
        <w:rPr>
          <w:rFonts w:cs="Tahoma"/>
          <w:sz w:val="24"/>
          <w:szCs w:val="24"/>
        </w:rPr>
        <w:t xml:space="preserve"> Да изисква от </w:t>
      </w:r>
      <w:r w:rsidRPr="00BC0D4B">
        <w:rPr>
          <w:rFonts w:cs="Tahoma"/>
          <w:b/>
          <w:sz w:val="24"/>
          <w:szCs w:val="24"/>
        </w:rPr>
        <w:t>ИЗПЪЛНИТЕЛЯ</w:t>
      </w:r>
      <w:r w:rsidRPr="00BC0D4B">
        <w:rPr>
          <w:rFonts w:cs="Tahoma"/>
          <w:sz w:val="24"/>
          <w:szCs w:val="24"/>
        </w:rPr>
        <w:t xml:space="preserve"> да сключи и да му представи договори за подизпълнение с посочените в офертата му подизпълнители.</w:t>
      </w:r>
    </w:p>
    <w:p w:rsidR="00002614" w:rsidRDefault="00002614" w:rsidP="008035EB">
      <w:pPr>
        <w:spacing w:after="0" w:line="240" w:lineRule="auto"/>
        <w:ind w:right="141" w:firstLine="567"/>
        <w:jc w:val="both"/>
        <w:rPr>
          <w:rFonts w:cs="Tahoma"/>
          <w:sz w:val="24"/>
          <w:szCs w:val="24"/>
        </w:rPr>
      </w:pPr>
      <w:r w:rsidRPr="00BC0D4B">
        <w:rPr>
          <w:rFonts w:cs="Tahoma"/>
          <w:b/>
          <w:sz w:val="24"/>
          <w:szCs w:val="24"/>
        </w:rPr>
        <w:t>(</w:t>
      </w:r>
      <w:r w:rsidR="00BC0D4B">
        <w:rPr>
          <w:rFonts w:cs="Tahoma"/>
          <w:b/>
          <w:sz w:val="24"/>
          <w:szCs w:val="24"/>
        </w:rPr>
        <w:t>5</w:t>
      </w:r>
      <w:r w:rsidRPr="00BC0D4B">
        <w:rPr>
          <w:rFonts w:cs="Tahoma"/>
          <w:b/>
          <w:sz w:val="24"/>
          <w:szCs w:val="24"/>
        </w:rPr>
        <w:t>)</w:t>
      </w:r>
      <w:r w:rsidRPr="00BC0D4B">
        <w:rPr>
          <w:rFonts w:cs="Tahoma"/>
          <w:sz w:val="24"/>
          <w:szCs w:val="24"/>
        </w:rPr>
        <w:t xml:space="preserve"> Когато </w:t>
      </w:r>
      <w:r w:rsidRPr="00BC0D4B">
        <w:rPr>
          <w:rFonts w:cs="Tahoma"/>
          <w:b/>
          <w:sz w:val="24"/>
          <w:szCs w:val="24"/>
        </w:rPr>
        <w:t>ИЗПЪЛНИТЕЛЯТ</w:t>
      </w:r>
      <w:r w:rsidRPr="00BC0D4B">
        <w:rPr>
          <w:rFonts w:cs="Tahoma"/>
          <w:sz w:val="24"/>
          <w:szCs w:val="24"/>
        </w:rPr>
        <w:t xml:space="preserve"> се е отклонил от предмета на договора, посочен в чл. 1, да откаже приемането на изпълнението и заплащането на част или на цялото възнаграждение, докато </w:t>
      </w:r>
      <w:r w:rsidRPr="00BC0D4B">
        <w:rPr>
          <w:rFonts w:cs="Tahoma"/>
          <w:b/>
          <w:sz w:val="24"/>
          <w:szCs w:val="24"/>
        </w:rPr>
        <w:t>ИЗПЪЛНИТЕЛЯТ</w:t>
      </w:r>
      <w:r w:rsidRPr="00BC0D4B">
        <w:rPr>
          <w:rFonts w:cs="Tahoma"/>
          <w:sz w:val="24"/>
          <w:szCs w:val="24"/>
        </w:rPr>
        <w:t xml:space="preserve"> не изпълни своите задължения съгласно договора.</w:t>
      </w:r>
    </w:p>
    <w:p w:rsidR="00C2383E" w:rsidRPr="00BC0D4B" w:rsidRDefault="00C2383E" w:rsidP="008035EB">
      <w:pPr>
        <w:spacing w:after="0" w:line="240" w:lineRule="auto"/>
        <w:ind w:right="141" w:firstLine="567"/>
        <w:jc w:val="both"/>
        <w:rPr>
          <w:rFonts w:cs="Tahoma"/>
          <w:sz w:val="24"/>
          <w:szCs w:val="24"/>
        </w:rPr>
      </w:pPr>
      <w:r w:rsidRPr="00C2383E">
        <w:rPr>
          <w:rFonts w:cs="Tahoma"/>
          <w:b/>
          <w:sz w:val="24"/>
          <w:szCs w:val="24"/>
        </w:rPr>
        <w:t>(6)</w:t>
      </w:r>
      <w:r>
        <w:rPr>
          <w:rFonts w:cs="Tahoma"/>
          <w:sz w:val="24"/>
          <w:szCs w:val="24"/>
        </w:rPr>
        <w:t xml:space="preserve"> </w:t>
      </w:r>
      <w:r w:rsidRPr="00C2383E">
        <w:rPr>
          <w:rFonts w:cs="Tahoma"/>
          <w:sz w:val="24"/>
          <w:szCs w:val="24"/>
        </w:rPr>
        <w:t xml:space="preserve">В случай на установен дефект на LED системата в рамките на гаранционния период, </w:t>
      </w:r>
      <w:r w:rsidRPr="00C2383E">
        <w:rPr>
          <w:rFonts w:cs="Tahoma"/>
          <w:b/>
          <w:sz w:val="24"/>
          <w:szCs w:val="24"/>
        </w:rPr>
        <w:t>ВЪЗЛОЖИТЕЛЯТ</w:t>
      </w:r>
      <w:r w:rsidRPr="00C2383E">
        <w:rPr>
          <w:rFonts w:cs="Tahoma"/>
          <w:sz w:val="24"/>
          <w:szCs w:val="24"/>
        </w:rPr>
        <w:t xml:space="preserve"> следва да уведоми </w:t>
      </w:r>
      <w:r w:rsidRPr="00C2383E">
        <w:rPr>
          <w:rFonts w:cs="Tahoma"/>
          <w:b/>
          <w:sz w:val="24"/>
          <w:szCs w:val="24"/>
        </w:rPr>
        <w:t>ИЗПЪЛНИТЕЛЯ</w:t>
      </w:r>
      <w:r w:rsidRPr="00C2383E">
        <w:rPr>
          <w:rFonts w:cs="Tahoma"/>
          <w:sz w:val="24"/>
          <w:szCs w:val="24"/>
        </w:rPr>
        <w:t xml:space="preserve"> в писмен вид </w:t>
      </w:r>
      <w:r>
        <w:rPr>
          <w:rFonts w:cs="Tahoma"/>
          <w:sz w:val="24"/>
          <w:szCs w:val="24"/>
        </w:rPr>
        <w:t>(</w:t>
      </w:r>
      <w:r w:rsidRPr="00C2383E">
        <w:rPr>
          <w:rFonts w:cs="Tahoma"/>
          <w:sz w:val="24"/>
          <w:szCs w:val="24"/>
        </w:rPr>
        <w:t>по електронна поща, стандартна поща, куриер</w:t>
      </w:r>
      <w:r>
        <w:rPr>
          <w:rFonts w:cs="Tahoma"/>
          <w:sz w:val="24"/>
          <w:szCs w:val="24"/>
        </w:rPr>
        <w:t xml:space="preserve"> с обратна разписка)</w:t>
      </w:r>
      <w:r w:rsidRPr="00C2383E">
        <w:rPr>
          <w:rFonts w:cs="Tahoma"/>
          <w:sz w:val="24"/>
          <w:szCs w:val="24"/>
        </w:rPr>
        <w:t xml:space="preserve"> в рамките на </w:t>
      </w:r>
      <w:r>
        <w:rPr>
          <w:rFonts w:cs="Tahoma"/>
          <w:sz w:val="24"/>
          <w:szCs w:val="24"/>
        </w:rPr>
        <w:t>5 (пет)</w:t>
      </w:r>
      <w:r w:rsidRPr="00C2383E">
        <w:rPr>
          <w:rFonts w:cs="Tahoma"/>
          <w:sz w:val="24"/>
          <w:szCs w:val="24"/>
        </w:rPr>
        <w:t xml:space="preserve"> работни дни от установяване на дефе</w:t>
      </w:r>
      <w:r>
        <w:rPr>
          <w:rFonts w:cs="Tahoma"/>
          <w:sz w:val="24"/>
          <w:szCs w:val="24"/>
        </w:rPr>
        <w:t>кта, с приложени доказателства (</w:t>
      </w:r>
      <w:r w:rsidRPr="00C2383E">
        <w:rPr>
          <w:rFonts w:cs="Tahoma"/>
          <w:sz w:val="24"/>
          <w:szCs w:val="24"/>
        </w:rPr>
        <w:t>докуме</w:t>
      </w:r>
      <w:r>
        <w:rPr>
          <w:rFonts w:cs="Tahoma"/>
          <w:sz w:val="24"/>
          <w:szCs w:val="24"/>
        </w:rPr>
        <w:t>нти, снимков и/или видео материал)</w:t>
      </w:r>
      <w:r w:rsidRPr="00C2383E">
        <w:rPr>
          <w:rFonts w:cs="Tahoma"/>
          <w:sz w:val="24"/>
          <w:szCs w:val="24"/>
        </w:rPr>
        <w:t xml:space="preserve">. В случай </w:t>
      </w:r>
      <w:r w:rsidRPr="00C2383E">
        <w:rPr>
          <w:rFonts w:cs="Tahoma"/>
          <w:sz w:val="24"/>
          <w:szCs w:val="24"/>
        </w:rPr>
        <w:lastRenderedPageBreak/>
        <w:t>на възникнал спор между СТРАНИТЕ по отношение на дефекти, те се установяват чрез техническа експертиза</w:t>
      </w:r>
      <w:r>
        <w:rPr>
          <w:rFonts w:cs="Tahoma"/>
          <w:sz w:val="24"/>
          <w:szCs w:val="24"/>
        </w:rPr>
        <w:t>, извършена от трета</w:t>
      </w:r>
      <w:r w:rsidRPr="00C2383E">
        <w:rPr>
          <w:rFonts w:cs="Tahoma"/>
          <w:sz w:val="24"/>
          <w:szCs w:val="24"/>
        </w:rPr>
        <w:t xml:space="preserve"> страна. Доказаните дефек</w:t>
      </w:r>
      <w:r>
        <w:rPr>
          <w:rFonts w:cs="Tahoma"/>
          <w:sz w:val="24"/>
          <w:szCs w:val="24"/>
        </w:rPr>
        <w:t>ти се отстраняват в срок от 20 (</w:t>
      </w:r>
      <w:r w:rsidRPr="00C2383E">
        <w:rPr>
          <w:rFonts w:cs="Tahoma"/>
          <w:sz w:val="24"/>
          <w:szCs w:val="24"/>
        </w:rPr>
        <w:t>двадесет</w:t>
      </w:r>
      <w:r>
        <w:rPr>
          <w:rFonts w:cs="Tahoma"/>
          <w:sz w:val="24"/>
          <w:szCs w:val="24"/>
        </w:rPr>
        <w:t>) работни дни</w:t>
      </w:r>
      <w:r w:rsidRPr="00C2383E">
        <w:rPr>
          <w:rFonts w:cs="Tahoma"/>
          <w:sz w:val="24"/>
          <w:szCs w:val="24"/>
        </w:rPr>
        <w:t xml:space="preserve"> след признаването им.</w:t>
      </w:r>
    </w:p>
    <w:p w:rsidR="00002614" w:rsidRPr="00D5259D" w:rsidRDefault="00002614" w:rsidP="008035EB">
      <w:pPr>
        <w:tabs>
          <w:tab w:val="left" w:pos="709"/>
        </w:tabs>
        <w:spacing w:after="0" w:line="240" w:lineRule="auto"/>
        <w:ind w:right="141" w:firstLine="567"/>
        <w:jc w:val="both"/>
        <w:rPr>
          <w:rFonts w:cs="Tahoma"/>
          <w:sz w:val="24"/>
          <w:szCs w:val="24"/>
        </w:rPr>
      </w:pPr>
      <w:r w:rsidRPr="00D5259D">
        <w:rPr>
          <w:rFonts w:cs="Tahoma"/>
          <w:b/>
          <w:sz w:val="24"/>
          <w:szCs w:val="24"/>
        </w:rPr>
        <w:t>Чл. 5. ВЪЗЛОЖИТЕЛЯТ</w:t>
      </w:r>
      <w:r w:rsidRPr="00D5259D">
        <w:rPr>
          <w:rFonts w:cs="Tahoma"/>
          <w:sz w:val="24"/>
          <w:szCs w:val="24"/>
        </w:rPr>
        <w:t xml:space="preserve"> е длъжен:</w:t>
      </w:r>
    </w:p>
    <w:p w:rsidR="00002614" w:rsidRPr="00D5259D" w:rsidRDefault="00002614" w:rsidP="008035EB">
      <w:pPr>
        <w:tabs>
          <w:tab w:val="left" w:pos="709"/>
        </w:tabs>
        <w:spacing w:after="0" w:line="240" w:lineRule="auto"/>
        <w:ind w:right="141" w:firstLine="567"/>
        <w:jc w:val="both"/>
        <w:rPr>
          <w:rFonts w:cs="Tahoma"/>
          <w:sz w:val="24"/>
          <w:szCs w:val="24"/>
        </w:rPr>
      </w:pPr>
      <w:r w:rsidRPr="00D5259D">
        <w:rPr>
          <w:rFonts w:cs="Tahoma"/>
          <w:b/>
          <w:sz w:val="24"/>
          <w:szCs w:val="24"/>
        </w:rPr>
        <w:t>(1)</w:t>
      </w:r>
      <w:r w:rsidRPr="00D5259D">
        <w:rPr>
          <w:rFonts w:cs="Tahoma"/>
          <w:sz w:val="24"/>
          <w:szCs w:val="24"/>
        </w:rPr>
        <w:t xml:space="preserve"> Да заплати на </w:t>
      </w:r>
      <w:r w:rsidRPr="00D5259D">
        <w:rPr>
          <w:rFonts w:cs="Tahoma"/>
          <w:b/>
          <w:sz w:val="24"/>
          <w:szCs w:val="24"/>
        </w:rPr>
        <w:t>ИЗПЪЛНИТЕЛЯ</w:t>
      </w:r>
      <w:r w:rsidRPr="00D5259D">
        <w:rPr>
          <w:rFonts w:cs="Tahoma"/>
          <w:sz w:val="24"/>
          <w:szCs w:val="24"/>
        </w:rPr>
        <w:t xml:space="preserve"> възнаграждение в размер, при условия и в срокове съгласно настоящия </w:t>
      </w:r>
      <w:r w:rsidR="00BC0D4B" w:rsidRPr="00D5259D">
        <w:rPr>
          <w:rFonts w:cs="Tahoma"/>
          <w:sz w:val="24"/>
          <w:szCs w:val="24"/>
        </w:rPr>
        <w:t>Д</w:t>
      </w:r>
      <w:r w:rsidRPr="00D5259D">
        <w:rPr>
          <w:rFonts w:cs="Tahoma"/>
          <w:sz w:val="24"/>
          <w:szCs w:val="24"/>
        </w:rPr>
        <w:t>оговор.</w:t>
      </w:r>
    </w:p>
    <w:p w:rsidR="00002614" w:rsidRPr="00D5259D" w:rsidRDefault="00002614" w:rsidP="008035EB">
      <w:pPr>
        <w:spacing w:after="0" w:line="240" w:lineRule="auto"/>
        <w:ind w:right="141" w:firstLine="567"/>
        <w:jc w:val="both"/>
        <w:rPr>
          <w:rFonts w:cs="Tahoma"/>
          <w:sz w:val="24"/>
          <w:szCs w:val="24"/>
        </w:rPr>
      </w:pPr>
      <w:r w:rsidRPr="00D5259D">
        <w:rPr>
          <w:rFonts w:cs="Tahoma"/>
          <w:b/>
          <w:sz w:val="24"/>
          <w:szCs w:val="24"/>
        </w:rPr>
        <w:t xml:space="preserve">(2) </w:t>
      </w:r>
      <w:r w:rsidRPr="00D5259D">
        <w:rPr>
          <w:rFonts w:cs="Tahoma"/>
          <w:sz w:val="24"/>
          <w:szCs w:val="24"/>
        </w:rPr>
        <w:t>Да</w:t>
      </w:r>
      <w:r w:rsidRPr="00D5259D">
        <w:rPr>
          <w:rFonts w:cs="Tahoma"/>
          <w:b/>
          <w:sz w:val="24"/>
          <w:szCs w:val="24"/>
        </w:rPr>
        <w:t xml:space="preserve"> </w:t>
      </w:r>
      <w:r w:rsidRPr="00D5259D">
        <w:rPr>
          <w:rFonts w:cs="Tahoma"/>
          <w:sz w:val="24"/>
          <w:szCs w:val="24"/>
        </w:rPr>
        <w:t>определи упълномощено/и лице/а по настоящия договор, които следят за своевременното и качествено извършване на доставката</w:t>
      </w:r>
      <w:r w:rsidR="00BC0D4B" w:rsidRPr="00D5259D">
        <w:rPr>
          <w:rFonts w:cs="Tahoma"/>
          <w:sz w:val="24"/>
          <w:szCs w:val="24"/>
        </w:rPr>
        <w:t xml:space="preserve"> и монтажа</w:t>
      </w:r>
      <w:r w:rsidRPr="00D5259D">
        <w:rPr>
          <w:rFonts w:cs="Tahoma"/>
          <w:sz w:val="24"/>
          <w:szCs w:val="24"/>
        </w:rPr>
        <w:t>.</w:t>
      </w:r>
    </w:p>
    <w:p w:rsidR="00002614" w:rsidRPr="00D5259D" w:rsidRDefault="00002614" w:rsidP="008035EB">
      <w:pPr>
        <w:widowControl w:val="0"/>
        <w:tabs>
          <w:tab w:val="num" w:pos="709"/>
        </w:tabs>
        <w:suppressAutoHyphens/>
        <w:spacing w:after="0" w:line="240" w:lineRule="auto"/>
        <w:ind w:right="141" w:firstLine="567"/>
        <w:jc w:val="both"/>
        <w:rPr>
          <w:rFonts w:cs="Tahoma"/>
          <w:sz w:val="24"/>
          <w:szCs w:val="24"/>
        </w:rPr>
      </w:pPr>
      <w:r w:rsidRPr="00D5259D">
        <w:rPr>
          <w:rFonts w:cs="Tahoma"/>
          <w:b/>
          <w:sz w:val="24"/>
          <w:szCs w:val="24"/>
        </w:rPr>
        <w:t xml:space="preserve">(3) </w:t>
      </w:r>
      <w:r w:rsidRPr="00D5259D">
        <w:rPr>
          <w:rFonts w:cs="Tahoma"/>
          <w:sz w:val="24"/>
          <w:szCs w:val="24"/>
        </w:rPr>
        <w:t>Упълномощените лица по договора:</w:t>
      </w:r>
    </w:p>
    <w:p w:rsidR="00002614" w:rsidRPr="00D5259D" w:rsidRDefault="00002614" w:rsidP="008035EB">
      <w:pPr>
        <w:widowControl w:val="0"/>
        <w:suppressAutoHyphens/>
        <w:spacing w:after="0" w:line="240" w:lineRule="auto"/>
        <w:ind w:right="141" w:firstLine="567"/>
        <w:jc w:val="both"/>
        <w:rPr>
          <w:rFonts w:cs="Tahoma"/>
          <w:sz w:val="24"/>
          <w:szCs w:val="24"/>
        </w:rPr>
      </w:pPr>
      <w:r w:rsidRPr="00D5259D">
        <w:rPr>
          <w:rFonts w:cs="Tahoma"/>
          <w:b/>
          <w:sz w:val="24"/>
          <w:szCs w:val="24"/>
        </w:rPr>
        <w:t>1.</w:t>
      </w:r>
      <w:r w:rsidRPr="00D5259D">
        <w:rPr>
          <w:rFonts w:cs="Tahoma"/>
          <w:sz w:val="24"/>
          <w:szCs w:val="24"/>
        </w:rPr>
        <w:t xml:space="preserve"> Оказват съдействие на </w:t>
      </w:r>
      <w:r w:rsidRPr="00D5259D">
        <w:rPr>
          <w:rFonts w:cs="Tahoma"/>
          <w:b/>
          <w:sz w:val="24"/>
          <w:szCs w:val="24"/>
        </w:rPr>
        <w:t>ИЗПЪЛНИТЕЛЯ</w:t>
      </w:r>
      <w:r w:rsidRPr="00D5259D">
        <w:rPr>
          <w:rFonts w:cs="Tahoma"/>
          <w:sz w:val="24"/>
          <w:szCs w:val="24"/>
        </w:rPr>
        <w:t xml:space="preserve">, като му предоставят необходимата информация и достъп до </w:t>
      </w:r>
      <w:r w:rsidR="00BC0D4B" w:rsidRPr="00D5259D">
        <w:rPr>
          <w:rFonts w:cs="Tahoma"/>
          <w:sz w:val="24"/>
          <w:szCs w:val="24"/>
        </w:rPr>
        <w:t>спортната зала, в която следва да се извърши монтажът, както и по отношение на монтажните дейности – достъп до електрическо захранване, до техническа документация, входове и изходи на залата и други</w:t>
      </w:r>
      <w:r w:rsidRPr="00D5259D">
        <w:rPr>
          <w:rFonts w:cs="Tahoma"/>
          <w:sz w:val="24"/>
          <w:szCs w:val="24"/>
        </w:rPr>
        <w:t>.</w:t>
      </w:r>
    </w:p>
    <w:p w:rsidR="00002614" w:rsidRPr="00D5259D" w:rsidRDefault="00002614" w:rsidP="008035EB">
      <w:pPr>
        <w:spacing w:after="0" w:line="240" w:lineRule="auto"/>
        <w:ind w:right="141" w:firstLine="567"/>
        <w:jc w:val="both"/>
        <w:rPr>
          <w:rFonts w:cs="Tahoma"/>
          <w:sz w:val="24"/>
          <w:szCs w:val="24"/>
        </w:rPr>
      </w:pPr>
      <w:r w:rsidRPr="00D5259D">
        <w:rPr>
          <w:rFonts w:cs="Tahoma"/>
          <w:b/>
          <w:sz w:val="24"/>
          <w:szCs w:val="24"/>
        </w:rPr>
        <w:t>2.</w:t>
      </w:r>
      <w:r w:rsidRPr="00D5259D">
        <w:rPr>
          <w:rFonts w:cs="Tahoma"/>
          <w:sz w:val="24"/>
          <w:szCs w:val="24"/>
        </w:rPr>
        <w:t xml:space="preserve"> Приемат с приемо-предавателен протокол извършената от </w:t>
      </w:r>
      <w:r w:rsidRPr="00D5259D">
        <w:rPr>
          <w:rFonts w:cs="Tahoma"/>
          <w:b/>
          <w:sz w:val="24"/>
          <w:szCs w:val="24"/>
        </w:rPr>
        <w:t>ИЗПЪЛНИТЕЛЯ</w:t>
      </w:r>
      <w:r w:rsidRPr="00D5259D">
        <w:rPr>
          <w:rFonts w:cs="Tahoma"/>
          <w:sz w:val="24"/>
          <w:szCs w:val="24"/>
        </w:rPr>
        <w:t xml:space="preserve"> работа </w:t>
      </w:r>
      <w:r w:rsidR="00BC0D4B" w:rsidRPr="00D5259D">
        <w:rPr>
          <w:rFonts w:cs="Tahoma"/>
          <w:sz w:val="24"/>
          <w:szCs w:val="24"/>
        </w:rPr>
        <w:t>след завършването на монтажа на определеното място</w:t>
      </w:r>
      <w:r w:rsidRPr="00D5259D">
        <w:rPr>
          <w:rFonts w:cs="Tahoma"/>
          <w:sz w:val="24"/>
          <w:szCs w:val="24"/>
        </w:rPr>
        <w:t>.</w:t>
      </w:r>
    </w:p>
    <w:p w:rsidR="00002614" w:rsidRPr="00D5259D" w:rsidRDefault="00002614" w:rsidP="008035EB">
      <w:pPr>
        <w:tabs>
          <w:tab w:val="left" w:pos="1875"/>
        </w:tabs>
        <w:spacing w:after="0" w:line="240" w:lineRule="auto"/>
        <w:ind w:right="141" w:firstLine="567"/>
        <w:jc w:val="both"/>
        <w:rPr>
          <w:rFonts w:cs="Tahoma"/>
          <w:sz w:val="24"/>
          <w:szCs w:val="24"/>
        </w:rPr>
      </w:pPr>
      <w:r w:rsidRPr="00D5259D">
        <w:rPr>
          <w:rFonts w:cs="Tahoma"/>
          <w:b/>
          <w:sz w:val="24"/>
          <w:szCs w:val="24"/>
        </w:rPr>
        <w:t>(4)</w:t>
      </w:r>
      <w:r w:rsidRPr="00D5259D">
        <w:rPr>
          <w:rFonts w:cs="Tahoma"/>
          <w:sz w:val="24"/>
          <w:szCs w:val="24"/>
        </w:rPr>
        <w:t xml:space="preserve"> Да не разпространява под каквато и да е форма всяка предоставена му от </w:t>
      </w:r>
      <w:r w:rsidRPr="00D5259D">
        <w:rPr>
          <w:rFonts w:cs="Tahoma"/>
          <w:b/>
          <w:sz w:val="24"/>
          <w:szCs w:val="24"/>
        </w:rPr>
        <w:t>ИЗПЪЛНИТЕЛЯ</w:t>
      </w:r>
      <w:r w:rsidRPr="00D5259D">
        <w:rPr>
          <w:rFonts w:cs="Tahoma"/>
          <w:sz w:val="24"/>
          <w:szCs w:val="24"/>
        </w:rPr>
        <w:t xml:space="preserve"> информация, имаща характер на търговска тайна и изрично упомената от </w:t>
      </w:r>
      <w:r w:rsidRPr="00D5259D">
        <w:rPr>
          <w:rFonts w:cs="Tahoma"/>
          <w:b/>
          <w:sz w:val="24"/>
          <w:szCs w:val="24"/>
        </w:rPr>
        <w:t>ИЗПЪЛНИТЕЛЯ</w:t>
      </w:r>
      <w:r w:rsidRPr="00D5259D">
        <w:rPr>
          <w:rFonts w:cs="Tahoma"/>
          <w:sz w:val="24"/>
          <w:szCs w:val="24"/>
        </w:rPr>
        <w:t xml:space="preserve"> като такава в представената от него оферта.</w:t>
      </w:r>
    </w:p>
    <w:p w:rsidR="00002614" w:rsidRPr="008125EB" w:rsidRDefault="00002614" w:rsidP="008035EB">
      <w:pPr>
        <w:spacing w:after="0" w:line="240" w:lineRule="auto"/>
        <w:ind w:right="141" w:firstLine="567"/>
        <w:jc w:val="both"/>
        <w:rPr>
          <w:rFonts w:cs="Tahoma"/>
          <w:b/>
          <w:sz w:val="24"/>
          <w:szCs w:val="24"/>
        </w:rPr>
      </w:pPr>
      <w:r w:rsidRPr="008125EB">
        <w:rPr>
          <w:rFonts w:cs="Tahoma"/>
          <w:b/>
          <w:sz w:val="24"/>
          <w:szCs w:val="24"/>
        </w:rPr>
        <w:t xml:space="preserve">Чл. 6. ИЗПЪЛНИТЕЛЯТ </w:t>
      </w:r>
      <w:r w:rsidRPr="008125EB">
        <w:rPr>
          <w:rFonts w:cs="Tahoma"/>
          <w:sz w:val="24"/>
          <w:szCs w:val="24"/>
        </w:rPr>
        <w:t>има право:</w:t>
      </w:r>
      <w:r w:rsidRPr="008125EB">
        <w:rPr>
          <w:rFonts w:cs="Tahoma"/>
          <w:b/>
          <w:sz w:val="24"/>
          <w:szCs w:val="24"/>
        </w:rPr>
        <w:t xml:space="preserve"> </w:t>
      </w:r>
    </w:p>
    <w:p w:rsidR="00002614" w:rsidRPr="008125EB" w:rsidRDefault="00002614" w:rsidP="008035EB">
      <w:pPr>
        <w:spacing w:after="0" w:line="240" w:lineRule="auto"/>
        <w:ind w:right="141" w:firstLine="567"/>
        <w:jc w:val="both"/>
        <w:rPr>
          <w:rFonts w:cs="Tahoma"/>
          <w:b/>
          <w:sz w:val="24"/>
          <w:szCs w:val="24"/>
        </w:rPr>
      </w:pPr>
      <w:r w:rsidRPr="008125EB">
        <w:rPr>
          <w:rFonts w:cs="Tahoma"/>
          <w:b/>
          <w:sz w:val="24"/>
          <w:szCs w:val="24"/>
        </w:rPr>
        <w:t xml:space="preserve">(1) </w:t>
      </w:r>
      <w:r w:rsidR="008125EB" w:rsidRPr="008125EB">
        <w:rPr>
          <w:rFonts w:cs="Tahoma"/>
          <w:bCs/>
          <w:sz w:val="24"/>
          <w:szCs w:val="24"/>
        </w:rPr>
        <w:t>Д</w:t>
      </w:r>
      <w:r w:rsidRPr="008125EB">
        <w:rPr>
          <w:rFonts w:cs="Tahoma"/>
          <w:sz w:val="24"/>
          <w:szCs w:val="24"/>
        </w:rPr>
        <w:t xml:space="preserve">а получи уговореното възнаграждение при условията и в сроковете, посочени в настоящия </w:t>
      </w:r>
      <w:r w:rsidR="008125EB" w:rsidRPr="008125EB">
        <w:rPr>
          <w:rFonts w:cs="Tahoma"/>
          <w:sz w:val="24"/>
          <w:szCs w:val="24"/>
        </w:rPr>
        <w:t>Д</w:t>
      </w:r>
      <w:r w:rsidRPr="008125EB">
        <w:rPr>
          <w:rFonts w:cs="Tahoma"/>
          <w:sz w:val="24"/>
          <w:szCs w:val="24"/>
        </w:rPr>
        <w:t>оговор.</w:t>
      </w:r>
    </w:p>
    <w:p w:rsidR="00002614" w:rsidRPr="008125EB" w:rsidRDefault="00002614" w:rsidP="008035EB">
      <w:pPr>
        <w:spacing w:after="0" w:line="240" w:lineRule="auto"/>
        <w:ind w:right="141" w:firstLine="567"/>
        <w:jc w:val="both"/>
        <w:rPr>
          <w:rFonts w:cs="Tahoma"/>
          <w:sz w:val="24"/>
          <w:szCs w:val="24"/>
        </w:rPr>
      </w:pPr>
      <w:r w:rsidRPr="008125EB">
        <w:rPr>
          <w:rFonts w:cs="Tahoma"/>
          <w:b/>
          <w:sz w:val="24"/>
          <w:szCs w:val="24"/>
        </w:rPr>
        <w:t>(2)</w:t>
      </w:r>
      <w:r w:rsidRPr="008125EB">
        <w:rPr>
          <w:rFonts w:cs="Tahoma"/>
          <w:sz w:val="24"/>
          <w:szCs w:val="24"/>
        </w:rPr>
        <w:t xml:space="preserve"> Да иска от </w:t>
      </w:r>
      <w:r w:rsidRPr="008125EB">
        <w:rPr>
          <w:rFonts w:cs="Tahoma"/>
          <w:b/>
          <w:sz w:val="24"/>
          <w:szCs w:val="24"/>
        </w:rPr>
        <w:t>ВЪЗЛОЖИТЕЛЯ</w:t>
      </w:r>
      <w:r w:rsidRPr="008125EB">
        <w:rPr>
          <w:rFonts w:cs="Tahoma"/>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w:t>
      </w:r>
    </w:p>
    <w:p w:rsidR="00002614" w:rsidRPr="008125EB" w:rsidRDefault="00002614" w:rsidP="008035EB">
      <w:pPr>
        <w:spacing w:after="0" w:line="240" w:lineRule="auto"/>
        <w:ind w:right="141" w:firstLine="567"/>
        <w:jc w:val="both"/>
        <w:rPr>
          <w:rFonts w:cs="Tahoma"/>
          <w:sz w:val="24"/>
          <w:szCs w:val="24"/>
        </w:rPr>
      </w:pPr>
      <w:r w:rsidRPr="008125EB">
        <w:rPr>
          <w:rFonts w:cs="Tahoma"/>
          <w:b/>
          <w:sz w:val="24"/>
          <w:szCs w:val="24"/>
        </w:rPr>
        <w:t>Чл. 7. ИЗПЪЛНИТЕЛЯТ</w:t>
      </w:r>
      <w:r w:rsidRPr="008125EB">
        <w:rPr>
          <w:rFonts w:cs="Tahoma"/>
          <w:sz w:val="24"/>
          <w:szCs w:val="24"/>
        </w:rPr>
        <w:t xml:space="preserve"> e длъжен:</w:t>
      </w:r>
    </w:p>
    <w:p w:rsidR="00002614" w:rsidRPr="003B0D2B" w:rsidRDefault="00002614" w:rsidP="008035EB">
      <w:pPr>
        <w:spacing w:after="0" w:line="240" w:lineRule="auto"/>
        <w:ind w:right="141" w:firstLine="567"/>
        <w:jc w:val="both"/>
        <w:rPr>
          <w:rFonts w:cs="Tahoma"/>
          <w:sz w:val="24"/>
          <w:szCs w:val="24"/>
        </w:rPr>
      </w:pPr>
      <w:r w:rsidRPr="008125EB">
        <w:rPr>
          <w:rFonts w:cs="Tahoma"/>
          <w:b/>
          <w:sz w:val="24"/>
          <w:szCs w:val="24"/>
        </w:rPr>
        <w:t>(1)</w:t>
      </w:r>
      <w:r w:rsidRPr="008125EB">
        <w:rPr>
          <w:rFonts w:cs="Tahoma"/>
          <w:sz w:val="24"/>
          <w:szCs w:val="24"/>
        </w:rPr>
        <w:t xml:space="preserve"> Да изпълни поръчката качествено</w:t>
      </w:r>
      <w:r w:rsidR="008125EB" w:rsidRPr="008125EB">
        <w:rPr>
          <w:rFonts w:cs="Tahoma"/>
          <w:sz w:val="24"/>
          <w:szCs w:val="24"/>
        </w:rPr>
        <w:t>,</w:t>
      </w:r>
      <w:r w:rsidRPr="008125EB">
        <w:rPr>
          <w:rFonts w:cs="Tahoma"/>
          <w:sz w:val="24"/>
          <w:szCs w:val="24"/>
        </w:rPr>
        <w:t xml:space="preserve"> в съответствие с предложеното в офертата му, включително </w:t>
      </w:r>
      <w:r w:rsidR="008125EB" w:rsidRPr="008125EB">
        <w:rPr>
          <w:rFonts w:cs="Tahoma"/>
          <w:sz w:val="24"/>
          <w:szCs w:val="24"/>
        </w:rPr>
        <w:t>Предложението за изпълнение на поръчката</w:t>
      </w:r>
      <w:r w:rsidRPr="008125EB">
        <w:rPr>
          <w:rFonts w:cs="Tahoma"/>
          <w:sz w:val="24"/>
          <w:szCs w:val="24"/>
        </w:rPr>
        <w:t xml:space="preserve">, което е неразделна част от </w:t>
      </w:r>
      <w:r w:rsidRPr="003B0D2B">
        <w:rPr>
          <w:rFonts w:cs="Tahoma"/>
          <w:sz w:val="24"/>
          <w:szCs w:val="24"/>
        </w:rPr>
        <w:t xml:space="preserve">настоящия </w:t>
      </w:r>
      <w:r w:rsidR="008125EB" w:rsidRPr="003B0D2B">
        <w:rPr>
          <w:rFonts w:cs="Tahoma"/>
          <w:sz w:val="24"/>
          <w:szCs w:val="24"/>
        </w:rPr>
        <w:t>Д</w:t>
      </w:r>
      <w:r w:rsidRPr="003B0D2B">
        <w:rPr>
          <w:rFonts w:cs="Tahoma"/>
          <w:sz w:val="24"/>
          <w:szCs w:val="24"/>
        </w:rPr>
        <w:t>оговор.</w:t>
      </w:r>
    </w:p>
    <w:p w:rsidR="00092D65" w:rsidRPr="003B0D2B" w:rsidRDefault="00092D65" w:rsidP="008035EB">
      <w:pPr>
        <w:spacing w:after="0" w:line="240" w:lineRule="auto"/>
        <w:ind w:right="141" w:firstLine="567"/>
        <w:jc w:val="both"/>
        <w:rPr>
          <w:rFonts w:cs="Tahoma"/>
          <w:sz w:val="24"/>
          <w:szCs w:val="24"/>
        </w:rPr>
      </w:pPr>
      <w:r w:rsidRPr="003B0D2B">
        <w:rPr>
          <w:rFonts w:cs="Tahoma"/>
          <w:b/>
          <w:sz w:val="24"/>
          <w:szCs w:val="24"/>
        </w:rPr>
        <w:t>(2)</w:t>
      </w:r>
      <w:r w:rsidRPr="003B0D2B">
        <w:rPr>
          <w:rFonts w:cs="Tahoma"/>
          <w:sz w:val="24"/>
          <w:szCs w:val="24"/>
        </w:rPr>
        <w:t xml:space="preserve"> Да предаде на </w:t>
      </w:r>
      <w:r w:rsidRPr="00FD03EA">
        <w:rPr>
          <w:rFonts w:cs="Tahoma"/>
          <w:b/>
          <w:sz w:val="24"/>
          <w:szCs w:val="24"/>
        </w:rPr>
        <w:t>ВЪЗЛОЖИТЕЛЯ</w:t>
      </w:r>
      <w:r w:rsidRPr="003B0D2B">
        <w:rPr>
          <w:rFonts w:cs="Tahoma"/>
          <w:sz w:val="24"/>
          <w:szCs w:val="24"/>
        </w:rPr>
        <w:t xml:space="preserve"> всички необходими сертификати за качество на продукта, включително такива за съответствие с Европейски технически станд</w:t>
      </w:r>
      <w:r w:rsidR="00904A52">
        <w:rPr>
          <w:rFonts w:cs="Tahoma"/>
          <w:sz w:val="24"/>
          <w:szCs w:val="24"/>
        </w:rPr>
        <w:t>арти и норми за безопасност</w:t>
      </w:r>
      <w:r w:rsidR="003B0D2B" w:rsidRPr="003B0D2B">
        <w:rPr>
          <w:rFonts w:cs="Tahoma"/>
          <w:sz w:val="24"/>
          <w:szCs w:val="24"/>
        </w:rPr>
        <w:t>.</w:t>
      </w:r>
    </w:p>
    <w:p w:rsidR="00002614" w:rsidRPr="008125EB" w:rsidRDefault="00002614" w:rsidP="008035EB">
      <w:pPr>
        <w:spacing w:after="0" w:line="240" w:lineRule="auto"/>
        <w:ind w:right="141" w:firstLine="567"/>
        <w:jc w:val="both"/>
        <w:rPr>
          <w:rFonts w:cs="Tahoma"/>
          <w:sz w:val="24"/>
          <w:szCs w:val="24"/>
        </w:rPr>
      </w:pPr>
      <w:r w:rsidRPr="003B0D2B">
        <w:rPr>
          <w:rFonts w:cs="Tahoma"/>
          <w:b/>
          <w:sz w:val="24"/>
          <w:szCs w:val="24"/>
        </w:rPr>
        <w:t>(</w:t>
      </w:r>
      <w:r w:rsidR="003B0D2B">
        <w:rPr>
          <w:rFonts w:cs="Tahoma"/>
          <w:b/>
          <w:sz w:val="24"/>
          <w:szCs w:val="24"/>
        </w:rPr>
        <w:t>3</w:t>
      </w:r>
      <w:r w:rsidRPr="003B0D2B">
        <w:rPr>
          <w:rFonts w:cs="Tahoma"/>
          <w:b/>
          <w:sz w:val="24"/>
          <w:szCs w:val="24"/>
        </w:rPr>
        <w:t>)</w:t>
      </w:r>
      <w:r w:rsidRPr="003B0D2B">
        <w:rPr>
          <w:rFonts w:cs="Tahoma"/>
          <w:sz w:val="24"/>
          <w:szCs w:val="24"/>
        </w:rPr>
        <w:t xml:space="preserve"> Да не предоставя</w:t>
      </w:r>
      <w:r w:rsidRPr="008125EB">
        <w:rPr>
          <w:rFonts w:cs="Tahoma"/>
          <w:sz w:val="24"/>
          <w:szCs w:val="24"/>
        </w:rPr>
        <w:t xml:space="preserve">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w:t>
      </w:r>
      <w:r w:rsidR="008125EB" w:rsidRPr="008125EB">
        <w:rPr>
          <w:rFonts w:cs="Tahoma"/>
          <w:sz w:val="24"/>
          <w:szCs w:val="24"/>
        </w:rPr>
        <w:t>Д</w:t>
      </w:r>
      <w:r w:rsidRPr="008125EB">
        <w:rPr>
          <w:rFonts w:cs="Tahoma"/>
          <w:sz w:val="24"/>
          <w:szCs w:val="24"/>
        </w:rPr>
        <w:t>оговор.</w:t>
      </w:r>
    </w:p>
    <w:p w:rsidR="00002614" w:rsidRPr="008125EB" w:rsidRDefault="00002614" w:rsidP="008035EB">
      <w:pPr>
        <w:spacing w:after="0" w:line="240" w:lineRule="auto"/>
        <w:ind w:right="141" w:firstLine="567"/>
        <w:jc w:val="both"/>
        <w:rPr>
          <w:rFonts w:cs="Tahoma"/>
          <w:b/>
          <w:sz w:val="24"/>
          <w:szCs w:val="24"/>
        </w:rPr>
      </w:pPr>
      <w:r w:rsidRPr="008125EB">
        <w:rPr>
          <w:rFonts w:cs="Tahoma"/>
          <w:b/>
          <w:sz w:val="24"/>
          <w:szCs w:val="24"/>
        </w:rPr>
        <w:t>(</w:t>
      </w:r>
      <w:r w:rsidR="003B0D2B">
        <w:rPr>
          <w:rFonts w:cs="Tahoma"/>
          <w:b/>
          <w:sz w:val="24"/>
          <w:szCs w:val="24"/>
        </w:rPr>
        <w:t>4</w:t>
      </w:r>
      <w:r w:rsidRPr="008125EB">
        <w:rPr>
          <w:rFonts w:cs="Tahoma"/>
          <w:b/>
          <w:sz w:val="24"/>
          <w:szCs w:val="24"/>
        </w:rPr>
        <w:t>)</w:t>
      </w:r>
      <w:r w:rsidRPr="008125EB">
        <w:rPr>
          <w:rFonts w:cs="Tahoma"/>
          <w:sz w:val="24"/>
          <w:szCs w:val="24"/>
        </w:rPr>
        <w:t xml:space="preserve"> Да сключи договор/договори за подизпълнение с посочените в офертата му подизпълнители</w:t>
      </w:r>
      <w:r w:rsidR="003B0D2B">
        <w:rPr>
          <w:rFonts w:cs="Tahoma"/>
          <w:sz w:val="24"/>
          <w:szCs w:val="24"/>
        </w:rPr>
        <w:t>, ако има такива,</w:t>
      </w:r>
      <w:r w:rsidRPr="008125EB">
        <w:rPr>
          <w:rFonts w:cs="Tahoma"/>
          <w:sz w:val="24"/>
          <w:szCs w:val="24"/>
        </w:rPr>
        <w:t xml:space="preserve"> в срок от 7 (седем) дни от сключване на настоящия договор и да предостави оригинален екземпляр на </w:t>
      </w:r>
      <w:r w:rsidRPr="008125EB">
        <w:rPr>
          <w:rFonts w:cs="Tahoma"/>
          <w:b/>
          <w:sz w:val="24"/>
          <w:szCs w:val="24"/>
        </w:rPr>
        <w:t>ВЪЗЛОЖИТЕЛЯ</w:t>
      </w:r>
      <w:r w:rsidRPr="008125EB">
        <w:rPr>
          <w:rFonts w:cs="Tahoma"/>
          <w:sz w:val="24"/>
          <w:szCs w:val="24"/>
        </w:rPr>
        <w:t xml:space="preserve"> в 3-дневен срок.</w:t>
      </w:r>
    </w:p>
    <w:p w:rsidR="00002614" w:rsidRPr="008125EB" w:rsidRDefault="00002614" w:rsidP="008035EB">
      <w:pPr>
        <w:widowControl w:val="0"/>
        <w:tabs>
          <w:tab w:val="num" w:pos="709"/>
        </w:tabs>
        <w:suppressAutoHyphens/>
        <w:spacing w:after="0" w:line="240" w:lineRule="auto"/>
        <w:ind w:right="141" w:firstLine="567"/>
        <w:jc w:val="both"/>
        <w:rPr>
          <w:rFonts w:cs="Tahoma"/>
          <w:sz w:val="24"/>
          <w:szCs w:val="24"/>
        </w:rPr>
      </w:pPr>
      <w:r w:rsidRPr="008125EB">
        <w:rPr>
          <w:rFonts w:cs="Tahoma"/>
          <w:b/>
          <w:sz w:val="24"/>
          <w:szCs w:val="24"/>
        </w:rPr>
        <w:t>(</w:t>
      </w:r>
      <w:r w:rsidR="003B0D2B">
        <w:rPr>
          <w:rFonts w:cs="Tahoma"/>
          <w:b/>
          <w:sz w:val="24"/>
          <w:szCs w:val="24"/>
        </w:rPr>
        <w:t>5</w:t>
      </w:r>
      <w:r w:rsidRPr="008125EB">
        <w:rPr>
          <w:rFonts w:cs="Tahoma"/>
          <w:b/>
          <w:sz w:val="24"/>
          <w:szCs w:val="24"/>
        </w:rPr>
        <w:t>)</w:t>
      </w:r>
      <w:r w:rsidRPr="008125EB">
        <w:rPr>
          <w:rFonts w:cs="Tahoma"/>
          <w:sz w:val="24"/>
          <w:szCs w:val="24"/>
        </w:rPr>
        <w:t xml:space="preserve"> Да осигури сво</w:t>
      </w:r>
      <w:r w:rsidR="008125EB" w:rsidRPr="008125EB">
        <w:rPr>
          <w:rFonts w:cs="Tahoma"/>
          <w:sz w:val="24"/>
          <w:szCs w:val="24"/>
        </w:rPr>
        <w:t>й упълномощен представител</w:t>
      </w:r>
      <w:r w:rsidRPr="008125EB">
        <w:rPr>
          <w:rFonts w:cs="Tahoma"/>
          <w:sz w:val="24"/>
          <w:szCs w:val="24"/>
        </w:rPr>
        <w:t>, ко</w:t>
      </w:r>
      <w:r w:rsidR="008125EB" w:rsidRPr="008125EB">
        <w:rPr>
          <w:rFonts w:cs="Tahoma"/>
          <w:sz w:val="24"/>
          <w:szCs w:val="24"/>
        </w:rPr>
        <w:t>й</w:t>
      </w:r>
      <w:r w:rsidRPr="008125EB">
        <w:rPr>
          <w:rFonts w:cs="Tahoma"/>
          <w:sz w:val="24"/>
          <w:szCs w:val="24"/>
        </w:rPr>
        <w:t>то да подпиш</w:t>
      </w:r>
      <w:r w:rsidR="008125EB" w:rsidRPr="008125EB">
        <w:rPr>
          <w:rFonts w:cs="Tahoma"/>
          <w:sz w:val="24"/>
          <w:szCs w:val="24"/>
        </w:rPr>
        <w:t>е</w:t>
      </w:r>
      <w:r w:rsidRPr="008125EB">
        <w:rPr>
          <w:rFonts w:cs="Tahoma"/>
          <w:sz w:val="24"/>
          <w:szCs w:val="24"/>
        </w:rPr>
        <w:t xml:space="preserve"> приемо-предавателн</w:t>
      </w:r>
      <w:r w:rsidR="008125EB" w:rsidRPr="008125EB">
        <w:rPr>
          <w:rFonts w:cs="Tahoma"/>
          <w:sz w:val="24"/>
          <w:szCs w:val="24"/>
        </w:rPr>
        <w:t>ия протокол, удостоверяващ</w:t>
      </w:r>
      <w:r w:rsidRPr="008125EB">
        <w:rPr>
          <w:rFonts w:cs="Tahoma"/>
          <w:sz w:val="24"/>
          <w:szCs w:val="24"/>
        </w:rPr>
        <w:t xml:space="preserve"> приемането на доставката</w:t>
      </w:r>
      <w:r w:rsidR="008125EB">
        <w:rPr>
          <w:rFonts w:cs="Tahoma"/>
          <w:sz w:val="24"/>
          <w:szCs w:val="24"/>
        </w:rPr>
        <w:t xml:space="preserve"> и монтажа</w:t>
      </w:r>
      <w:r w:rsidRPr="008125EB">
        <w:rPr>
          <w:rFonts w:cs="Tahoma"/>
          <w:sz w:val="24"/>
          <w:szCs w:val="24"/>
        </w:rPr>
        <w:t xml:space="preserve">. </w:t>
      </w:r>
    </w:p>
    <w:p w:rsidR="00002614" w:rsidRDefault="008125EB" w:rsidP="008035EB">
      <w:pPr>
        <w:spacing w:after="0" w:line="240" w:lineRule="auto"/>
        <w:ind w:right="141" w:firstLine="567"/>
        <w:jc w:val="both"/>
        <w:rPr>
          <w:rFonts w:cs="Tahoma"/>
          <w:sz w:val="24"/>
          <w:szCs w:val="24"/>
        </w:rPr>
      </w:pPr>
      <w:r w:rsidRPr="008125EB">
        <w:rPr>
          <w:rFonts w:cs="Tahoma"/>
          <w:b/>
          <w:sz w:val="24"/>
          <w:szCs w:val="24"/>
        </w:rPr>
        <w:t>(</w:t>
      </w:r>
      <w:r w:rsidR="003B0D2B">
        <w:rPr>
          <w:rFonts w:cs="Tahoma"/>
          <w:b/>
          <w:sz w:val="24"/>
          <w:szCs w:val="24"/>
        </w:rPr>
        <w:t>6</w:t>
      </w:r>
      <w:r w:rsidRPr="008125EB">
        <w:rPr>
          <w:rFonts w:cs="Tahoma"/>
          <w:b/>
          <w:sz w:val="24"/>
          <w:szCs w:val="24"/>
        </w:rPr>
        <w:t xml:space="preserve">) </w:t>
      </w:r>
      <w:r w:rsidRPr="008125EB">
        <w:rPr>
          <w:rFonts w:cs="Tahoma"/>
          <w:sz w:val="24"/>
          <w:szCs w:val="24"/>
        </w:rPr>
        <w:t xml:space="preserve">Да извършва софтуерна и хардуерна техническа поддръжка на доставената и монтирана </w:t>
      </w:r>
      <w:r w:rsidRPr="008125EB">
        <w:rPr>
          <w:rFonts w:cs="Tahoma"/>
          <w:sz w:val="24"/>
          <w:szCs w:val="24"/>
          <w:lang w:val="en-US"/>
        </w:rPr>
        <w:t>LED</w:t>
      </w:r>
      <w:r w:rsidRPr="009E45CC">
        <w:rPr>
          <w:rFonts w:cs="Tahoma"/>
          <w:sz w:val="24"/>
          <w:szCs w:val="24"/>
        </w:rPr>
        <w:t xml:space="preserve"> </w:t>
      </w:r>
      <w:r w:rsidR="004D5966">
        <w:rPr>
          <w:rFonts w:cs="Tahoma"/>
          <w:sz w:val="24"/>
          <w:szCs w:val="24"/>
        </w:rPr>
        <w:t>с</w:t>
      </w:r>
      <w:r w:rsidRPr="008125EB">
        <w:rPr>
          <w:rFonts w:cs="Tahoma"/>
          <w:sz w:val="24"/>
          <w:szCs w:val="24"/>
        </w:rPr>
        <w:t>истема за времето, което е посочил в Предложението за изпълнение на поръчката, за гаранционен срок.</w:t>
      </w:r>
    </w:p>
    <w:p w:rsidR="002E7172" w:rsidRPr="008125EB" w:rsidRDefault="002E7172" w:rsidP="008035EB">
      <w:pPr>
        <w:spacing w:after="0" w:line="240" w:lineRule="auto"/>
        <w:ind w:right="141" w:firstLine="567"/>
        <w:jc w:val="both"/>
        <w:rPr>
          <w:rFonts w:cs="Tahoma"/>
          <w:sz w:val="24"/>
          <w:szCs w:val="24"/>
        </w:rPr>
      </w:pPr>
      <w:r w:rsidRPr="002E7172">
        <w:rPr>
          <w:rFonts w:cs="Tahoma"/>
          <w:b/>
          <w:sz w:val="24"/>
          <w:szCs w:val="24"/>
        </w:rPr>
        <w:t>(7)</w:t>
      </w:r>
      <w:r>
        <w:rPr>
          <w:rFonts w:cs="Tahoma"/>
          <w:sz w:val="24"/>
          <w:szCs w:val="24"/>
        </w:rPr>
        <w:t xml:space="preserve"> Да отстрани дефектите, установени по реда на чл. 4, ал. 6 от Договора, в указания срок.</w:t>
      </w:r>
    </w:p>
    <w:p w:rsidR="008125EB" w:rsidRDefault="008125EB" w:rsidP="008035EB">
      <w:pPr>
        <w:widowControl w:val="0"/>
        <w:autoSpaceDE w:val="0"/>
        <w:autoSpaceDN w:val="0"/>
        <w:spacing w:after="0" w:line="240" w:lineRule="auto"/>
        <w:ind w:right="141" w:firstLine="567"/>
        <w:jc w:val="center"/>
        <w:rPr>
          <w:rFonts w:cs="Tahoma"/>
          <w:b/>
          <w:sz w:val="24"/>
          <w:szCs w:val="24"/>
          <w:highlight w:val="yellow"/>
        </w:rPr>
      </w:pPr>
    </w:p>
    <w:p w:rsidR="00002614" w:rsidRPr="009522CF" w:rsidRDefault="008125EB" w:rsidP="0060207C">
      <w:pPr>
        <w:spacing w:after="0" w:line="240" w:lineRule="auto"/>
        <w:ind w:right="141"/>
        <w:jc w:val="center"/>
        <w:rPr>
          <w:rFonts w:cs="Tahoma"/>
          <w:b/>
          <w:sz w:val="24"/>
          <w:szCs w:val="24"/>
        </w:rPr>
      </w:pPr>
      <w:r w:rsidRPr="009522CF">
        <w:rPr>
          <w:rFonts w:cs="Tahoma"/>
          <w:b/>
          <w:sz w:val="24"/>
          <w:szCs w:val="24"/>
        </w:rPr>
        <w:t>V</w:t>
      </w:r>
      <w:r w:rsidR="00002614" w:rsidRPr="009522CF">
        <w:rPr>
          <w:rFonts w:cs="Tahoma"/>
          <w:b/>
          <w:sz w:val="24"/>
          <w:szCs w:val="24"/>
        </w:rPr>
        <w:t>. ПРЕДАВАНЕ И ПРИЕМАНЕ НА ИЗПЪЛНЕНИЕТО</w:t>
      </w:r>
    </w:p>
    <w:p w:rsidR="004F3104" w:rsidRPr="009522CF" w:rsidRDefault="00002614" w:rsidP="008035EB">
      <w:pPr>
        <w:spacing w:after="0" w:line="240" w:lineRule="auto"/>
        <w:ind w:right="141" w:firstLine="567"/>
        <w:jc w:val="both"/>
        <w:rPr>
          <w:rFonts w:cs="Tahoma"/>
          <w:sz w:val="24"/>
          <w:szCs w:val="24"/>
        </w:rPr>
      </w:pPr>
      <w:r w:rsidRPr="009522CF">
        <w:rPr>
          <w:rFonts w:cs="Tahoma"/>
          <w:b/>
          <w:sz w:val="24"/>
          <w:szCs w:val="24"/>
        </w:rPr>
        <w:t xml:space="preserve">Чл. </w:t>
      </w:r>
      <w:r w:rsidR="008125EB" w:rsidRPr="009522CF">
        <w:rPr>
          <w:rFonts w:cs="Tahoma"/>
          <w:b/>
          <w:sz w:val="24"/>
          <w:szCs w:val="24"/>
        </w:rPr>
        <w:t>8</w:t>
      </w:r>
      <w:r w:rsidRPr="009522CF">
        <w:rPr>
          <w:rFonts w:cs="Tahoma"/>
          <w:b/>
          <w:sz w:val="24"/>
          <w:szCs w:val="24"/>
        </w:rPr>
        <w:t xml:space="preserve">. </w:t>
      </w:r>
      <w:r w:rsidR="004F3104" w:rsidRPr="009522CF">
        <w:rPr>
          <w:rFonts w:cs="Tahoma"/>
          <w:b/>
          <w:sz w:val="24"/>
          <w:szCs w:val="24"/>
        </w:rPr>
        <w:t xml:space="preserve">(1) </w:t>
      </w:r>
      <w:r w:rsidR="004F3104" w:rsidRPr="009522CF">
        <w:rPr>
          <w:rFonts w:cs="Tahoma"/>
          <w:sz w:val="24"/>
          <w:szCs w:val="24"/>
        </w:rPr>
        <w:t xml:space="preserve">За готовността на </w:t>
      </w:r>
      <w:r w:rsidR="004F3104" w:rsidRPr="0066700C">
        <w:rPr>
          <w:rFonts w:cs="Tahoma"/>
          <w:b/>
          <w:sz w:val="24"/>
          <w:szCs w:val="24"/>
        </w:rPr>
        <w:t>ИЗПЪЛНИТЕЛЯ</w:t>
      </w:r>
      <w:r w:rsidR="004F3104" w:rsidRPr="009522CF">
        <w:rPr>
          <w:rFonts w:cs="Tahoma"/>
          <w:sz w:val="24"/>
          <w:szCs w:val="24"/>
        </w:rPr>
        <w:t xml:space="preserve"> да монтира доставената нова </w:t>
      </w:r>
      <w:r w:rsidR="004F3104" w:rsidRPr="009522CF">
        <w:rPr>
          <w:rFonts w:cs="Tahoma"/>
          <w:sz w:val="24"/>
          <w:szCs w:val="24"/>
          <w:lang w:val="en-US"/>
        </w:rPr>
        <w:t>LED</w:t>
      </w:r>
      <w:r w:rsidR="004F3104" w:rsidRPr="009E45CC">
        <w:rPr>
          <w:rFonts w:cs="Tahoma"/>
          <w:sz w:val="24"/>
          <w:szCs w:val="24"/>
        </w:rPr>
        <w:t xml:space="preserve"> </w:t>
      </w:r>
      <w:r w:rsidR="004D5966">
        <w:rPr>
          <w:rFonts w:cs="Tahoma"/>
          <w:sz w:val="24"/>
          <w:szCs w:val="24"/>
        </w:rPr>
        <w:t>с</w:t>
      </w:r>
      <w:r w:rsidR="004F3104" w:rsidRPr="009522CF">
        <w:rPr>
          <w:rFonts w:cs="Tahoma"/>
          <w:sz w:val="24"/>
          <w:szCs w:val="24"/>
        </w:rPr>
        <w:t xml:space="preserve">истема на определеното от </w:t>
      </w:r>
      <w:r w:rsidR="004F3104" w:rsidRPr="0066700C">
        <w:rPr>
          <w:rFonts w:cs="Tahoma"/>
          <w:b/>
          <w:sz w:val="24"/>
          <w:szCs w:val="24"/>
        </w:rPr>
        <w:t>ВЪЗЛОЖИТЕЛЯ</w:t>
      </w:r>
      <w:r w:rsidR="004F3104" w:rsidRPr="009522CF">
        <w:rPr>
          <w:rFonts w:cs="Tahoma"/>
          <w:sz w:val="24"/>
          <w:szCs w:val="24"/>
        </w:rPr>
        <w:t xml:space="preserve"> място, </w:t>
      </w:r>
      <w:r w:rsidR="004F3104" w:rsidRPr="0066700C">
        <w:rPr>
          <w:rFonts w:cs="Tahoma"/>
          <w:b/>
          <w:sz w:val="24"/>
          <w:szCs w:val="24"/>
        </w:rPr>
        <w:t>ИЗПЪЛН</w:t>
      </w:r>
      <w:r w:rsidR="00FD03EA">
        <w:rPr>
          <w:rFonts w:cs="Tahoma"/>
          <w:b/>
          <w:sz w:val="24"/>
          <w:szCs w:val="24"/>
        </w:rPr>
        <w:t>ИТ</w:t>
      </w:r>
      <w:r w:rsidR="004F3104" w:rsidRPr="0066700C">
        <w:rPr>
          <w:rFonts w:cs="Tahoma"/>
          <w:b/>
          <w:sz w:val="24"/>
          <w:szCs w:val="24"/>
        </w:rPr>
        <w:t>ЕЛЯТ</w:t>
      </w:r>
      <w:r w:rsidR="004F3104" w:rsidRPr="009522CF">
        <w:rPr>
          <w:rFonts w:cs="Tahoma"/>
          <w:sz w:val="24"/>
          <w:szCs w:val="24"/>
        </w:rPr>
        <w:t xml:space="preserve"> изпраща на </w:t>
      </w:r>
      <w:r w:rsidR="004F3104" w:rsidRPr="0066700C">
        <w:rPr>
          <w:rFonts w:cs="Tahoma"/>
          <w:b/>
          <w:sz w:val="24"/>
          <w:szCs w:val="24"/>
        </w:rPr>
        <w:t>ВЪЗЛОЖИТЕЛЯ</w:t>
      </w:r>
      <w:r w:rsidR="004F3104" w:rsidRPr="009522CF">
        <w:rPr>
          <w:rFonts w:cs="Tahoma"/>
          <w:sz w:val="24"/>
          <w:szCs w:val="24"/>
        </w:rPr>
        <w:t xml:space="preserve"> съобщение на електронния адрес, посочен като такъв за контакт на </w:t>
      </w:r>
      <w:r w:rsidR="004F3104" w:rsidRPr="0066700C">
        <w:rPr>
          <w:rFonts w:cs="Tahoma"/>
          <w:b/>
          <w:sz w:val="24"/>
          <w:szCs w:val="24"/>
        </w:rPr>
        <w:t>ВЪЗЛОЖИТЕЛЯ</w:t>
      </w:r>
      <w:r w:rsidR="004F3104" w:rsidRPr="009522CF">
        <w:rPr>
          <w:rFonts w:cs="Tahoma"/>
          <w:sz w:val="24"/>
          <w:szCs w:val="24"/>
        </w:rPr>
        <w:t>.</w:t>
      </w:r>
    </w:p>
    <w:p w:rsidR="004F3104" w:rsidRPr="009522CF" w:rsidRDefault="004F3104" w:rsidP="008035EB">
      <w:pPr>
        <w:spacing w:after="0" w:line="240" w:lineRule="auto"/>
        <w:ind w:right="141" w:firstLine="567"/>
        <w:jc w:val="both"/>
        <w:rPr>
          <w:rFonts w:cs="Tahoma"/>
          <w:sz w:val="24"/>
          <w:szCs w:val="24"/>
        </w:rPr>
      </w:pPr>
      <w:r w:rsidRPr="00B005E7">
        <w:rPr>
          <w:rFonts w:cs="Tahoma"/>
          <w:b/>
          <w:sz w:val="24"/>
          <w:szCs w:val="24"/>
        </w:rPr>
        <w:lastRenderedPageBreak/>
        <w:t>(2)</w:t>
      </w:r>
      <w:r w:rsidRPr="009522CF">
        <w:rPr>
          <w:rFonts w:cs="Tahoma"/>
          <w:sz w:val="24"/>
          <w:szCs w:val="24"/>
        </w:rPr>
        <w:t xml:space="preserve"> Съобщението по ал. 1 се изпраща </w:t>
      </w:r>
      <w:r w:rsidRPr="009522CF">
        <w:rPr>
          <w:sz w:val="24"/>
          <w:szCs w:val="24"/>
        </w:rPr>
        <w:t>със заявка за обратна електронна разписка за получаване („</w:t>
      </w:r>
      <w:r w:rsidRPr="009522CF">
        <w:rPr>
          <w:sz w:val="24"/>
          <w:szCs w:val="24"/>
          <w:lang w:val="en-US"/>
        </w:rPr>
        <w:t>delivery</w:t>
      </w:r>
      <w:r w:rsidRPr="009522CF">
        <w:rPr>
          <w:sz w:val="24"/>
          <w:szCs w:val="24"/>
        </w:rPr>
        <w:t xml:space="preserve"> </w:t>
      </w:r>
      <w:r w:rsidRPr="009522CF">
        <w:rPr>
          <w:sz w:val="24"/>
          <w:szCs w:val="24"/>
          <w:lang w:val="en-US"/>
        </w:rPr>
        <w:t>receipt</w:t>
      </w:r>
      <w:r w:rsidRPr="009522CF">
        <w:rPr>
          <w:sz w:val="24"/>
          <w:szCs w:val="24"/>
        </w:rPr>
        <w:t xml:space="preserve">”), от получаването на която започва да тече срокът по </w:t>
      </w:r>
      <w:r w:rsidR="009522CF" w:rsidRPr="009522CF">
        <w:rPr>
          <w:sz w:val="24"/>
          <w:szCs w:val="24"/>
        </w:rPr>
        <w:t xml:space="preserve">чл. 2, ал. 2, б „б” от настоящия Договор. </w:t>
      </w:r>
    </w:p>
    <w:p w:rsidR="00002614" w:rsidRPr="0066700C" w:rsidRDefault="0066700C" w:rsidP="008035EB">
      <w:pPr>
        <w:spacing w:after="0" w:line="240" w:lineRule="auto"/>
        <w:ind w:right="141" w:firstLine="567"/>
        <w:jc w:val="both"/>
        <w:rPr>
          <w:rFonts w:cs="Tahoma"/>
          <w:sz w:val="24"/>
          <w:szCs w:val="24"/>
        </w:rPr>
      </w:pPr>
      <w:r w:rsidRPr="0066700C">
        <w:rPr>
          <w:rFonts w:cs="Tahoma"/>
          <w:b/>
          <w:sz w:val="24"/>
          <w:szCs w:val="24"/>
        </w:rPr>
        <w:t>Чл. 9.</w:t>
      </w:r>
      <w:r w:rsidRPr="0066700C">
        <w:rPr>
          <w:rFonts w:cs="Tahoma"/>
          <w:sz w:val="24"/>
          <w:szCs w:val="24"/>
        </w:rPr>
        <w:t xml:space="preserve"> </w:t>
      </w:r>
      <w:r w:rsidR="00002614" w:rsidRPr="0066700C">
        <w:rPr>
          <w:rFonts w:cs="Tahoma"/>
          <w:sz w:val="24"/>
          <w:szCs w:val="24"/>
        </w:rPr>
        <w:t>Приемането на доставе</w:t>
      </w:r>
      <w:r w:rsidR="008125EB" w:rsidRPr="0066700C">
        <w:rPr>
          <w:rFonts w:cs="Tahoma"/>
          <w:sz w:val="24"/>
          <w:szCs w:val="24"/>
        </w:rPr>
        <w:t xml:space="preserve">ната и монтирана </w:t>
      </w:r>
      <w:r w:rsidR="008125EB" w:rsidRPr="0066700C">
        <w:rPr>
          <w:rFonts w:cs="Tahoma"/>
          <w:sz w:val="24"/>
          <w:szCs w:val="24"/>
          <w:lang w:val="en-US"/>
        </w:rPr>
        <w:t>LED</w:t>
      </w:r>
      <w:r w:rsidR="008125EB" w:rsidRPr="009E45CC">
        <w:rPr>
          <w:rFonts w:cs="Tahoma"/>
          <w:sz w:val="24"/>
          <w:szCs w:val="24"/>
        </w:rPr>
        <w:t xml:space="preserve"> </w:t>
      </w:r>
      <w:r w:rsidR="004D5966">
        <w:rPr>
          <w:rFonts w:cs="Tahoma"/>
          <w:sz w:val="24"/>
          <w:szCs w:val="24"/>
        </w:rPr>
        <w:t>с</w:t>
      </w:r>
      <w:r w:rsidR="008125EB" w:rsidRPr="0066700C">
        <w:rPr>
          <w:rFonts w:cs="Tahoma"/>
          <w:sz w:val="24"/>
          <w:szCs w:val="24"/>
        </w:rPr>
        <w:t>истема</w:t>
      </w:r>
      <w:r w:rsidR="00002614" w:rsidRPr="0066700C">
        <w:rPr>
          <w:rFonts w:cs="Tahoma"/>
          <w:sz w:val="24"/>
          <w:szCs w:val="24"/>
        </w:rPr>
        <w:t xml:space="preserve"> се извършва с подписване на приемо-предавателен протокол от упълномощени за целта представители на страните, удостоверяващ доставката.</w:t>
      </w:r>
    </w:p>
    <w:p w:rsidR="00002614" w:rsidRPr="0066700C" w:rsidRDefault="00002614" w:rsidP="008035EB">
      <w:pPr>
        <w:spacing w:after="0" w:line="240" w:lineRule="auto"/>
        <w:ind w:right="141" w:firstLine="567"/>
        <w:jc w:val="both"/>
        <w:rPr>
          <w:rFonts w:cs="Tahoma"/>
          <w:sz w:val="24"/>
          <w:szCs w:val="24"/>
        </w:rPr>
      </w:pPr>
      <w:r w:rsidRPr="0066700C">
        <w:rPr>
          <w:rFonts w:cs="Tahoma"/>
          <w:b/>
          <w:sz w:val="24"/>
          <w:szCs w:val="24"/>
        </w:rPr>
        <w:t xml:space="preserve">Чл. </w:t>
      </w:r>
      <w:r w:rsidR="0066700C" w:rsidRPr="0066700C">
        <w:rPr>
          <w:rFonts w:cs="Tahoma"/>
          <w:b/>
          <w:sz w:val="24"/>
          <w:szCs w:val="24"/>
        </w:rPr>
        <w:t>10.</w:t>
      </w:r>
      <w:r w:rsidRPr="0066700C">
        <w:rPr>
          <w:rFonts w:cs="Tahoma"/>
          <w:b/>
          <w:sz w:val="24"/>
          <w:szCs w:val="24"/>
        </w:rPr>
        <w:t xml:space="preserve"> </w:t>
      </w:r>
      <w:r w:rsidRPr="0066700C">
        <w:rPr>
          <w:rFonts w:cs="Tahoma"/>
          <w:sz w:val="24"/>
          <w:szCs w:val="24"/>
        </w:rPr>
        <w:t xml:space="preserve">След </w:t>
      </w:r>
      <w:r w:rsidR="008125EB" w:rsidRPr="0066700C">
        <w:rPr>
          <w:rFonts w:cs="Tahoma"/>
          <w:sz w:val="24"/>
          <w:szCs w:val="24"/>
        </w:rPr>
        <w:t>приключване на монтажа</w:t>
      </w:r>
      <w:r w:rsidRPr="0066700C">
        <w:rPr>
          <w:rFonts w:cs="Tahoma"/>
          <w:sz w:val="24"/>
          <w:szCs w:val="24"/>
        </w:rPr>
        <w:t xml:space="preserve">, протоколът се подписва в 2 екземпляра от упълномощени от </w:t>
      </w:r>
      <w:r w:rsidRPr="0066700C">
        <w:rPr>
          <w:rFonts w:cs="Tahoma"/>
          <w:b/>
          <w:sz w:val="24"/>
          <w:szCs w:val="24"/>
        </w:rPr>
        <w:t>ВЪЗЛОЖИТЕЛЯ</w:t>
      </w:r>
      <w:r w:rsidRPr="0066700C">
        <w:rPr>
          <w:rFonts w:cs="Tahoma"/>
          <w:sz w:val="24"/>
          <w:szCs w:val="24"/>
        </w:rPr>
        <w:t xml:space="preserve"> и </w:t>
      </w:r>
      <w:r w:rsidRPr="0066700C">
        <w:rPr>
          <w:rFonts w:cs="Tahoma"/>
          <w:b/>
          <w:sz w:val="24"/>
          <w:szCs w:val="24"/>
        </w:rPr>
        <w:t>ИЗПЪЛНИТЕЛЯ</w:t>
      </w:r>
      <w:r w:rsidRPr="0066700C">
        <w:rPr>
          <w:rFonts w:cs="Tahoma"/>
          <w:sz w:val="24"/>
          <w:szCs w:val="24"/>
        </w:rPr>
        <w:t xml:space="preserve"> лица</w:t>
      </w:r>
      <w:r w:rsidR="004F3104" w:rsidRPr="0066700C">
        <w:rPr>
          <w:rFonts w:cs="Tahoma"/>
          <w:sz w:val="24"/>
          <w:szCs w:val="24"/>
        </w:rPr>
        <w:t>.</w:t>
      </w:r>
    </w:p>
    <w:p w:rsidR="00002614" w:rsidRDefault="00002614" w:rsidP="008035EB">
      <w:pPr>
        <w:spacing w:after="0" w:line="240" w:lineRule="auto"/>
        <w:ind w:right="141" w:firstLine="567"/>
        <w:jc w:val="both"/>
        <w:rPr>
          <w:rFonts w:cs="Tahoma"/>
          <w:sz w:val="24"/>
          <w:szCs w:val="24"/>
          <w:highlight w:val="yellow"/>
        </w:rPr>
      </w:pPr>
      <w:r w:rsidRPr="0066700C">
        <w:rPr>
          <w:rFonts w:cs="Tahoma"/>
          <w:b/>
          <w:sz w:val="24"/>
          <w:szCs w:val="24"/>
        </w:rPr>
        <w:t>Чл. 11.</w:t>
      </w:r>
      <w:r w:rsidRPr="0066700C">
        <w:rPr>
          <w:rFonts w:cs="Tahoma"/>
          <w:sz w:val="24"/>
          <w:szCs w:val="24"/>
        </w:rPr>
        <w:t xml:space="preserve"> Когато </w:t>
      </w:r>
      <w:r w:rsidRPr="0066700C">
        <w:rPr>
          <w:rFonts w:cs="Tahoma"/>
          <w:b/>
          <w:sz w:val="24"/>
          <w:szCs w:val="24"/>
        </w:rPr>
        <w:t>ИЗПЪЛНИТЕЛЯТ</w:t>
      </w:r>
      <w:r w:rsidRPr="0066700C">
        <w:rPr>
          <w:rFonts w:cs="Tahoma"/>
          <w:sz w:val="24"/>
          <w:szCs w:val="24"/>
        </w:rPr>
        <w:t xml:space="preserve"> е сключил договор/договори за подизпълнение, работата на подизпълнителите се приема от </w:t>
      </w:r>
      <w:r w:rsidRPr="0066700C">
        <w:rPr>
          <w:rFonts w:cs="Tahoma"/>
          <w:b/>
          <w:sz w:val="24"/>
          <w:szCs w:val="24"/>
        </w:rPr>
        <w:t>ВЪЗЛОЖИТЕЛЯ</w:t>
      </w:r>
      <w:r w:rsidRPr="0066700C">
        <w:rPr>
          <w:rFonts w:cs="Tahoma"/>
          <w:sz w:val="24"/>
          <w:szCs w:val="24"/>
        </w:rPr>
        <w:t xml:space="preserve"> в присъствието на </w:t>
      </w:r>
      <w:r w:rsidRPr="0066700C">
        <w:rPr>
          <w:rFonts w:cs="Tahoma"/>
          <w:b/>
          <w:sz w:val="24"/>
          <w:szCs w:val="24"/>
        </w:rPr>
        <w:t>ИЗПЪЛНИТЕЛЯ</w:t>
      </w:r>
      <w:r w:rsidRPr="0066700C">
        <w:rPr>
          <w:rFonts w:cs="Tahoma"/>
          <w:sz w:val="24"/>
          <w:szCs w:val="24"/>
        </w:rPr>
        <w:t xml:space="preserve"> и подизпълнителя.</w:t>
      </w:r>
    </w:p>
    <w:p w:rsidR="001B00DA" w:rsidRPr="00D916FA" w:rsidRDefault="001B00DA" w:rsidP="008035EB">
      <w:pPr>
        <w:spacing w:after="0" w:line="240" w:lineRule="auto"/>
        <w:ind w:right="141" w:firstLine="567"/>
        <w:jc w:val="both"/>
        <w:rPr>
          <w:rFonts w:cs="Tahoma"/>
          <w:sz w:val="24"/>
          <w:szCs w:val="24"/>
          <w:highlight w:val="yellow"/>
        </w:rPr>
      </w:pPr>
    </w:p>
    <w:p w:rsidR="00002614" w:rsidRPr="00CF41D8" w:rsidRDefault="00F553B8" w:rsidP="0060207C">
      <w:pPr>
        <w:spacing w:after="0" w:line="240" w:lineRule="auto"/>
        <w:ind w:right="141"/>
        <w:jc w:val="center"/>
        <w:rPr>
          <w:rFonts w:cs="Tahoma"/>
          <w:b/>
          <w:bCs/>
          <w:color w:val="000000"/>
          <w:sz w:val="24"/>
          <w:szCs w:val="24"/>
        </w:rPr>
      </w:pPr>
      <w:r>
        <w:rPr>
          <w:rFonts w:cs="Tahoma"/>
          <w:b/>
          <w:bCs/>
          <w:color w:val="000000"/>
          <w:sz w:val="24"/>
          <w:szCs w:val="24"/>
        </w:rPr>
        <w:t>VI</w:t>
      </w:r>
      <w:r w:rsidR="00002614" w:rsidRPr="00CF41D8">
        <w:rPr>
          <w:rFonts w:cs="Tahoma"/>
          <w:b/>
          <w:bCs/>
          <w:color w:val="000000"/>
          <w:sz w:val="24"/>
          <w:szCs w:val="24"/>
        </w:rPr>
        <w:t>. ГАРАНЦИОННИ УСЛОВИЯ</w:t>
      </w:r>
    </w:p>
    <w:p w:rsidR="00002614" w:rsidRPr="00CF41D8" w:rsidRDefault="00002614" w:rsidP="008035EB">
      <w:pPr>
        <w:spacing w:after="0" w:line="240" w:lineRule="auto"/>
        <w:ind w:right="141" w:firstLine="567"/>
        <w:jc w:val="both"/>
        <w:rPr>
          <w:rFonts w:cs="Tahoma"/>
          <w:bCs/>
          <w:color w:val="000000"/>
          <w:sz w:val="24"/>
          <w:szCs w:val="24"/>
        </w:rPr>
      </w:pPr>
      <w:r w:rsidRPr="00CF41D8">
        <w:rPr>
          <w:rFonts w:cs="Tahoma"/>
          <w:b/>
          <w:bCs/>
          <w:color w:val="000000"/>
          <w:sz w:val="24"/>
          <w:szCs w:val="24"/>
        </w:rPr>
        <w:t>Чл. 12.</w:t>
      </w:r>
      <w:r w:rsidRPr="00CF41D8">
        <w:rPr>
          <w:rFonts w:cs="Tahoma"/>
          <w:bCs/>
          <w:color w:val="000000"/>
          <w:sz w:val="24"/>
          <w:szCs w:val="24"/>
        </w:rPr>
        <w:t xml:space="preserve"> </w:t>
      </w:r>
      <w:r w:rsidRPr="00CF41D8">
        <w:rPr>
          <w:rFonts w:cs="Tahoma"/>
          <w:b/>
          <w:bCs/>
          <w:color w:val="000000"/>
          <w:sz w:val="24"/>
          <w:szCs w:val="24"/>
        </w:rPr>
        <w:t>(1)</w:t>
      </w:r>
      <w:r w:rsidRPr="00CF41D8">
        <w:rPr>
          <w:rFonts w:cs="Tahoma"/>
          <w:bCs/>
          <w:color w:val="000000"/>
          <w:sz w:val="24"/>
          <w:szCs w:val="24"/>
        </w:rPr>
        <w:t xml:space="preserve"> </w:t>
      </w:r>
      <w:r w:rsidRPr="00CF41D8">
        <w:rPr>
          <w:rFonts w:cs="Tahoma"/>
          <w:b/>
          <w:bCs/>
          <w:color w:val="000000"/>
          <w:sz w:val="24"/>
          <w:szCs w:val="24"/>
        </w:rPr>
        <w:t>ИЗПЪЛНИТЕЛЯТ</w:t>
      </w:r>
      <w:r w:rsidRPr="00CF41D8">
        <w:rPr>
          <w:rFonts w:cs="Tahoma"/>
          <w:bCs/>
          <w:color w:val="000000"/>
          <w:sz w:val="24"/>
          <w:szCs w:val="24"/>
        </w:rPr>
        <w:t xml:space="preserve"> гарантира за качеството </w:t>
      </w:r>
      <w:r w:rsidRPr="00CF41D8">
        <w:rPr>
          <w:rFonts w:cs="Tahoma"/>
          <w:sz w:val="24"/>
          <w:szCs w:val="24"/>
        </w:rPr>
        <w:t>на</w:t>
      </w:r>
      <w:r w:rsidRPr="00CF41D8">
        <w:rPr>
          <w:rFonts w:cs="Tahoma"/>
          <w:bCs/>
          <w:iCs/>
          <w:sz w:val="24"/>
          <w:szCs w:val="24"/>
          <w:lang w:eastAsia="ar-SA"/>
        </w:rPr>
        <w:t xml:space="preserve"> </w:t>
      </w:r>
      <w:r w:rsidR="00403DFF" w:rsidRPr="00CF41D8">
        <w:rPr>
          <w:rFonts w:cs="Tahoma"/>
          <w:bCs/>
          <w:iCs/>
          <w:sz w:val="24"/>
          <w:szCs w:val="24"/>
          <w:lang w:val="en-US" w:eastAsia="ar-SA"/>
        </w:rPr>
        <w:t>LED</w:t>
      </w:r>
      <w:r w:rsidR="00403DFF" w:rsidRPr="009E45CC">
        <w:rPr>
          <w:rFonts w:cs="Tahoma"/>
          <w:bCs/>
          <w:iCs/>
          <w:sz w:val="24"/>
          <w:szCs w:val="24"/>
          <w:lang w:eastAsia="ar-SA"/>
        </w:rPr>
        <w:t xml:space="preserve"> </w:t>
      </w:r>
      <w:r w:rsidR="004D5966">
        <w:rPr>
          <w:rFonts w:cs="Tahoma"/>
          <w:bCs/>
          <w:iCs/>
          <w:sz w:val="24"/>
          <w:szCs w:val="24"/>
          <w:lang w:eastAsia="ar-SA"/>
        </w:rPr>
        <w:t>с</w:t>
      </w:r>
      <w:r w:rsidR="00403DFF" w:rsidRPr="00CF41D8">
        <w:rPr>
          <w:rFonts w:cs="Tahoma"/>
          <w:bCs/>
          <w:iCs/>
          <w:sz w:val="24"/>
          <w:szCs w:val="24"/>
          <w:lang w:eastAsia="ar-SA"/>
        </w:rPr>
        <w:t>истемата</w:t>
      </w:r>
      <w:r w:rsidRPr="00CF41D8">
        <w:rPr>
          <w:rFonts w:cs="Tahoma"/>
          <w:bCs/>
          <w:color w:val="000000"/>
          <w:sz w:val="24"/>
          <w:szCs w:val="24"/>
        </w:rPr>
        <w:t xml:space="preserve">, предмет на </w:t>
      </w:r>
      <w:r w:rsidRPr="00CF41D8">
        <w:rPr>
          <w:rFonts w:cs="Tahoma"/>
          <w:bCs/>
          <w:sz w:val="24"/>
          <w:szCs w:val="24"/>
        </w:rPr>
        <w:t>доставката</w:t>
      </w:r>
      <w:r w:rsidR="00403DFF" w:rsidRPr="00CF41D8">
        <w:rPr>
          <w:rFonts w:cs="Tahoma"/>
          <w:bCs/>
          <w:sz w:val="24"/>
          <w:szCs w:val="24"/>
        </w:rPr>
        <w:t>.</w:t>
      </w:r>
      <w:r w:rsidRPr="00CF41D8">
        <w:rPr>
          <w:rFonts w:cs="Tahoma"/>
          <w:bCs/>
          <w:sz w:val="24"/>
          <w:szCs w:val="24"/>
        </w:rPr>
        <w:t xml:space="preserve"> </w:t>
      </w:r>
    </w:p>
    <w:p w:rsidR="00002614" w:rsidRPr="00CF41D8" w:rsidRDefault="00002614" w:rsidP="008035EB">
      <w:pPr>
        <w:spacing w:after="0" w:line="240" w:lineRule="auto"/>
        <w:ind w:right="141" w:firstLine="567"/>
        <w:jc w:val="both"/>
        <w:rPr>
          <w:rFonts w:cs="Tahoma"/>
          <w:bCs/>
          <w:color w:val="000000"/>
          <w:sz w:val="24"/>
          <w:szCs w:val="24"/>
        </w:rPr>
      </w:pPr>
      <w:r w:rsidRPr="00CF41D8">
        <w:rPr>
          <w:rFonts w:cs="Tahoma"/>
          <w:b/>
          <w:sz w:val="24"/>
          <w:szCs w:val="24"/>
        </w:rPr>
        <w:t>(2)</w:t>
      </w:r>
      <w:r w:rsidRPr="00CF41D8">
        <w:rPr>
          <w:rFonts w:cs="Tahoma"/>
          <w:sz w:val="24"/>
          <w:szCs w:val="24"/>
        </w:rPr>
        <w:t xml:space="preserve"> </w:t>
      </w:r>
      <w:r w:rsidRPr="00CF41D8">
        <w:rPr>
          <w:rFonts w:cs="Tahoma"/>
          <w:bCs/>
          <w:color w:val="000000"/>
          <w:sz w:val="24"/>
          <w:szCs w:val="24"/>
        </w:rPr>
        <w:t xml:space="preserve">В рамките на гаранционния срок </w:t>
      </w:r>
      <w:r w:rsidRPr="00CF41D8">
        <w:rPr>
          <w:rFonts w:cs="Tahoma"/>
          <w:b/>
          <w:bCs/>
          <w:color w:val="000000"/>
          <w:sz w:val="24"/>
          <w:szCs w:val="24"/>
        </w:rPr>
        <w:t>ИЗПЪЛНИТЕЛЯТ</w:t>
      </w:r>
      <w:r w:rsidRPr="00CF41D8">
        <w:rPr>
          <w:rFonts w:cs="Tahoma"/>
          <w:bCs/>
          <w:color w:val="000000"/>
          <w:sz w:val="24"/>
          <w:szCs w:val="24"/>
        </w:rPr>
        <w:t xml:space="preserve"> е длъжен да предприеме действия</w:t>
      </w:r>
      <w:r w:rsidR="00BD75FC">
        <w:rPr>
          <w:rFonts w:cs="Tahoma"/>
          <w:bCs/>
          <w:color w:val="000000"/>
          <w:sz w:val="24"/>
          <w:szCs w:val="24"/>
        </w:rPr>
        <w:t>,</w:t>
      </w:r>
      <w:r w:rsidRPr="00CF41D8">
        <w:rPr>
          <w:rFonts w:cs="Tahoma"/>
          <w:bCs/>
          <w:color w:val="000000"/>
          <w:sz w:val="24"/>
          <w:szCs w:val="24"/>
        </w:rPr>
        <w:t xml:space="preserve"> при получаване на заявка за възникнал</w:t>
      </w:r>
      <w:r w:rsidR="00D64FB3">
        <w:rPr>
          <w:rFonts w:cs="Tahoma"/>
          <w:bCs/>
          <w:color w:val="000000"/>
          <w:sz w:val="24"/>
          <w:szCs w:val="24"/>
        </w:rPr>
        <w:t>и</w:t>
      </w:r>
      <w:r w:rsidRPr="00CF41D8">
        <w:rPr>
          <w:rFonts w:cs="Tahoma"/>
          <w:bCs/>
          <w:color w:val="000000"/>
          <w:sz w:val="24"/>
          <w:szCs w:val="24"/>
        </w:rPr>
        <w:t xml:space="preserve"> проблем</w:t>
      </w:r>
      <w:r w:rsidR="00D64FB3">
        <w:rPr>
          <w:rFonts w:cs="Tahoma"/>
          <w:bCs/>
          <w:color w:val="000000"/>
          <w:sz w:val="24"/>
          <w:szCs w:val="24"/>
        </w:rPr>
        <w:t>и</w:t>
      </w:r>
      <w:r w:rsidRPr="00CF41D8">
        <w:rPr>
          <w:rFonts w:cs="Tahoma"/>
          <w:bCs/>
          <w:color w:val="000000"/>
          <w:sz w:val="24"/>
          <w:szCs w:val="24"/>
        </w:rPr>
        <w:t xml:space="preserve"> от страна на </w:t>
      </w:r>
      <w:r w:rsidRPr="00CF41D8">
        <w:rPr>
          <w:rFonts w:cs="Tahoma"/>
          <w:b/>
          <w:color w:val="000000"/>
          <w:sz w:val="24"/>
          <w:szCs w:val="24"/>
        </w:rPr>
        <w:t>ВЪЗЛОЖИТЕЛЯ</w:t>
      </w:r>
      <w:r w:rsidR="00D64FB3">
        <w:rPr>
          <w:rFonts w:cs="Tahoma"/>
          <w:b/>
          <w:color w:val="000000"/>
          <w:sz w:val="24"/>
          <w:szCs w:val="24"/>
        </w:rPr>
        <w:t>,</w:t>
      </w:r>
      <w:r w:rsidRPr="00CF41D8">
        <w:rPr>
          <w:rFonts w:cs="Tahoma"/>
          <w:bCs/>
          <w:color w:val="000000"/>
          <w:sz w:val="24"/>
          <w:szCs w:val="24"/>
        </w:rPr>
        <w:t xml:space="preserve"> за отстраняването </w:t>
      </w:r>
      <w:r w:rsidR="00D64FB3">
        <w:rPr>
          <w:rFonts w:cs="Tahoma"/>
          <w:bCs/>
          <w:color w:val="000000"/>
          <w:sz w:val="24"/>
          <w:szCs w:val="24"/>
        </w:rPr>
        <w:t>им</w:t>
      </w:r>
      <w:r w:rsidRPr="00CF41D8">
        <w:rPr>
          <w:rFonts w:cs="Tahoma"/>
          <w:bCs/>
          <w:color w:val="000000"/>
          <w:sz w:val="24"/>
          <w:szCs w:val="24"/>
        </w:rPr>
        <w:t xml:space="preserve">. </w:t>
      </w:r>
    </w:p>
    <w:p w:rsidR="00002614" w:rsidRPr="00CF41D8" w:rsidRDefault="00002614" w:rsidP="008035EB">
      <w:pPr>
        <w:widowControl w:val="0"/>
        <w:shd w:val="clear" w:color="auto" w:fill="FFFFFF"/>
        <w:tabs>
          <w:tab w:val="left" w:pos="709"/>
        </w:tabs>
        <w:autoSpaceDE w:val="0"/>
        <w:autoSpaceDN w:val="0"/>
        <w:adjustRightInd w:val="0"/>
        <w:spacing w:after="0" w:line="240" w:lineRule="auto"/>
        <w:ind w:right="141" w:firstLine="567"/>
        <w:jc w:val="both"/>
        <w:rPr>
          <w:rFonts w:cs="Tahoma"/>
          <w:spacing w:val="-1"/>
          <w:sz w:val="24"/>
          <w:szCs w:val="24"/>
        </w:rPr>
      </w:pPr>
      <w:r w:rsidRPr="00CF41D8">
        <w:rPr>
          <w:rFonts w:cs="Tahoma"/>
          <w:b/>
          <w:sz w:val="24"/>
          <w:szCs w:val="24"/>
        </w:rPr>
        <w:t xml:space="preserve">(3) </w:t>
      </w:r>
      <w:r w:rsidRPr="00CF41D8">
        <w:rPr>
          <w:rFonts w:cs="Tahoma"/>
          <w:sz w:val="24"/>
          <w:szCs w:val="24"/>
        </w:rPr>
        <w:t xml:space="preserve">Времето за отстраняване на възникнал проблем е до </w:t>
      </w:r>
      <w:r w:rsidRPr="00DC5F8A">
        <w:rPr>
          <w:rFonts w:cs="Tahoma"/>
          <w:sz w:val="24"/>
          <w:szCs w:val="24"/>
        </w:rPr>
        <w:t>2</w:t>
      </w:r>
      <w:r w:rsidR="00BD75FC" w:rsidRPr="00DC5F8A">
        <w:rPr>
          <w:rFonts w:cs="Tahoma"/>
          <w:sz w:val="24"/>
          <w:szCs w:val="24"/>
        </w:rPr>
        <w:t>0 /двадесет</w:t>
      </w:r>
      <w:r w:rsidRPr="00DC5F8A">
        <w:rPr>
          <w:rFonts w:cs="Tahoma"/>
          <w:sz w:val="24"/>
          <w:szCs w:val="24"/>
        </w:rPr>
        <w:t xml:space="preserve">/ </w:t>
      </w:r>
      <w:r w:rsidR="00BD75FC">
        <w:rPr>
          <w:rFonts w:cs="Tahoma"/>
          <w:sz w:val="24"/>
          <w:szCs w:val="24"/>
        </w:rPr>
        <w:t>работни дни</w:t>
      </w:r>
      <w:r w:rsidRPr="00CF41D8">
        <w:rPr>
          <w:rFonts w:cs="Tahoma"/>
          <w:sz w:val="24"/>
          <w:szCs w:val="24"/>
        </w:rPr>
        <w:t xml:space="preserve"> след </w:t>
      </w:r>
      <w:r w:rsidR="00DC5F8A">
        <w:rPr>
          <w:rFonts w:cs="Tahoma"/>
          <w:spacing w:val="-1"/>
          <w:sz w:val="24"/>
          <w:szCs w:val="24"/>
        </w:rPr>
        <w:t xml:space="preserve">получаването на заявката по ал. 2 в писмен вид от </w:t>
      </w:r>
      <w:r w:rsidR="00DC5F8A" w:rsidRPr="00DC5F8A">
        <w:rPr>
          <w:rFonts w:cs="Tahoma"/>
          <w:b/>
          <w:spacing w:val="-1"/>
          <w:sz w:val="24"/>
          <w:szCs w:val="24"/>
        </w:rPr>
        <w:t>ИЗПЪЛНИТЕЛЯ</w:t>
      </w:r>
      <w:r w:rsidRPr="00CF41D8">
        <w:rPr>
          <w:rFonts w:cs="Tahoma"/>
          <w:spacing w:val="-1"/>
          <w:sz w:val="24"/>
          <w:szCs w:val="24"/>
        </w:rPr>
        <w:t>.</w:t>
      </w:r>
    </w:p>
    <w:p w:rsidR="00002614" w:rsidRPr="00CF41D8" w:rsidRDefault="00002614" w:rsidP="008035EB">
      <w:pPr>
        <w:spacing w:after="0" w:line="240" w:lineRule="auto"/>
        <w:ind w:right="141" w:firstLine="567"/>
        <w:jc w:val="both"/>
        <w:rPr>
          <w:rFonts w:cs="Tahoma"/>
          <w:b/>
          <w:bCs/>
          <w:color w:val="000000"/>
          <w:sz w:val="24"/>
          <w:szCs w:val="24"/>
        </w:rPr>
      </w:pPr>
      <w:r w:rsidRPr="00CF41D8">
        <w:rPr>
          <w:rFonts w:cs="Tahoma"/>
          <w:b/>
          <w:color w:val="000000"/>
          <w:spacing w:val="2"/>
          <w:sz w:val="24"/>
          <w:szCs w:val="24"/>
        </w:rPr>
        <w:t xml:space="preserve">(4) </w:t>
      </w:r>
      <w:r w:rsidRPr="00CF41D8">
        <w:rPr>
          <w:rFonts w:cs="Tahoma"/>
          <w:color w:val="000000"/>
          <w:spacing w:val="2"/>
          <w:sz w:val="24"/>
          <w:szCs w:val="24"/>
        </w:rPr>
        <w:t>Всички разходи по отстраняването на проблем или дефект</w:t>
      </w:r>
      <w:r w:rsidR="00403DFF" w:rsidRPr="00CF41D8">
        <w:rPr>
          <w:rFonts w:cs="Tahoma"/>
          <w:color w:val="000000"/>
          <w:spacing w:val="2"/>
          <w:sz w:val="24"/>
          <w:szCs w:val="24"/>
        </w:rPr>
        <w:t>, възникнали в рамките на гаранционния срок</w:t>
      </w:r>
      <w:r w:rsidRPr="00CF41D8">
        <w:rPr>
          <w:rFonts w:cs="Tahoma"/>
          <w:color w:val="000000"/>
          <w:spacing w:val="2"/>
          <w:sz w:val="24"/>
          <w:szCs w:val="24"/>
        </w:rPr>
        <w:t>, са за сметка на</w:t>
      </w:r>
      <w:r w:rsidRPr="00CF41D8">
        <w:rPr>
          <w:rFonts w:cs="Tahoma"/>
          <w:color w:val="000000"/>
          <w:sz w:val="24"/>
          <w:szCs w:val="24"/>
        </w:rPr>
        <w:t xml:space="preserve"> </w:t>
      </w:r>
      <w:r w:rsidRPr="00CF41D8">
        <w:rPr>
          <w:rFonts w:cs="Tahoma"/>
          <w:b/>
          <w:bCs/>
          <w:color w:val="000000"/>
          <w:sz w:val="24"/>
          <w:szCs w:val="24"/>
        </w:rPr>
        <w:t>ИЗПЪЛНИТЕЛЯ.</w:t>
      </w:r>
    </w:p>
    <w:p w:rsidR="00002614" w:rsidRPr="008035EB" w:rsidRDefault="00002614" w:rsidP="008035EB">
      <w:pPr>
        <w:spacing w:after="0" w:line="240" w:lineRule="auto"/>
        <w:ind w:right="141" w:firstLine="567"/>
        <w:jc w:val="both"/>
        <w:rPr>
          <w:rFonts w:cs="Tahoma"/>
          <w:b/>
          <w:sz w:val="24"/>
          <w:szCs w:val="24"/>
        </w:rPr>
      </w:pPr>
    </w:p>
    <w:p w:rsidR="00002614" w:rsidRPr="008035EB" w:rsidRDefault="00F553B8" w:rsidP="0060207C">
      <w:pPr>
        <w:spacing w:after="0" w:line="240" w:lineRule="auto"/>
        <w:ind w:right="141"/>
        <w:jc w:val="center"/>
        <w:rPr>
          <w:rFonts w:cs="Tahoma"/>
          <w:b/>
          <w:sz w:val="24"/>
          <w:szCs w:val="24"/>
        </w:rPr>
      </w:pPr>
      <w:r w:rsidRPr="008035EB">
        <w:rPr>
          <w:rFonts w:cs="Tahoma"/>
          <w:b/>
          <w:sz w:val="24"/>
          <w:szCs w:val="24"/>
        </w:rPr>
        <w:t>VII</w:t>
      </w:r>
      <w:r w:rsidR="00002614" w:rsidRPr="008035EB">
        <w:rPr>
          <w:rFonts w:cs="Tahoma"/>
          <w:b/>
          <w:sz w:val="24"/>
          <w:szCs w:val="24"/>
        </w:rPr>
        <w:t>. НЕУСТОЙКИ</w:t>
      </w:r>
    </w:p>
    <w:p w:rsidR="00002614" w:rsidRPr="008035EB" w:rsidRDefault="00002614" w:rsidP="008035EB">
      <w:pPr>
        <w:widowControl w:val="0"/>
        <w:shd w:val="clear" w:color="auto" w:fill="FFFFFF"/>
        <w:tabs>
          <w:tab w:val="left" w:pos="-360"/>
        </w:tabs>
        <w:autoSpaceDE w:val="0"/>
        <w:autoSpaceDN w:val="0"/>
        <w:adjustRightInd w:val="0"/>
        <w:spacing w:after="0" w:line="240" w:lineRule="auto"/>
        <w:ind w:right="141" w:firstLine="567"/>
        <w:jc w:val="both"/>
        <w:rPr>
          <w:rFonts w:cs="Tahoma"/>
          <w:spacing w:val="6"/>
          <w:sz w:val="24"/>
          <w:szCs w:val="24"/>
        </w:rPr>
      </w:pPr>
      <w:r w:rsidRPr="008035EB">
        <w:rPr>
          <w:rFonts w:cs="Tahoma"/>
          <w:b/>
          <w:color w:val="000000"/>
          <w:spacing w:val="1"/>
          <w:sz w:val="24"/>
          <w:szCs w:val="24"/>
        </w:rPr>
        <w:t xml:space="preserve">Чл. 13. (1) </w:t>
      </w:r>
      <w:r w:rsidRPr="008035EB">
        <w:rPr>
          <w:rFonts w:cs="Tahoma"/>
          <w:color w:val="000000"/>
          <w:spacing w:val="1"/>
          <w:sz w:val="24"/>
          <w:szCs w:val="24"/>
        </w:rPr>
        <w:t xml:space="preserve">Ако </w:t>
      </w:r>
      <w:r w:rsidRPr="008035EB">
        <w:rPr>
          <w:rFonts w:cs="Tahoma"/>
          <w:b/>
          <w:sz w:val="24"/>
          <w:szCs w:val="24"/>
        </w:rPr>
        <w:t>ИЗПЪЛНИТЕЛЯТ</w:t>
      </w:r>
      <w:r w:rsidR="009E4B89">
        <w:rPr>
          <w:rFonts w:cs="Tahoma"/>
          <w:color w:val="000000"/>
          <w:spacing w:val="1"/>
          <w:sz w:val="24"/>
          <w:szCs w:val="24"/>
        </w:rPr>
        <w:t xml:space="preserve"> допусне забава при монтажа на </w:t>
      </w:r>
      <w:r w:rsidR="009E4B89">
        <w:rPr>
          <w:rFonts w:cs="Tahoma"/>
          <w:color w:val="000000"/>
          <w:spacing w:val="1"/>
          <w:sz w:val="24"/>
          <w:szCs w:val="24"/>
          <w:lang w:val="en-US"/>
        </w:rPr>
        <w:t xml:space="preserve">LED </w:t>
      </w:r>
      <w:r w:rsidR="009E4B89">
        <w:rPr>
          <w:rFonts w:cs="Tahoma"/>
          <w:color w:val="000000"/>
          <w:spacing w:val="1"/>
          <w:sz w:val="24"/>
          <w:szCs w:val="24"/>
        </w:rPr>
        <w:t xml:space="preserve">системата с повече от 10 /десет/ работни дни, </w:t>
      </w:r>
      <w:r w:rsidRPr="008035EB">
        <w:rPr>
          <w:rFonts w:cs="Tahoma"/>
          <w:spacing w:val="2"/>
          <w:sz w:val="24"/>
          <w:szCs w:val="24"/>
        </w:rPr>
        <w:t xml:space="preserve">същият дължи на </w:t>
      </w:r>
      <w:r w:rsidRPr="008035EB">
        <w:rPr>
          <w:rFonts w:cs="Tahoma"/>
          <w:b/>
          <w:sz w:val="24"/>
          <w:szCs w:val="24"/>
        </w:rPr>
        <w:t>ВЪЗЛОЖИТЕЛЯ</w:t>
      </w:r>
      <w:r w:rsidRPr="008035EB">
        <w:rPr>
          <w:rFonts w:cs="Tahoma"/>
          <w:spacing w:val="2"/>
          <w:sz w:val="24"/>
          <w:szCs w:val="24"/>
        </w:rPr>
        <w:t xml:space="preserve"> неустойка в размер на </w:t>
      </w:r>
      <w:r w:rsidR="00813F98" w:rsidRPr="008035EB">
        <w:rPr>
          <w:rFonts w:cs="Tahoma"/>
          <w:spacing w:val="6"/>
          <w:sz w:val="24"/>
          <w:szCs w:val="24"/>
        </w:rPr>
        <w:t>0,1</w:t>
      </w:r>
      <w:r w:rsidRPr="008035EB">
        <w:rPr>
          <w:rFonts w:cs="Tahoma"/>
          <w:spacing w:val="6"/>
          <w:sz w:val="24"/>
          <w:szCs w:val="24"/>
        </w:rPr>
        <w:t xml:space="preserve"> % от възнаграждението по чл. 2, ал. 1 от </w:t>
      </w:r>
      <w:r w:rsidR="00813F98" w:rsidRPr="008035EB">
        <w:rPr>
          <w:rFonts w:cs="Tahoma"/>
          <w:spacing w:val="6"/>
          <w:sz w:val="24"/>
          <w:szCs w:val="24"/>
        </w:rPr>
        <w:t>Д</w:t>
      </w:r>
      <w:r w:rsidRPr="008035EB">
        <w:rPr>
          <w:rFonts w:cs="Tahoma"/>
          <w:spacing w:val="6"/>
          <w:sz w:val="24"/>
          <w:szCs w:val="24"/>
        </w:rPr>
        <w:t xml:space="preserve">оговора за всеки ден забава, но не повече от </w:t>
      </w:r>
      <w:r w:rsidR="00813F98" w:rsidRPr="008035EB">
        <w:rPr>
          <w:rFonts w:cs="Tahoma"/>
          <w:spacing w:val="6"/>
          <w:sz w:val="24"/>
          <w:szCs w:val="24"/>
        </w:rPr>
        <w:t>10</w:t>
      </w:r>
      <w:r w:rsidRPr="008035EB">
        <w:rPr>
          <w:rFonts w:cs="Tahoma"/>
          <w:spacing w:val="6"/>
          <w:sz w:val="24"/>
          <w:szCs w:val="24"/>
        </w:rPr>
        <w:t>% /</w:t>
      </w:r>
      <w:r w:rsidR="00D64FB3">
        <w:rPr>
          <w:rFonts w:cs="Tahoma"/>
          <w:spacing w:val="6"/>
          <w:sz w:val="24"/>
          <w:szCs w:val="24"/>
        </w:rPr>
        <w:t>десет</w:t>
      </w:r>
      <w:r w:rsidRPr="008035EB">
        <w:rPr>
          <w:rFonts w:cs="Tahoma"/>
          <w:spacing w:val="6"/>
          <w:sz w:val="24"/>
          <w:szCs w:val="24"/>
        </w:rPr>
        <w:t xml:space="preserve"> процента/ от размера на това възнаграждение. </w:t>
      </w:r>
      <w:r w:rsidRPr="008035EB">
        <w:rPr>
          <w:rFonts w:cs="Tahoma"/>
          <w:b/>
          <w:sz w:val="24"/>
          <w:szCs w:val="24"/>
        </w:rPr>
        <w:t xml:space="preserve"> </w:t>
      </w:r>
      <w:r w:rsidRPr="008035EB">
        <w:rPr>
          <w:rFonts w:cs="Tahoma"/>
          <w:spacing w:val="2"/>
          <w:sz w:val="24"/>
          <w:szCs w:val="24"/>
        </w:rPr>
        <w:t xml:space="preserve"> </w:t>
      </w:r>
    </w:p>
    <w:p w:rsidR="00002614" w:rsidRPr="008035EB" w:rsidRDefault="00002614" w:rsidP="008035EB">
      <w:pPr>
        <w:widowControl w:val="0"/>
        <w:shd w:val="clear" w:color="auto" w:fill="FFFFFF"/>
        <w:tabs>
          <w:tab w:val="left" w:pos="0"/>
        </w:tabs>
        <w:autoSpaceDE w:val="0"/>
        <w:autoSpaceDN w:val="0"/>
        <w:adjustRightInd w:val="0"/>
        <w:spacing w:after="0" w:line="240" w:lineRule="auto"/>
        <w:ind w:right="141" w:firstLine="567"/>
        <w:jc w:val="both"/>
        <w:rPr>
          <w:rFonts w:cs="Tahoma"/>
          <w:spacing w:val="2"/>
          <w:sz w:val="24"/>
          <w:szCs w:val="24"/>
        </w:rPr>
      </w:pPr>
      <w:r w:rsidRPr="008035EB">
        <w:rPr>
          <w:rFonts w:cs="Tahoma"/>
          <w:b/>
          <w:spacing w:val="2"/>
          <w:sz w:val="24"/>
          <w:szCs w:val="24"/>
        </w:rPr>
        <w:t>(2)</w:t>
      </w:r>
      <w:r w:rsidRPr="008035EB">
        <w:rPr>
          <w:rFonts w:cs="Tahoma"/>
          <w:spacing w:val="2"/>
          <w:sz w:val="24"/>
          <w:szCs w:val="24"/>
        </w:rPr>
        <w:t xml:space="preserve"> При забавено от страна на </w:t>
      </w:r>
      <w:r w:rsidRPr="008035EB">
        <w:rPr>
          <w:rFonts w:cs="Tahoma"/>
          <w:b/>
          <w:sz w:val="24"/>
          <w:szCs w:val="24"/>
        </w:rPr>
        <w:t>ВЪЗЛОЖИТЕЛЯ</w:t>
      </w:r>
      <w:r w:rsidRPr="008035EB">
        <w:rPr>
          <w:rFonts w:cs="Tahoma"/>
          <w:spacing w:val="2"/>
          <w:sz w:val="24"/>
          <w:szCs w:val="24"/>
        </w:rPr>
        <w:t xml:space="preserve"> плащане по чл. 2, ал. 2, той дължи неустойка в размер на 0,05 % за всеки ден забава, но не повече от </w:t>
      </w:r>
      <w:r w:rsidR="002C1043">
        <w:rPr>
          <w:rFonts w:cs="Tahoma"/>
          <w:spacing w:val="6"/>
          <w:sz w:val="24"/>
          <w:szCs w:val="24"/>
        </w:rPr>
        <w:t>10</w:t>
      </w:r>
      <w:r w:rsidRPr="008035EB">
        <w:rPr>
          <w:rFonts w:cs="Tahoma"/>
          <w:spacing w:val="6"/>
          <w:sz w:val="24"/>
          <w:szCs w:val="24"/>
        </w:rPr>
        <w:t>% /</w:t>
      </w:r>
      <w:r w:rsidR="002C1043">
        <w:rPr>
          <w:rFonts w:cs="Tahoma"/>
          <w:spacing w:val="6"/>
          <w:sz w:val="24"/>
          <w:szCs w:val="24"/>
        </w:rPr>
        <w:t>десет</w:t>
      </w:r>
      <w:r w:rsidRPr="008035EB">
        <w:rPr>
          <w:rFonts w:cs="Tahoma"/>
          <w:spacing w:val="6"/>
          <w:sz w:val="24"/>
          <w:szCs w:val="24"/>
        </w:rPr>
        <w:t xml:space="preserve"> процента/</w:t>
      </w:r>
      <w:r w:rsidRPr="008035EB">
        <w:rPr>
          <w:rFonts w:cs="Tahoma"/>
          <w:spacing w:val="2"/>
          <w:sz w:val="24"/>
          <w:szCs w:val="24"/>
        </w:rPr>
        <w:t xml:space="preserve"> от стойността на забавеното плащане.</w:t>
      </w:r>
    </w:p>
    <w:p w:rsidR="00002614" w:rsidRPr="008035EB" w:rsidRDefault="00002614" w:rsidP="008035EB">
      <w:pPr>
        <w:spacing w:after="0" w:line="240" w:lineRule="auto"/>
        <w:ind w:right="141" w:firstLine="567"/>
        <w:jc w:val="both"/>
        <w:rPr>
          <w:rFonts w:cs="Tahoma"/>
          <w:sz w:val="24"/>
          <w:szCs w:val="24"/>
        </w:rPr>
      </w:pPr>
      <w:r w:rsidRPr="008035EB">
        <w:rPr>
          <w:rFonts w:cs="Tahoma"/>
          <w:b/>
          <w:color w:val="000000"/>
          <w:spacing w:val="4"/>
          <w:sz w:val="24"/>
          <w:szCs w:val="24"/>
        </w:rPr>
        <w:t>(3)</w:t>
      </w:r>
      <w:r w:rsidRPr="008035EB">
        <w:rPr>
          <w:rFonts w:cs="Tahoma"/>
          <w:color w:val="000000"/>
          <w:spacing w:val="4"/>
          <w:sz w:val="24"/>
          <w:szCs w:val="24"/>
        </w:rPr>
        <w:t xml:space="preserve"> </w:t>
      </w:r>
      <w:r w:rsidRPr="008035EB">
        <w:rPr>
          <w:rFonts w:cs="Tahoma"/>
          <w:sz w:val="24"/>
          <w:szCs w:val="24"/>
        </w:rPr>
        <w:t>Изплащането на неустойки по ал. 1 и ал. 2 не лишава изправната страна по договора от право да търси обезщетение за вреди и пропуснати ползи над уговорените размери на общо основание.</w:t>
      </w:r>
    </w:p>
    <w:p w:rsidR="00002614" w:rsidRPr="00D916FA" w:rsidRDefault="00002614" w:rsidP="008035EB">
      <w:pPr>
        <w:spacing w:after="0" w:line="240" w:lineRule="auto"/>
        <w:ind w:right="141" w:firstLine="567"/>
        <w:jc w:val="both"/>
        <w:rPr>
          <w:rFonts w:cs="Tahoma"/>
          <w:sz w:val="24"/>
          <w:szCs w:val="24"/>
          <w:highlight w:val="yellow"/>
        </w:rPr>
      </w:pPr>
    </w:p>
    <w:p w:rsidR="00002614" w:rsidRPr="008035EB" w:rsidRDefault="00F553B8" w:rsidP="0060207C">
      <w:pPr>
        <w:spacing w:after="0" w:line="240" w:lineRule="auto"/>
        <w:ind w:right="141"/>
        <w:jc w:val="center"/>
        <w:rPr>
          <w:rFonts w:cs="Tahoma"/>
          <w:b/>
          <w:sz w:val="24"/>
          <w:szCs w:val="24"/>
        </w:rPr>
      </w:pPr>
      <w:r w:rsidRPr="008035EB">
        <w:rPr>
          <w:rFonts w:cs="Tahoma"/>
          <w:b/>
          <w:sz w:val="24"/>
          <w:szCs w:val="24"/>
          <w:lang w:val="en-US"/>
        </w:rPr>
        <w:t>VIII</w:t>
      </w:r>
      <w:r w:rsidR="00002614" w:rsidRPr="008035EB">
        <w:rPr>
          <w:rFonts w:cs="Tahoma"/>
          <w:b/>
          <w:sz w:val="24"/>
          <w:szCs w:val="24"/>
        </w:rPr>
        <w:t>. НЕПРЕДВИДЕНИ ОБСТОЯТЕЛСТВА</w:t>
      </w:r>
    </w:p>
    <w:p w:rsidR="00002614" w:rsidRPr="008035EB" w:rsidRDefault="00002614" w:rsidP="008035EB">
      <w:pPr>
        <w:spacing w:after="0" w:line="240" w:lineRule="auto"/>
        <w:ind w:right="141" w:firstLine="567"/>
        <w:jc w:val="both"/>
        <w:rPr>
          <w:rFonts w:cs="Tahoma"/>
          <w:sz w:val="24"/>
          <w:szCs w:val="24"/>
        </w:rPr>
      </w:pPr>
      <w:r w:rsidRPr="008035EB">
        <w:rPr>
          <w:rFonts w:cs="Tahoma"/>
          <w:b/>
          <w:sz w:val="24"/>
          <w:szCs w:val="24"/>
        </w:rPr>
        <w:t>Чл. 14.</w:t>
      </w:r>
      <w:r w:rsidRPr="008035EB">
        <w:rPr>
          <w:rFonts w:cs="Tahoma"/>
          <w:sz w:val="24"/>
          <w:szCs w:val="24"/>
        </w:rPr>
        <w:t xml:space="preserve"> Страните по настоящия </w:t>
      </w:r>
      <w:r w:rsidR="008035EB" w:rsidRPr="008035EB">
        <w:rPr>
          <w:rFonts w:cs="Tahoma"/>
          <w:sz w:val="24"/>
          <w:szCs w:val="24"/>
        </w:rPr>
        <w:t>Д</w:t>
      </w:r>
      <w:r w:rsidRPr="008035EB">
        <w:rPr>
          <w:rFonts w:cs="Tahoma"/>
          <w:sz w:val="24"/>
          <w:szCs w:val="24"/>
        </w:rPr>
        <w:t>оговор не дължат обезщетение за претърпени вреди и загуби, в случай че последните са причинени от непреодолима сила.</w:t>
      </w:r>
    </w:p>
    <w:p w:rsidR="00002614" w:rsidRPr="008035EB" w:rsidRDefault="00002614" w:rsidP="008035EB">
      <w:pPr>
        <w:spacing w:after="0" w:line="240" w:lineRule="auto"/>
        <w:ind w:right="141" w:firstLine="567"/>
        <w:jc w:val="both"/>
        <w:rPr>
          <w:rFonts w:cs="Tahoma"/>
          <w:sz w:val="24"/>
          <w:szCs w:val="24"/>
        </w:rPr>
      </w:pPr>
      <w:r w:rsidRPr="008035EB">
        <w:rPr>
          <w:rFonts w:cs="Tahoma"/>
          <w:b/>
          <w:sz w:val="24"/>
          <w:szCs w:val="24"/>
        </w:rPr>
        <w:t>Чл. 15.</w:t>
      </w:r>
      <w:r w:rsidRPr="008035EB">
        <w:rPr>
          <w:rFonts w:cs="Tahoma"/>
          <w:sz w:val="24"/>
          <w:szCs w:val="24"/>
        </w:rPr>
        <w:t xml:space="preserve"> В случай че страната, която е следвало да изпълни свое задължение по договора</w:t>
      </w:r>
      <w:r w:rsidR="008035EB" w:rsidRPr="008035EB">
        <w:rPr>
          <w:rFonts w:cs="Tahoma"/>
          <w:sz w:val="24"/>
          <w:szCs w:val="24"/>
        </w:rPr>
        <w:t>,</w:t>
      </w:r>
      <w:r w:rsidRPr="008035EB">
        <w:rPr>
          <w:rFonts w:cs="Tahoma"/>
          <w:sz w:val="24"/>
          <w:szCs w:val="24"/>
        </w:rPr>
        <w:t xml:space="preserve"> е била в забава</w:t>
      </w:r>
      <w:r w:rsidR="008035EB">
        <w:rPr>
          <w:rFonts w:cs="Tahoma"/>
          <w:sz w:val="24"/>
          <w:szCs w:val="24"/>
        </w:rPr>
        <w:t xml:space="preserve"> преди проявата на непреодолимата сила</w:t>
      </w:r>
      <w:r w:rsidRPr="008035EB">
        <w:rPr>
          <w:rFonts w:cs="Tahoma"/>
          <w:sz w:val="24"/>
          <w:szCs w:val="24"/>
        </w:rPr>
        <w:t xml:space="preserve">, тя не може да се позовава на непреодолима сила. </w:t>
      </w:r>
    </w:p>
    <w:p w:rsidR="00002614" w:rsidRPr="008035EB" w:rsidRDefault="00002614" w:rsidP="008035EB">
      <w:pPr>
        <w:spacing w:after="0" w:line="240" w:lineRule="auto"/>
        <w:ind w:right="141" w:firstLine="567"/>
        <w:jc w:val="both"/>
        <w:rPr>
          <w:rFonts w:cs="Tahoma"/>
          <w:sz w:val="24"/>
          <w:szCs w:val="24"/>
        </w:rPr>
      </w:pPr>
      <w:r w:rsidRPr="008035EB">
        <w:rPr>
          <w:rFonts w:cs="Tahoma"/>
          <w:b/>
          <w:sz w:val="24"/>
          <w:szCs w:val="24"/>
        </w:rPr>
        <w:t>Чл. 16.</w:t>
      </w:r>
      <w:r w:rsidRPr="008035EB">
        <w:rPr>
          <w:rFonts w:cs="Tahoma"/>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7 (седем) дни от настъпването на непреодолимата сила. При неуведомяване се дължи обезщетение за настъпилите от това вреди.</w:t>
      </w:r>
    </w:p>
    <w:p w:rsidR="00002614" w:rsidRPr="008035EB" w:rsidRDefault="00002614" w:rsidP="008035EB">
      <w:pPr>
        <w:tabs>
          <w:tab w:val="left" w:pos="840"/>
        </w:tabs>
        <w:spacing w:after="0" w:line="240" w:lineRule="auto"/>
        <w:ind w:right="141" w:firstLine="567"/>
        <w:jc w:val="both"/>
        <w:rPr>
          <w:rFonts w:cs="Tahoma"/>
          <w:sz w:val="24"/>
          <w:szCs w:val="24"/>
        </w:rPr>
      </w:pPr>
      <w:r w:rsidRPr="008035EB">
        <w:rPr>
          <w:rFonts w:cs="Tahoma"/>
          <w:b/>
          <w:sz w:val="24"/>
          <w:szCs w:val="24"/>
        </w:rPr>
        <w:lastRenderedPageBreak/>
        <w:t>Чл. 17.</w:t>
      </w:r>
      <w:r w:rsidRPr="008035EB">
        <w:rPr>
          <w:rFonts w:cs="Tahoma"/>
          <w:sz w:val="24"/>
          <w:szCs w:val="24"/>
        </w:rPr>
        <w:t xml:space="preserve"> Докато трае непреодолимата сила, изпълнението на задълженията на свързаните с тях насрещни задължения се спира.</w:t>
      </w:r>
    </w:p>
    <w:p w:rsidR="00002614" w:rsidRPr="00D916FA" w:rsidRDefault="00002614" w:rsidP="008035EB">
      <w:pPr>
        <w:tabs>
          <w:tab w:val="left" w:pos="840"/>
        </w:tabs>
        <w:spacing w:after="0" w:line="240" w:lineRule="auto"/>
        <w:ind w:right="141" w:firstLine="567"/>
        <w:jc w:val="both"/>
        <w:rPr>
          <w:rFonts w:cs="Tahoma"/>
          <w:sz w:val="24"/>
          <w:szCs w:val="24"/>
          <w:highlight w:val="yellow"/>
        </w:rPr>
      </w:pPr>
    </w:p>
    <w:p w:rsidR="00002614" w:rsidRPr="0060207C" w:rsidRDefault="00F553B8" w:rsidP="0060207C">
      <w:pPr>
        <w:spacing w:after="0" w:line="240" w:lineRule="auto"/>
        <w:ind w:right="141"/>
        <w:jc w:val="center"/>
        <w:rPr>
          <w:rFonts w:cs="Tahoma"/>
          <w:b/>
          <w:sz w:val="24"/>
          <w:szCs w:val="24"/>
        </w:rPr>
      </w:pPr>
      <w:r w:rsidRPr="0060207C">
        <w:rPr>
          <w:rFonts w:cs="Tahoma"/>
          <w:b/>
          <w:sz w:val="24"/>
          <w:szCs w:val="24"/>
          <w:lang w:val="en-US"/>
        </w:rPr>
        <w:t>I</w:t>
      </w:r>
      <w:r w:rsidR="00002614" w:rsidRPr="0060207C">
        <w:rPr>
          <w:rFonts w:cs="Tahoma"/>
          <w:b/>
          <w:sz w:val="24"/>
          <w:szCs w:val="24"/>
        </w:rPr>
        <w:t>X. ПРЕКРАТЯВАНЕ НА ДОГОВОРА</w:t>
      </w:r>
    </w:p>
    <w:p w:rsidR="00002614" w:rsidRPr="0060207C" w:rsidRDefault="0060207C" w:rsidP="0060207C">
      <w:pPr>
        <w:shd w:val="clear" w:color="auto" w:fill="FFFFFF"/>
        <w:tabs>
          <w:tab w:val="left" w:pos="-120"/>
          <w:tab w:val="left" w:pos="567"/>
        </w:tabs>
        <w:spacing w:after="0" w:line="240" w:lineRule="auto"/>
        <w:ind w:right="141"/>
        <w:jc w:val="both"/>
        <w:rPr>
          <w:rFonts w:cs="Tahoma"/>
          <w:color w:val="000000"/>
          <w:sz w:val="24"/>
          <w:szCs w:val="24"/>
        </w:rPr>
      </w:pPr>
      <w:r w:rsidRPr="0060207C">
        <w:rPr>
          <w:rFonts w:cs="Tahoma"/>
          <w:b/>
          <w:color w:val="000000"/>
          <w:sz w:val="24"/>
          <w:szCs w:val="24"/>
        </w:rPr>
        <w:tab/>
      </w:r>
      <w:r w:rsidR="00002614" w:rsidRPr="0060207C">
        <w:rPr>
          <w:rFonts w:cs="Tahoma"/>
          <w:b/>
          <w:color w:val="000000"/>
          <w:sz w:val="24"/>
          <w:szCs w:val="24"/>
        </w:rPr>
        <w:t>Чл. 18.</w:t>
      </w:r>
      <w:r w:rsidR="00002614" w:rsidRPr="0060207C">
        <w:rPr>
          <w:rFonts w:cs="Tahoma"/>
          <w:color w:val="000000"/>
          <w:sz w:val="24"/>
          <w:szCs w:val="24"/>
        </w:rPr>
        <w:t xml:space="preserve"> Настоящият договор се прекратява:</w:t>
      </w:r>
    </w:p>
    <w:p w:rsidR="00002614" w:rsidRPr="0060207C" w:rsidRDefault="00002614" w:rsidP="008035EB">
      <w:pPr>
        <w:spacing w:after="0" w:line="240" w:lineRule="auto"/>
        <w:ind w:right="141" w:firstLine="567"/>
        <w:jc w:val="both"/>
        <w:rPr>
          <w:rFonts w:cs="Tahoma"/>
          <w:sz w:val="24"/>
          <w:szCs w:val="24"/>
        </w:rPr>
      </w:pPr>
      <w:r w:rsidRPr="0060207C">
        <w:rPr>
          <w:rFonts w:cs="Tahoma"/>
          <w:b/>
          <w:color w:val="000000"/>
          <w:sz w:val="24"/>
          <w:szCs w:val="24"/>
        </w:rPr>
        <w:t>(1)</w:t>
      </w:r>
      <w:r w:rsidRPr="0060207C">
        <w:rPr>
          <w:rFonts w:cs="Tahoma"/>
          <w:color w:val="000000"/>
          <w:sz w:val="24"/>
          <w:szCs w:val="24"/>
        </w:rPr>
        <w:t xml:space="preserve"> </w:t>
      </w:r>
      <w:r w:rsidRPr="0060207C">
        <w:rPr>
          <w:rFonts w:cs="Tahoma"/>
          <w:sz w:val="24"/>
          <w:szCs w:val="24"/>
        </w:rPr>
        <w:t>С изтичане на гаранционния срок по чл. 12, ал. 1;</w:t>
      </w:r>
    </w:p>
    <w:p w:rsidR="00002614" w:rsidRPr="001B00DA" w:rsidRDefault="00002614" w:rsidP="008035EB">
      <w:pPr>
        <w:spacing w:after="0" w:line="240" w:lineRule="auto"/>
        <w:ind w:right="141" w:firstLine="567"/>
        <w:jc w:val="both"/>
        <w:rPr>
          <w:rFonts w:cs="Tahoma"/>
          <w:sz w:val="24"/>
          <w:szCs w:val="24"/>
        </w:rPr>
      </w:pPr>
      <w:r w:rsidRPr="001B00DA">
        <w:rPr>
          <w:rFonts w:cs="Tahoma"/>
          <w:b/>
          <w:bCs/>
          <w:sz w:val="24"/>
          <w:szCs w:val="24"/>
        </w:rPr>
        <w:t>(2)</w:t>
      </w:r>
      <w:r w:rsidRPr="001B00DA">
        <w:rPr>
          <w:rFonts w:cs="Tahoma"/>
          <w:sz w:val="24"/>
          <w:szCs w:val="24"/>
        </w:rPr>
        <w:t xml:space="preserve"> По взаимно съгласие между страните, изразено в писмена форма;</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(3)</w:t>
      </w:r>
      <w:r w:rsidRPr="001B00DA">
        <w:rPr>
          <w:rFonts w:cs="Tahoma"/>
          <w:sz w:val="24"/>
          <w:szCs w:val="24"/>
        </w:rPr>
        <w:t xml:space="preserve">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002614" w:rsidRPr="001B00DA" w:rsidRDefault="00002614" w:rsidP="008035EB">
      <w:pPr>
        <w:spacing w:after="0" w:line="240" w:lineRule="auto"/>
        <w:ind w:right="141" w:firstLine="567"/>
        <w:jc w:val="both"/>
        <w:rPr>
          <w:rFonts w:cs="Tahoma"/>
          <w:b/>
          <w:sz w:val="24"/>
          <w:szCs w:val="24"/>
        </w:rPr>
      </w:pPr>
      <w:r w:rsidRPr="001B00DA">
        <w:rPr>
          <w:rFonts w:cs="Tahoma"/>
          <w:b/>
          <w:sz w:val="24"/>
          <w:szCs w:val="24"/>
        </w:rPr>
        <w:t>(4)</w:t>
      </w:r>
      <w:r w:rsidRPr="001B00DA">
        <w:rPr>
          <w:rFonts w:cs="Tahoma"/>
          <w:sz w:val="24"/>
          <w:szCs w:val="24"/>
        </w:rPr>
        <w:t xml:space="preserve"> При констатирани нередности и/или конфликт на интереси – с изпращане на едностранно писмено предизвестие от </w:t>
      </w:r>
      <w:r w:rsidRPr="001B00DA">
        <w:rPr>
          <w:rFonts w:cs="Tahoma"/>
          <w:b/>
          <w:sz w:val="24"/>
          <w:szCs w:val="24"/>
        </w:rPr>
        <w:t>ВЪЗЛОЖИТЕЛЯ</w:t>
      </w:r>
      <w:r w:rsidRPr="001B00DA">
        <w:rPr>
          <w:rFonts w:cs="Tahoma"/>
          <w:sz w:val="24"/>
          <w:szCs w:val="24"/>
        </w:rPr>
        <w:t xml:space="preserve"> до </w:t>
      </w:r>
      <w:r w:rsidRPr="001B00DA">
        <w:rPr>
          <w:rFonts w:cs="Tahoma"/>
          <w:b/>
          <w:sz w:val="24"/>
          <w:szCs w:val="24"/>
        </w:rPr>
        <w:t>ИЗПЪЛНИТЕЛЯ;</w:t>
      </w:r>
    </w:p>
    <w:p w:rsidR="00002614" w:rsidRPr="001B00DA" w:rsidRDefault="001B00DA" w:rsidP="008035EB">
      <w:pPr>
        <w:spacing w:after="0" w:line="240" w:lineRule="auto"/>
        <w:ind w:right="141" w:firstLine="567"/>
        <w:jc w:val="both"/>
        <w:rPr>
          <w:rFonts w:cs="Tahoma"/>
          <w:sz w:val="24"/>
          <w:szCs w:val="24"/>
        </w:rPr>
      </w:pPr>
      <w:r w:rsidRPr="001B00DA">
        <w:rPr>
          <w:rFonts w:cs="Tahoma"/>
          <w:b/>
          <w:sz w:val="24"/>
          <w:szCs w:val="24"/>
        </w:rPr>
        <w:t>(5</w:t>
      </w:r>
      <w:r w:rsidR="00002614" w:rsidRPr="001B00DA">
        <w:rPr>
          <w:rFonts w:cs="Tahoma"/>
          <w:b/>
          <w:sz w:val="24"/>
          <w:szCs w:val="24"/>
        </w:rPr>
        <w:t>)</w:t>
      </w:r>
      <w:r w:rsidR="00002614" w:rsidRPr="001B00DA">
        <w:rPr>
          <w:rFonts w:cs="Tahoma"/>
          <w:sz w:val="24"/>
          <w:szCs w:val="24"/>
        </w:rPr>
        <w:t xml:space="preserve"> По реда на чл. 118 от Закона за обществените поръчки;</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Чл. 19.</w:t>
      </w:r>
      <w:r w:rsidRPr="001B00DA">
        <w:rPr>
          <w:rFonts w:cs="Tahoma"/>
          <w:sz w:val="24"/>
          <w:szCs w:val="24"/>
        </w:rPr>
        <w:t xml:space="preserve"> </w:t>
      </w:r>
      <w:r w:rsidRPr="001B00DA">
        <w:rPr>
          <w:rFonts w:cs="Tahoma"/>
          <w:b/>
          <w:sz w:val="24"/>
          <w:szCs w:val="24"/>
        </w:rPr>
        <w:t>ВЪЗЛОЖИТЕЛЯТ</w:t>
      </w:r>
      <w:r w:rsidRPr="001B00DA">
        <w:rPr>
          <w:rFonts w:cs="Tahoma"/>
          <w:sz w:val="24"/>
          <w:szCs w:val="24"/>
        </w:rPr>
        <w:t xml:space="preserve"> може да прекрати договора без предизвестие, когато </w:t>
      </w:r>
      <w:r w:rsidRPr="001B00DA">
        <w:rPr>
          <w:rFonts w:cs="Tahoma"/>
          <w:b/>
          <w:sz w:val="24"/>
          <w:szCs w:val="24"/>
        </w:rPr>
        <w:t>ИЗПЪЛНИТЕЛЯТ</w:t>
      </w:r>
      <w:r w:rsidRPr="001B00DA">
        <w:rPr>
          <w:rFonts w:cs="Tahoma"/>
          <w:sz w:val="24"/>
          <w:szCs w:val="24"/>
        </w:rPr>
        <w:t>:</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(1)</w:t>
      </w:r>
      <w:r w:rsidRPr="001B00DA">
        <w:rPr>
          <w:rFonts w:cs="Tahoma"/>
          <w:sz w:val="24"/>
          <w:szCs w:val="24"/>
        </w:rPr>
        <w:t xml:space="preserve"> Забави изпълнението на някое от задълженията си по договора с повече от </w:t>
      </w:r>
      <w:r w:rsidR="001B00DA" w:rsidRPr="001B00DA">
        <w:rPr>
          <w:rFonts w:cs="Tahoma"/>
          <w:sz w:val="24"/>
          <w:szCs w:val="24"/>
        </w:rPr>
        <w:t>10</w:t>
      </w:r>
      <w:r w:rsidRPr="001B00DA">
        <w:rPr>
          <w:rFonts w:cs="Tahoma"/>
          <w:sz w:val="24"/>
          <w:szCs w:val="24"/>
        </w:rPr>
        <w:t xml:space="preserve"> (десет) работни дни;</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(2)</w:t>
      </w:r>
      <w:r w:rsidRPr="001B00DA">
        <w:rPr>
          <w:rFonts w:cs="Tahoma"/>
          <w:sz w:val="24"/>
          <w:szCs w:val="24"/>
        </w:rPr>
        <w:t xml:space="preserve"> Не отстрани в разумен срок, определен от </w:t>
      </w:r>
      <w:r w:rsidRPr="001B00DA">
        <w:rPr>
          <w:rFonts w:cs="Tahoma"/>
          <w:b/>
          <w:sz w:val="24"/>
          <w:szCs w:val="24"/>
        </w:rPr>
        <w:t>ВЪЗЛОЖИТЕЛЯ</w:t>
      </w:r>
      <w:r w:rsidRPr="001B00DA">
        <w:rPr>
          <w:rFonts w:cs="Tahoma"/>
          <w:sz w:val="24"/>
          <w:szCs w:val="24"/>
        </w:rPr>
        <w:t>, констатирани недостатъци;</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w:t>
      </w:r>
      <w:r w:rsidR="00412E84">
        <w:rPr>
          <w:rFonts w:cs="Tahoma"/>
          <w:b/>
          <w:sz w:val="24"/>
          <w:szCs w:val="24"/>
        </w:rPr>
        <w:t>3</w:t>
      </w:r>
      <w:r w:rsidRPr="001B00DA">
        <w:rPr>
          <w:rFonts w:cs="Tahoma"/>
          <w:b/>
          <w:sz w:val="24"/>
          <w:szCs w:val="24"/>
        </w:rPr>
        <w:t>)</w:t>
      </w:r>
      <w:r w:rsidRPr="001B00DA">
        <w:rPr>
          <w:rFonts w:cs="Tahoma"/>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w:t>
      </w:r>
      <w:r w:rsidR="00412E84">
        <w:rPr>
          <w:rFonts w:cs="Tahoma"/>
          <w:b/>
          <w:sz w:val="24"/>
          <w:szCs w:val="24"/>
        </w:rPr>
        <w:t>4</w:t>
      </w:r>
      <w:r w:rsidRPr="001B00DA">
        <w:rPr>
          <w:rFonts w:cs="Tahoma"/>
          <w:b/>
          <w:sz w:val="24"/>
          <w:szCs w:val="24"/>
        </w:rPr>
        <w:t>)</w:t>
      </w:r>
      <w:r w:rsidRPr="001B00DA">
        <w:rPr>
          <w:rFonts w:cs="Tahoma"/>
          <w:sz w:val="24"/>
          <w:szCs w:val="24"/>
        </w:rPr>
        <w:t xml:space="preserve"> Бъде обявен в несъстоятелност или е в производство по несъстоятелност или ликвидация.</w:t>
      </w:r>
    </w:p>
    <w:p w:rsidR="00002614" w:rsidRPr="00D916FA" w:rsidRDefault="00002614" w:rsidP="008035EB">
      <w:pPr>
        <w:spacing w:after="0" w:line="240" w:lineRule="auto"/>
        <w:ind w:right="141" w:firstLine="567"/>
        <w:jc w:val="both"/>
        <w:rPr>
          <w:rFonts w:cs="Tahoma"/>
          <w:sz w:val="24"/>
          <w:szCs w:val="24"/>
          <w:highlight w:val="yellow"/>
        </w:rPr>
      </w:pPr>
    </w:p>
    <w:p w:rsidR="00002614" w:rsidRPr="001B00DA" w:rsidRDefault="00F553B8" w:rsidP="0060207C">
      <w:pPr>
        <w:shd w:val="clear" w:color="auto" w:fill="FFFFFF"/>
        <w:tabs>
          <w:tab w:val="left" w:pos="-1680"/>
        </w:tabs>
        <w:spacing w:after="0" w:line="240" w:lineRule="auto"/>
        <w:ind w:right="141"/>
        <w:jc w:val="center"/>
        <w:rPr>
          <w:rFonts w:cs="Tahoma"/>
          <w:b/>
          <w:sz w:val="24"/>
          <w:szCs w:val="24"/>
        </w:rPr>
      </w:pPr>
      <w:r w:rsidRPr="001B00DA">
        <w:rPr>
          <w:rFonts w:cs="Tahoma"/>
          <w:b/>
          <w:sz w:val="24"/>
          <w:szCs w:val="24"/>
        </w:rPr>
        <w:t>Х</w:t>
      </w:r>
      <w:r w:rsidR="00002614" w:rsidRPr="001B00DA">
        <w:rPr>
          <w:rFonts w:cs="Tahoma"/>
          <w:b/>
          <w:sz w:val="24"/>
          <w:szCs w:val="24"/>
        </w:rPr>
        <w:t>.  ЗАКЛЮЧИТЕЛНИ РАЗПОРЕДБИ</w:t>
      </w:r>
    </w:p>
    <w:p w:rsidR="00002614" w:rsidRPr="001B00DA" w:rsidRDefault="00002614" w:rsidP="008035EB">
      <w:pPr>
        <w:spacing w:after="0" w:line="240" w:lineRule="auto"/>
        <w:ind w:right="141" w:firstLine="567"/>
        <w:jc w:val="both"/>
        <w:rPr>
          <w:rFonts w:cs="Tahoma"/>
          <w:color w:val="000000"/>
          <w:sz w:val="24"/>
          <w:szCs w:val="24"/>
        </w:rPr>
      </w:pPr>
      <w:r w:rsidRPr="001B00DA">
        <w:rPr>
          <w:rFonts w:cs="Tahoma"/>
          <w:b/>
          <w:sz w:val="24"/>
          <w:szCs w:val="24"/>
        </w:rPr>
        <w:t>Чл. 20.</w:t>
      </w:r>
      <w:r w:rsidRPr="001B00DA">
        <w:rPr>
          <w:rFonts w:cs="Tahoma"/>
          <w:color w:val="FF0000"/>
          <w:sz w:val="24"/>
          <w:szCs w:val="24"/>
        </w:rPr>
        <w:t> </w:t>
      </w:r>
      <w:r w:rsidRPr="001B00DA">
        <w:rPr>
          <w:rFonts w:cs="Tahoma"/>
          <w:color w:val="000000"/>
          <w:sz w:val="24"/>
          <w:szCs w:val="24"/>
        </w:rPr>
        <w:t>Изменение на сключения договор за обществена поръчка се допуска по изключение при условията на чл. 116 от Закона за обществените поръчки.</w:t>
      </w:r>
    </w:p>
    <w:p w:rsidR="00002614" w:rsidRPr="001B00DA" w:rsidRDefault="00002614" w:rsidP="008035EB">
      <w:pPr>
        <w:spacing w:after="0" w:line="240" w:lineRule="auto"/>
        <w:ind w:right="141" w:firstLine="567"/>
        <w:jc w:val="both"/>
        <w:rPr>
          <w:rFonts w:cs="Tahoma"/>
          <w:sz w:val="24"/>
          <w:szCs w:val="24"/>
        </w:rPr>
      </w:pPr>
      <w:r w:rsidRPr="001B00DA">
        <w:rPr>
          <w:rFonts w:cs="Tahoma"/>
          <w:b/>
          <w:color w:val="000000"/>
          <w:sz w:val="24"/>
          <w:szCs w:val="24"/>
        </w:rPr>
        <w:t xml:space="preserve">Чл. 21. (1) </w:t>
      </w:r>
      <w:r w:rsidRPr="001B00DA">
        <w:rPr>
          <w:rFonts w:cs="Tahoma"/>
          <w:color w:val="000000"/>
          <w:sz w:val="24"/>
          <w:szCs w:val="24"/>
        </w:rPr>
        <w:t xml:space="preserve">Всички съобщения, предизвестия и нареждания, свързани с изпълнението на договора и разменяни между </w:t>
      </w:r>
      <w:r w:rsidRPr="001B00DA">
        <w:rPr>
          <w:rFonts w:cs="Tahoma"/>
          <w:b/>
          <w:sz w:val="24"/>
          <w:szCs w:val="24"/>
        </w:rPr>
        <w:t>ВЪЗЛОЖИТЕЛЯ</w:t>
      </w:r>
      <w:r w:rsidRPr="001B00DA">
        <w:rPr>
          <w:rFonts w:cs="Tahoma"/>
          <w:sz w:val="24"/>
          <w:szCs w:val="24"/>
        </w:rPr>
        <w:t xml:space="preserve"> и </w:t>
      </w:r>
      <w:r w:rsidRPr="001B00DA">
        <w:rPr>
          <w:rFonts w:cs="Tahoma"/>
          <w:b/>
          <w:sz w:val="24"/>
          <w:szCs w:val="24"/>
        </w:rPr>
        <w:t>ИЗПЪЛНИТЕЛЯ</w:t>
      </w:r>
      <w:r w:rsidRPr="001B00DA">
        <w:rPr>
          <w:rFonts w:cs="Tahoma"/>
          <w:sz w:val="24"/>
          <w:szCs w:val="24"/>
        </w:rPr>
        <w:t>, са валидни, когато са изпратени по пощата с обратна разписка, електронна поща или чрез куриер срещу подпис на приемащата страна.</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 xml:space="preserve">(2) </w:t>
      </w:r>
      <w:r w:rsidRPr="001B00DA">
        <w:rPr>
          <w:rFonts w:cs="Tahoma"/>
          <w:sz w:val="24"/>
          <w:szCs w:val="24"/>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Чл. 22.</w:t>
      </w:r>
      <w:r w:rsidRPr="001B00DA">
        <w:rPr>
          <w:rFonts w:cs="Tahoma"/>
          <w:sz w:val="24"/>
          <w:szCs w:val="24"/>
        </w:rPr>
        <w:t xml:space="preserve"> Всички спорове по този </w:t>
      </w:r>
      <w:r w:rsidR="00A018D3">
        <w:rPr>
          <w:rFonts w:cs="Tahoma"/>
          <w:sz w:val="24"/>
          <w:szCs w:val="24"/>
        </w:rPr>
        <w:t>Д</w:t>
      </w:r>
      <w:r w:rsidRPr="001B00DA">
        <w:rPr>
          <w:rFonts w:cs="Tahoma"/>
          <w:sz w:val="24"/>
          <w:szCs w:val="24"/>
        </w:rPr>
        <w:t>оговор ще се уреждат чрез преговори между страните, а при непостигане на съгласие</w:t>
      </w:r>
      <w:r w:rsidR="00A018D3">
        <w:rPr>
          <w:rFonts w:cs="Tahoma"/>
          <w:sz w:val="24"/>
          <w:szCs w:val="24"/>
        </w:rPr>
        <w:t>,</w:t>
      </w:r>
      <w:r w:rsidRPr="001B00DA">
        <w:rPr>
          <w:rFonts w:cs="Tahoma"/>
          <w:sz w:val="24"/>
          <w:szCs w:val="24"/>
        </w:rPr>
        <w:t xml:space="preserve"> ще се отнасят за решаване пред съответния компетентния съд в Република България.</w:t>
      </w:r>
    </w:p>
    <w:p w:rsidR="00002614" w:rsidRPr="001B00DA" w:rsidRDefault="00002614" w:rsidP="008035EB">
      <w:pPr>
        <w:spacing w:after="0" w:line="240" w:lineRule="auto"/>
        <w:ind w:right="141" w:firstLine="567"/>
        <w:jc w:val="both"/>
        <w:rPr>
          <w:rFonts w:cs="Tahoma"/>
          <w:b/>
          <w:sz w:val="24"/>
          <w:szCs w:val="24"/>
        </w:rPr>
      </w:pPr>
      <w:r w:rsidRPr="001B00DA">
        <w:rPr>
          <w:rFonts w:cs="Tahoma"/>
          <w:b/>
          <w:sz w:val="24"/>
          <w:szCs w:val="24"/>
        </w:rPr>
        <w:t xml:space="preserve">Чл. 23. </w:t>
      </w:r>
      <w:r w:rsidRPr="001B00DA">
        <w:rPr>
          <w:rFonts w:cs="Tahoma"/>
          <w:sz w:val="24"/>
          <w:szCs w:val="24"/>
        </w:rPr>
        <w:t xml:space="preserve">За  всички неуредени в настоящия </w:t>
      </w:r>
      <w:r w:rsidR="00A018D3">
        <w:rPr>
          <w:rFonts w:cs="Tahoma"/>
          <w:sz w:val="24"/>
          <w:szCs w:val="24"/>
        </w:rPr>
        <w:t>Д</w:t>
      </w:r>
      <w:r w:rsidRPr="001B00DA">
        <w:rPr>
          <w:rFonts w:cs="Tahoma"/>
          <w:sz w:val="24"/>
          <w:szCs w:val="24"/>
        </w:rPr>
        <w:t>оговор въпроси се прилагат разпоредбите на действащото българско законодателство.</w:t>
      </w:r>
    </w:p>
    <w:p w:rsidR="00002614" w:rsidRPr="001B00DA" w:rsidRDefault="00002614" w:rsidP="008035EB">
      <w:pPr>
        <w:spacing w:after="0" w:line="240" w:lineRule="auto"/>
        <w:ind w:right="141" w:firstLine="567"/>
        <w:jc w:val="both"/>
        <w:rPr>
          <w:rFonts w:cs="Tahoma"/>
          <w:sz w:val="24"/>
          <w:szCs w:val="24"/>
        </w:rPr>
      </w:pPr>
      <w:r w:rsidRPr="001B00DA">
        <w:rPr>
          <w:rFonts w:cs="Tahoma"/>
          <w:b/>
          <w:sz w:val="24"/>
          <w:szCs w:val="24"/>
        </w:rPr>
        <w:t>Чл. 24.</w:t>
      </w:r>
      <w:r w:rsidRPr="001B00DA">
        <w:rPr>
          <w:rFonts w:cs="Tahoma"/>
          <w:sz w:val="24"/>
          <w:szCs w:val="24"/>
        </w:rPr>
        <w:t xml:space="preserve"> Нито една от страните няма право да прехвърля правата и задълженията, произтичащи от този договор, на трета страна, освен в случаите по чл. 117 от Закона за обществените поръчки.</w:t>
      </w:r>
    </w:p>
    <w:p w:rsidR="00002614" w:rsidRDefault="00002614" w:rsidP="008035EB">
      <w:pPr>
        <w:spacing w:after="0" w:line="240" w:lineRule="auto"/>
        <w:ind w:right="141" w:firstLine="567"/>
        <w:jc w:val="both"/>
        <w:rPr>
          <w:rFonts w:cs="Tahoma"/>
          <w:sz w:val="24"/>
          <w:szCs w:val="24"/>
        </w:rPr>
      </w:pPr>
      <w:r w:rsidRPr="001B00DA">
        <w:rPr>
          <w:rFonts w:cs="Tahoma"/>
          <w:sz w:val="24"/>
          <w:szCs w:val="24"/>
        </w:rPr>
        <w:t xml:space="preserve">Настоящият договор се сключи </w:t>
      </w:r>
      <w:r w:rsidR="009C2AF9">
        <w:rPr>
          <w:rFonts w:cs="Tahoma"/>
          <w:sz w:val="24"/>
          <w:szCs w:val="24"/>
        </w:rPr>
        <w:t>в два еднообразни екземпляра -</w:t>
      </w:r>
      <w:r w:rsidRPr="001B00DA">
        <w:rPr>
          <w:rFonts w:cs="Tahoma"/>
          <w:sz w:val="24"/>
          <w:szCs w:val="24"/>
        </w:rPr>
        <w:t xml:space="preserve"> по един за всяка от страните.</w:t>
      </w:r>
    </w:p>
    <w:p w:rsidR="009C2AF9" w:rsidRDefault="009C2AF9" w:rsidP="009C2AF9">
      <w:pPr>
        <w:spacing w:after="0" w:line="240" w:lineRule="auto"/>
        <w:ind w:firstLine="720"/>
        <w:jc w:val="both"/>
        <w:rPr>
          <w:rFonts w:cs="Tahoma"/>
          <w:sz w:val="24"/>
          <w:szCs w:val="24"/>
        </w:rPr>
      </w:pPr>
      <w:r>
        <w:rPr>
          <w:rFonts w:cs="Tahoma"/>
          <w:sz w:val="24"/>
          <w:szCs w:val="24"/>
        </w:rPr>
        <w:t>Лице за контакт от страна на ВЪЗЛОЖИТЕЛЯ</w:t>
      </w:r>
      <w:r w:rsidR="00D46F5B">
        <w:rPr>
          <w:rFonts w:cs="Tahoma"/>
          <w:sz w:val="24"/>
          <w:szCs w:val="24"/>
        </w:rPr>
        <w:t xml:space="preserve"> /</w:t>
      </w:r>
      <w:r w:rsidR="00D46F5B" w:rsidRPr="00D46F5B">
        <w:rPr>
          <w:rFonts w:cs="Tahoma"/>
          <w:i/>
          <w:sz w:val="24"/>
          <w:szCs w:val="24"/>
        </w:rPr>
        <w:t xml:space="preserve">имена, телефон, </w:t>
      </w:r>
      <w:r w:rsidR="00D46F5B" w:rsidRPr="00D46F5B">
        <w:rPr>
          <w:rFonts w:cs="Tahoma"/>
          <w:i/>
          <w:sz w:val="24"/>
          <w:szCs w:val="24"/>
          <w:lang w:val="en-US"/>
        </w:rPr>
        <w:t>e</w:t>
      </w:r>
      <w:r w:rsidR="00D46F5B" w:rsidRPr="009E45CC">
        <w:rPr>
          <w:rFonts w:cs="Tahoma"/>
          <w:i/>
          <w:sz w:val="24"/>
          <w:szCs w:val="24"/>
        </w:rPr>
        <w:t>-</w:t>
      </w:r>
      <w:r w:rsidR="00D46F5B" w:rsidRPr="00D46F5B">
        <w:rPr>
          <w:rFonts w:cs="Tahoma"/>
          <w:i/>
          <w:sz w:val="24"/>
          <w:szCs w:val="24"/>
          <w:lang w:val="en-US"/>
        </w:rPr>
        <w:t>mail</w:t>
      </w:r>
      <w:r w:rsidR="00D46F5B">
        <w:rPr>
          <w:rFonts w:cs="Tahoma"/>
          <w:sz w:val="24"/>
          <w:szCs w:val="24"/>
        </w:rPr>
        <w:t>/</w:t>
      </w:r>
      <w:r>
        <w:rPr>
          <w:rFonts w:cs="Tahoma"/>
          <w:sz w:val="24"/>
          <w:szCs w:val="24"/>
        </w:rPr>
        <w:t>:</w:t>
      </w:r>
    </w:p>
    <w:p w:rsidR="009C2AF9" w:rsidRDefault="009C2AF9" w:rsidP="009C2AF9">
      <w:pPr>
        <w:spacing w:after="0" w:line="240" w:lineRule="auto"/>
        <w:ind w:firstLine="720"/>
        <w:jc w:val="both"/>
        <w:rPr>
          <w:rFonts w:cs="Tahoma"/>
          <w:sz w:val="24"/>
          <w:szCs w:val="24"/>
        </w:rPr>
      </w:pPr>
      <w:r>
        <w:rPr>
          <w:rFonts w:cs="Tahoma"/>
          <w:sz w:val="24"/>
          <w:szCs w:val="24"/>
        </w:rPr>
        <w:t>………………………………………………………………………….</w:t>
      </w:r>
    </w:p>
    <w:p w:rsidR="009C2AF9" w:rsidRDefault="009C2AF9" w:rsidP="009C2AF9">
      <w:pPr>
        <w:spacing w:after="0" w:line="240" w:lineRule="auto"/>
        <w:ind w:firstLine="720"/>
        <w:jc w:val="both"/>
        <w:rPr>
          <w:rFonts w:cs="Tahoma"/>
          <w:sz w:val="24"/>
          <w:szCs w:val="24"/>
        </w:rPr>
      </w:pPr>
      <w:r>
        <w:rPr>
          <w:rFonts w:cs="Tahoma"/>
          <w:sz w:val="24"/>
          <w:szCs w:val="24"/>
        </w:rPr>
        <w:t>Лице за контакт от страна на ИЗПЪЛНИТЕЛЯ</w:t>
      </w:r>
      <w:r w:rsidR="00D46F5B" w:rsidRPr="009E45CC">
        <w:rPr>
          <w:rFonts w:cs="Tahoma"/>
          <w:sz w:val="24"/>
          <w:szCs w:val="24"/>
        </w:rPr>
        <w:t xml:space="preserve"> </w:t>
      </w:r>
      <w:r w:rsidR="00D46F5B">
        <w:rPr>
          <w:rFonts w:cs="Tahoma"/>
          <w:sz w:val="24"/>
          <w:szCs w:val="24"/>
        </w:rPr>
        <w:t>/</w:t>
      </w:r>
      <w:r w:rsidR="00D46F5B" w:rsidRPr="00D46F5B">
        <w:rPr>
          <w:rFonts w:cs="Tahoma"/>
          <w:i/>
          <w:sz w:val="24"/>
          <w:szCs w:val="24"/>
        </w:rPr>
        <w:t xml:space="preserve">имена, телефон, </w:t>
      </w:r>
      <w:r w:rsidR="00D46F5B" w:rsidRPr="00D46F5B">
        <w:rPr>
          <w:rFonts w:cs="Tahoma"/>
          <w:i/>
          <w:sz w:val="24"/>
          <w:szCs w:val="24"/>
          <w:lang w:val="en-US"/>
        </w:rPr>
        <w:t>e</w:t>
      </w:r>
      <w:r w:rsidR="00D46F5B" w:rsidRPr="009E45CC">
        <w:rPr>
          <w:rFonts w:cs="Tahoma"/>
          <w:i/>
          <w:sz w:val="24"/>
          <w:szCs w:val="24"/>
        </w:rPr>
        <w:t>-</w:t>
      </w:r>
      <w:r w:rsidR="00D46F5B" w:rsidRPr="00D46F5B">
        <w:rPr>
          <w:rFonts w:cs="Tahoma"/>
          <w:i/>
          <w:sz w:val="24"/>
          <w:szCs w:val="24"/>
          <w:lang w:val="en-US"/>
        </w:rPr>
        <w:t>mail</w:t>
      </w:r>
      <w:r w:rsidR="00D46F5B">
        <w:rPr>
          <w:rFonts w:cs="Tahoma"/>
          <w:sz w:val="24"/>
          <w:szCs w:val="24"/>
        </w:rPr>
        <w:t>/</w:t>
      </w:r>
      <w:r>
        <w:rPr>
          <w:rFonts w:cs="Tahoma"/>
          <w:sz w:val="24"/>
          <w:szCs w:val="24"/>
        </w:rPr>
        <w:t>:</w:t>
      </w:r>
    </w:p>
    <w:p w:rsidR="009C2AF9" w:rsidRDefault="009C2AF9" w:rsidP="009C2AF9">
      <w:pPr>
        <w:spacing w:after="0" w:line="240" w:lineRule="auto"/>
        <w:ind w:firstLine="720"/>
        <w:jc w:val="both"/>
        <w:rPr>
          <w:rFonts w:cs="Tahoma"/>
          <w:sz w:val="24"/>
          <w:szCs w:val="24"/>
        </w:rPr>
      </w:pPr>
      <w:r>
        <w:rPr>
          <w:rFonts w:cs="Tahoma"/>
          <w:sz w:val="24"/>
          <w:szCs w:val="24"/>
        </w:rPr>
        <w:t>……………………………………………</w:t>
      </w:r>
      <w:r w:rsidR="00D46F5B">
        <w:rPr>
          <w:rFonts w:cs="Tahoma"/>
          <w:sz w:val="24"/>
          <w:szCs w:val="24"/>
        </w:rPr>
        <w:t>……………………………</w:t>
      </w:r>
    </w:p>
    <w:p w:rsidR="00002614" w:rsidRPr="001B00DA" w:rsidRDefault="00002614" w:rsidP="008035EB">
      <w:pPr>
        <w:spacing w:after="0" w:line="240" w:lineRule="auto"/>
        <w:ind w:right="141" w:firstLine="567"/>
        <w:jc w:val="both"/>
        <w:rPr>
          <w:rFonts w:cs="Tahoma"/>
          <w:sz w:val="24"/>
          <w:szCs w:val="24"/>
        </w:rPr>
      </w:pPr>
      <w:r w:rsidRPr="001B00DA">
        <w:rPr>
          <w:rFonts w:cs="Tahoma"/>
          <w:sz w:val="24"/>
          <w:szCs w:val="24"/>
        </w:rPr>
        <w:t>Неразделна част от настоящия договор са:</w:t>
      </w:r>
    </w:p>
    <w:p w:rsidR="00002614" w:rsidRPr="001B00DA" w:rsidRDefault="00002614" w:rsidP="008035EB">
      <w:pPr>
        <w:spacing w:after="0" w:line="240" w:lineRule="auto"/>
        <w:ind w:right="141" w:firstLine="567"/>
        <w:rPr>
          <w:rFonts w:cs="Tahoma"/>
          <w:sz w:val="24"/>
          <w:szCs w:val="24"/>
        </w:rPr>
      </w:pPr>
      <w:r w:rsidRPr="001B00DA">
        <w:rPr>
          <w:rFonts w:cs="Tahoma"/>
          <w:sz w:val="24"/>
          <w:szCs w:val="24"/>
        </w:rPr>
        <w:lastRenderedPageBreak/>
        <w:t>1. Техническ</w:t>
      </w:r>
      <w:r w:rsidR="00415C22">
        <w:rPr>
          <w:rFonts w:cs="Tahoma"/>
          <w:sz w:val="24"/>
          <w:szCs w:val="24"/>
        </w:rPr>
        <w:t>а</w:t>
      </w:r>
      <w:r w:rsidRPr="001B00DA">
        <w:rPr>
          <w:rFonts w:cs="Tahoma"/>
          <w:sz w:val="24"/>
          <w:szCs w:val="24"/>
        </w:rPr>
        <w:t xml:space="preserve"> спецификаци</w:t>
      </w:r>
      <w:r w:rsidR="00415C22">
        <w:rPr>
          <w:rFonts w:cs="Tahoma"/>
          <w:sz w:val="24"/>
          <w:szCs w:val="24"/>
        </w:rPr>
        <w:t>я</w:t>
      </w:r>
      <w:r w:rsidRPr="001B00DA">
        <w:rPr>
          <w:rFonts w:cs="Tahoma"/>
          <w:sz w:val="24"/>
          <w:szCs w:val="24"/>
        </w:rPr>
        <w:t xml:space="preserve"> на </w:t>
      </w:r>
      <w:r w:rsidRPr="001B00DA">
        <w:rPr>
          <w:rFonts w:cs="Tahoma"/>
          <w:b/>
          <w:sz w:val="24"/>
          <w:szCs w:val="24"/>
        </w:rPr>
        <w:t>ВЪЗЛОЖИТЕЛЯ</w:t>
      </w:r>
      <w:r w:rsidRPr="001B00DA">
        <w:rPr>
          <w:rFonts w:cs="Tahoma"/>
          <w:sz w:val="24"/>
          <w:szCs w:val="24"/>
        </w:rPr>
        <w:t>.</w:t>
      </w:r>
    </w:p>
    <w:p w:rsidR="00002614" w:rsidRPr="001B00DA" w:rsidRDefault="00002614" w:rsidP="008035EB">
      <w:pPr>
        <w:spacing w:after="0" w:line="240" w:lineRule="auto"/>
        <w:ind w:right="141" w:firstLine="567"/>
        <w:rPr>
          <w:rFonts w:cs="Tahoma"/>
          <w:sz w:val="24"/>
          <w:szCs w:val="24"/>
        </w:rPr>
      </w:pPr>
      <w:r w:rsidRPr="001B00DA">
        <w:rPr>
          <w:rFonts w:cs="Tahoma"/>
          <w:sz w:val="24"/>
          <w:szCs w:val="24"/>
        </w:rPr>
        <w:t xml:space="preserve">2. Техническо предложение на </w:t>
      </w:r>
      <w:r w:rsidRPr="001B00DA">
        <w:rPr>
          <w:rFonts w:cs="Tahoma"/>
          <w:b/>
          <w:sz w:val="24"/>
          <w:szCs w:val="24"/>
        </w:rPr>
        <w:t>ИЗПЪЛНИТЕЛЯ</w:t>
      </w:r>
      <w:r w:rsidR="00415C22">
        <w:rPr>
          <w:rFonts w:cs="Tahoma"/>
          <w:b/>
          <w:sz w:val="24"/>
          <w:szCs w:val="24"/>
        </w:rPr>
        <w:t xml:space="preserve"> </w:t>
      </w:r>
      <w:r w:rsidR="00415C22" w:rsidRPr="00415C22">
        <w:rPr>
          <w:rFonts w:cs="Tahoma"/>
          <w:sz w:val="24"/>
          <w:szCs w:val="24"/>
        </w:rPr>
        <w:t>(Предложение за изпълнение на обществената поръчка)</w:t>
      </w:r>
      <w:r w:rsidRPr="00415C22">
        <w:rPr>
          <w:rFonts w:cs="Tahoma"/>
          <w:sz w:val="24"/>
          <w:szCs w:val="24"/>
        </w:rPr>
        <w:t>.</w:t>
      </w:r>
    </w:p>
    <w:p w:rsidR="00002614" w:rsidRPr="001B00DA" w:rsidRDefault="00002614" w:rsidP="00415C22">
      <w:pPr>
        <w:spacing w:after="0" w:line="240" w:lineRule="auto"/>
        <w:ind w:right="141" w:firstLine="567"/>
        <w:rPr>
          <w:rFonts w:cs="Tahoma"/>
          <w:sz w:val="24"/>
          <w:szCs w:val="24"/>
        </w:rPr>
      </w:pPr>
      <w:r w:rsidRPr="001B00DA">
        <w:rPr>
          <w:rFonts w:cs="Tahoma"/>
          <w:sz w:val="24"/>
          <w:szCs w:val="24"/>
        </w:rPr>
        <w:t xml:space="preserve">3. Ценово предложение на </w:t>
      </w:r>
      <w:r w:rsidRPr="001B00DA">
        <w:rPr>
          <w:rFonts w:cs="Tahoma"/>
          <w:b/>
          <w:sz w:val="24"/>
          <w:szCs w:val="24"/>
        </w:rPr>
        <w:t>ИЗПЪЛНИТЕЛЯ</w:t>
      </w:r>
      <w:r w:rsidRPr="001B00DA">
        <w:rPr>
          <w:rFonts w:cs="Tahoma"/>
          <w:sz w:val="24"/>
          <w:szCs w:val="24"/>
        </w:rPr>
        <w:t>.</w:t>
      </w:r>
    </w:p>
    <w:p w:rsidR="00002614" w:rsidRPr="001B00DA" w:rsidRDefault="00002614" w:rsidP="008035EB">
      <w:pPr>
        <w:spacing w:after="0" w:line="240" w:lineRule="auto"/>
        <w:ind w:right="141" w:firstLine="567"/>
        <w:rPr>
          <w:rFonts w:cs="Tahoma"/>
          <w:b/>
          <w:sz w:val="24"/>
          <w:szCs w:val="24"/>
        </w:rPr>
      </w:pPr>
      <w:r w:rsidRPr="001B00DA">
        <w:rPr>
          <w:rFonts w:cs="Tahoma"/>
          <w:sz w:val="24"/>
          <w:szCs w:val="24"/>
        </w:rPr>
        <w:t xml:space="preserve"> </w:t>
      </w:r>
    </w:p>
    <w:p w:rsidR="00002614" w:rsidRPr="001B00DA" w:rsidRDefault="00002614" w:rsidP="008035EB">
      <w:pPr>
        <w:spacing w:after="0" w:line="240" w:lineRule="auto"/>
        <w:ind w:right="141" w:firstLine="567"/>
        <w:jc w:val="both"/>
        <w:rPr>
          <w:rFonts w:cs="Tahoma"/>
          <w:b/>
          <w:sz w:val="24"/>
          <w:szCs w:val="24"/>
        </w:rPr>
      </w:pPr>
    </w:p>
    <w:p w:rsidR="00002614" w:rsidRPr="001B00DA" w:rsidRDefault="00002614" w:rsidP="008035EB">
      <w:pPr>
        <w:spacing w:after="0" w:line="240" w:lineRule="auto"/>
        <w:ind w:right="141" w:firstLine="567"/>
        <w:jc w:val="both"/>
        <w:rPr>
          <w:rFonts w:cs="Tahoma"/>
          <w:b/>
          <w:sz w:val="24"/>
          <w:szCs w:val="24"/>
        </w:rPr>
      </w:pPr>
      <w:r w:rsidRPr="001B00DA">
        <w:rPr>
          <w:rFonts w:cs="Tahoma"/>
          <w:b/>
          <w:sz w:val="24"/>
          <w:szCs w:val="24"/>
        </w:rPr>
        <w:t xml:space="preserve">ВЪЗЛОЖИТЕЛ: </w:t>
      </w:r>
      <w:r w:rsidRPr="001B00DA">
        <w:rPr>
          <w:rFonts w:cs="Tahoma"/>
          <w:b/>
          <w:sz w:val="24"/>
          <w:szCs w:val="24"/>
        </w:rPr>
        <w:tab/>
      </w:r>
      <w:r w:rsidRPr="001B00DA">
        <w:rPr>
          <w:rFonts w:cs="Tahoma"/>
          <w:b/>
          <w:sz w:val="24"/>
          <w:szCs w:val="24"/>
        </w:rPr>
        <w:tab/>
      </w:r>
      <w:r w:rsidRPr="001B00DA">
        <w:rPr>
          <w:rFonts w:cs="Tahoma"/>
          <w:b/>
          <w:sz w:val="24"/>
          <w:szCs w:val="24"/>
        </w:rPr>
        <w:tab/>
      </w:r>
      <w:r w:rsidRPr="001B00DA">
        <w:rPr>
          <w:rFonts w:cs="Tahoma"/>
          <w:b/>
          <w:sz w:val="24"/>
          <w:szCs w:val="24"/>
        </w:rPr>
        <w:tab/>
      </w:r>
      <w:r w:rsidRPr="001B00DA">
        <w:rPr>
          <w:rFonts w:cs="Tahoma"/>
          <w:b/>
          <w:sz w:val="24"/>
          <w:szCs w:val="24"/>
        </w:rPr>
        <w:tab/>
      </w:r>
      <w:r w:rsidRPr="001B00DA">
        <w:rPr>
          <w:rFonts w:cs="Tahoma"/>
          <w:b/>
          <w:sz w:val="24"/>
          <w:szCs w:val="24"/>
        </w:rPr>
        <w:tab/>
        <w:t xml:space="preserve">           ИЗПЪЛНИТЕЛ:</w:t>
      </w:r>
      <w:r w:rsidRPr="001B00DA">
        <w:rPr>
          <w:rFonts w:cs="Tahoma"/>
          <w:b/>
          <w:sz w:val="24"/>
          <w:szCs w:val="24"/>
        </w:rPr>
        <w:tab/>
      </w:r>
      <w:r w:rsidRPr="001B00DA">
        <w:rPr>
          <w:rFonts w:cs="Tahoma"/>
          <w:b/>
          <w:sz w:val="24"/>
          <w:szCs w:val="24"/>
        </w:rPr>
        <w:tab/>
      </w:r>
    </w:p>
    <w:p w:rsidR="00002614" w:rsidRPr="001B00DA" w:rsidRDefault="00002614" w:rsidP="008035EB">
      <w:pPr>
        <w:pStyle w:val="Heading1"/>
        <w:numPr>
          <w:ilvl w:val="0"/>
          <w:numId w:val="0"/>
        </w:numPr>
        <w:spacing w:before="0" w:after="0"/>
        <w:ind w:right="141" w:firstLine="567"/>
        <w:rPr>
          <w:rFonts w:ascii="Calibri" w:hAnsi="Calibri" w:cs="Tahoma"/>
          <w:bCs w:val="0"/>
          <w:sz w:val="24"/>
          <w:szCs w:val="24"/>
        </w:rPr>
      </w:pPr>
      <w:r w:rsidRPr="001B00DA">
        <w:rPr>
          <w:rFonts w:ascii="Calibri" w:hAnsi="Calibri" w:cs="Tahoma"/>
          <w:bCs w:val="0"/>
          <w:sz w:val="24"/>
          <w:szCs w:val="24"/>
        </w:rPr>
        <w:t xml:space="preserve">СДРУЖЕНИЕ "БЪЛГАРСКА ФЕДЕРАЦИЯ </w:t>
      </w:r>
    </w:p>
    <w:p w:rsidR="00002614" w:rsidRPr="001B00DA" w:rsidRDefault="00002614" w:rsidP="008035EB">
      <w:pPr>
        <w:pStyle w:val="Heading1"/>
        <w:numPr>
          <w:ilvl w:val="0"/>
          <w:numId w:val="0"/>
        </w:numPr>
        <w:spacing w:before="0" w:after="0"/>
        <w:ind w:right="141" w:firstLine="567"/>
        <w:rPr>
          <w:rFonts w:ascii="Calibri" w:hAnsi="Calibri" w:cs="Tahoma"/>
          <w:sz w:val="24"/>
          <w:szCs w:val="24"/>
        </w:rPr>
      </w:pPr>
      <w:r w:rsidRPr="001B00DA">
        <w:rPr>
          <w:rFonts w:ascii="Calibri" w:hAnsi="Calibri" w:cs="Tahoma"/>
          <w:bCs w:val="0"/>
          <w:sz w:val="24"/>
          <w:szCs w:val="24"/>
        </w:rPr>
        <w:t xml:space="preserve">ПО ВОЛЕЙБОЛ" </w:t>
      </w:r>
    </w:p>
    <w:p w:rsidR="00002614" w:rsidRPr="001B00DA" w:rsidRDefault="00002614" w:rsidP="008035EB">
      <w:pPr>
        <w:pStyle w:val="Heading1"/>
        <w:numPr>
          <w:ilvl w:val="0"/>
          <w:numId w:val="0"/>
        </w:numPr>
        <w:spacing w:before="0" w:after="0"/>
        <w:ind w:right="141" w:firstLine="567"/>
        <w:rPr>
          <w:rFonts w:ascii="Calibri" w:hAnsi="Calibri" w:cs="Tahoma"/>
          <w:sz w:val="24"/>
          <w:szCs w:val="24"/>
        </w:rPr>
      </w:pPr>
      <w:r w:rsidRPr="001B00DA">
        <w:rPr>
          <w:rFonts w:ascii="Calibri" w:hAnsi="Calibri" w:cs="Tahoma"/>
          <w:sz w:val="24"/>
          <w:szCs w:val="24"/>
        </w:rPr>
        <w:tab/>
      </w:r>
      <w:r w:rsidRPr="001B00DA">
        <w:rPr>
          <w:rFonts w:ascii="Calibri" w:hAnsi="Calibri" w:cs="Tahoma"/>
          <w:sz w:val="24"/>
          <w:szCs w:val="24"/>
        </w:rPr>
        <w:tab/>
      </w:r>
      <w:r w:rsidRPr="001B00DA">
        <w:rPr>
          <w:rFonts w:ascii="Calibri" w:hAnsi="Calibri" w:cs="Tahoma"/>
          <w:sz w:val="24"/>
          <w:szCs w:val="24"/>
        </w:rPr>
        <w:tab/>
        <w:t xml:space="preserve">        </w:t>
      </w:r>
    </w:p>
    <w:p w:rsidR="0050778C" w:rsidRDefault="00002614" w:rsidP="001B00DA">
      <w:pPr>
        <w:spacing w:after="0" w:line="240" w:lineRule="auto"/>
        <w:ind w:right="141" w:firstLine="567"/>
        <w:jc w:val="both"/>
        <w:rPr>
          <w:rFonts w:cs="Tahoma"/>
          <w:b/>
          <w:sz w:val="24"/>
          <w:szCs w:val="24"/>
        </w:rPr>
      </w:pPr>
      <w:r w:rsidRPr="001B00DA">
        <w:rPr>
          <w:rFonts w:cs="Tahoma"/>
          <w:b/>
          <w:sz w:val="24"/>
          <w:szCs w:val="24"/>
        </w:rPr>
        <w:t>..................................................................</w:t>
      </w:r>
      <w:r w:rsidRPr="001B00DA">
        <w:rPr>
          <w:rFonts w:cs="Tahoma"/>
          <w:b/>
          <w:sz w:val="24"/>
          <w:szCs w:val="24"/>
        </w:rPr>
        <w:tab/>
      </w:r>
      <w:r w:rsidRPr="001B00DA">
        <w:rPr>
          <w:rFonts w:cs="Tahoma"/>
          <w:b/>
          <w:sz w:val="24"/>
          <w:szCs w:val="24"/>
        </w:rPr>
        <w:tab/>
        <w:t xml:space="preserve">      </w:t>
      </w:r>
      <w:r w:rsidRPr="001B00DA">
        <w:rPr>
          <w:rFonts w:cs="Tahoma"/>
          <w:b/>
          <w:sz w:val="24"/>
          <w:szCs w:val="24"/>
        </w:rPr>
        <w:tab/>
        <w:t>…………………</w:t>
      </w:r>
      <w:bookmarkStart w:id="46" w:name="_DV_M80"/>
      <w:bookmarkStart w:id="47" w:name="_DV_M81"/>
      <w:bookmarkStart w:id="48" w:name="_DV_M82"/>
      <w:bookmarkStart w:id="49" w:name="_DV_M94"/>
      <w:bookmarkStart w:id="50" w:name="_DV_M95"/>
      <w:bookmarkStart w:id="51" w:name="_DV_M96"/>
      <w:bookmarkStart w:id="52" w:name="_DV_M97"/>
      <w:bookmarkStart w:id="53" w:name="_DV_M98"/>
      <w:bookmarkStart w:id="54" w:name="_DV_M99"/>
      <w:bookmarkStart w:id="55" w:name="_DV_M100"/>
      <w:bookmarkStart w:id="56" w:name="_DV_M101"/>
      <w:bookmarkStart w:id="57" w:name="_DV_M102"/>
      <w:bookmarkStart w:id="58" w:name="_DV_M64"/>
      <w:bookmarkStart w:id="59" w:name="_DV_M65"/>
      <w:bookmarkStart w:id="60" w:name="_DV_M169"/>
      <w:bookmarkStart w:id="61" w:name="_DV_M17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6C0964" w:rsidRDefault="006C0964" w:rsidP="0050778C">
      <w:pPr>
        <w:spacing w:after="0" w:line="240" w:lineRule="auto"/>
        <w:ind w:right="141"/>
        <w:jc w:val="right"/>
        <w:rPr>
          <w:bCs/>
          <w:i/>
          <w:sz w:val="24"/>
          <w:szCs w:val="24"/>
        </w:rPr>
      </w:pPr>
    </w:p>
    <w:p w:rsidR="0050778C" w:rsidRPr="0050778C" w:rsidRDefault="0050778C" w:rsidP="0050778C">
      <w:pPr>
        <w:spacing w:after="0" w:line="240" w:lineRule="auto"/>
        <w:ind w:right="141"/>
        <w:jc w:val="right"/>
        <w:rPr>
          <w:bCs/>
          <w:i/>
          <w:sz w:val="24"/>
          <w:szCs w:val="24"/>
        </w:rPr>
      </w:pPr>
      <w:bookmarkStart w:id="62" w:name="Образец_9"/>
      <w:r w:rsidRPr="0050778C">
        <w:rPr>
          <w:bCs/>
          <w:i/>
          <w:sz w:val="24"/>
          <w:szCs w:val="24"/>
        </w:rPr>
        <w:lastRenderedPageBreak/>
        <w:t>Образец № 9</w:t>
      </w:r>
      <w:bookmarkEnd w:id="62"/>
    </w:p>
    <w:p w:rsidR="0050778C" w:rsidRDefault="0050778C" w:rsidP="003148D2">
      <w:pPr>
        <w:spacing w:after="0" w:line="240" w:lineRule="auto"/>
        <w:ind w:right="141"/>
        <w:jc w:val="center"/>
        <w:rPr>
          <w:b/>
          <w:bCs/>
          <w:spacing w:val="60"/>
          <w:sz w:val="24"/>
          <w:szCs w:val="24"/>
        </w:rPr>
      </w:pPr>
    </w:p>
    <w:p w:rsidR="003148D2" w:rsidRPr="00E9012F" w:rsidRDefault="003148D2" w:rsidP="003148D2">
      <w:pPr>
        <w:spacing w:after="0" w:line="240" w:lineRule="auto"/>
        <w:ind w:right="141"/>
        <w:jc w:val="center"/>
        <w:rPr>
          <w:b/>
          <w:bCs/>
          <w:spacing w:val="60"/>
          <w:sz w:val="24"/>
          <w:szCs w:val="24"/>
        </w:rPr>
      </w:pPr>
      <w:r w:rsidRPr="00E9012F">
        <w:rPr>
          <w:b/>
          <w:bCs/>
          <w:spacing w:val="60"/>
          <w:sz w:val="24"/>
          <w:szCs w:val="24"/>
        </w:rPr>
        <w:t>ДЕКЛАРАЦИЯ</w:t>
      </w:r>
      <w:r>
        <w:rPr>
          <w:b/>
          <w:bCs/>
          <w:spacing w:val="60"/>
          <w:sz w:val="24"/>
          <w:szCs w:val="24"/>
        </w:rPr>
        <w:t>*</w:t>
      </w:r>
    </w:p>
    <w:p w:rsidR="003148D2" w:rsidRPr="002734FA" w:rsidRDefault="003148D2" w:rsidP="003148D2">
      <w:pPr>
        <w:spacing w:after="0" w:line="240" w:lineRule="auto"/>
        <w:ind w:right="141"/>
        <w:jc w:val="center"/>
        <w:rPr>
          <w:sz w:val="24"/>
          <w:szCs w:val="24"/>
        </w:rPr>
      </w:pPr>
      <w:r w:rsidRPr="002734FA">
        <w:rPr>
          <w:sz w:val="24"/>
          <w:szCs w:val="24"/>
        </w:rPr>
        <w:t>по чл. 6, ал. 2 от Закона за мерките срещу изпирането на пари</w:t>
      </w:r>
    </w:p>
    <w:p w:rsidR="003148D2" w:rsidRPr="002734FA" w:rsidRDefault="003148D2" w:rsidP="003148D2">
      <w:pPr>
        <w:spacing w:after="0" w:line="240" w:lineRule="auto"/>
        <w:ind w:right="141" w:firstLine="567"/>
        <w:jc w:val="both"/>
        <w:rPr>
          <w:sz w:val="24"/>
          <w:szCs w:val="24"/>
        </w:rPr>
      </w:pPr>
    </w:p>
    <w:p w:rsidR="003148D2" w:rsidRPr="002734FA" w:rsidRDefault="003148D2" w:rsidP="003148D2">
      <w:pPr>
        <w:spacing w:after="0" w:line="240" w:lineRule="auto"/>
        <w:ind w:right="141" w:firstLine="567"/>
        <w:jc w:val="both"/>
        <w:rPr>
          <w:sz w:val="24"/>
          <w:szCs w:val="24"/>
        </w:rPr>
      </w:pPr>
    </w:p>
    <w:p w:rsidR="003148D2" w:rsidRPr="002734FA" w:rsidRDefault="003148D2" w:rsidP="003148D2">
      <w:pPr>
        <w:spacing w:after="0" w:line="240" w:lineRule="auto"/>
        <w:ind w:right="141" w:firstLine="567"/>
        <w:jc w:val="both"/>
        <w:rPr>
          <w:b/>
          <w:bCs/>
          <w:sz w:val="24"/>
          <w:szCs w:val="24"/>
        </w:rPr>
      </w:pPr>
      <w:r w:rsidRPr="002734FA">
        <w:rPr>
          <w:sz w:val="24"/>
          <w:szCs w:val="24"/>
        </w:rPr>
        <w:t>Подписаният/ата ………………………………………………………..…………</w:t>
      </w:r>
      <w:r>
        <w:rPr>
          <w:sz w:val="24"/>
          <w:szCs w:val="24"/>
        </w:rPr>
        <w:t>………………………………..,</w:t>
      </w:r>
    </w:p>
    <w:p w:rsidR="003148D2" w:rsidRPr="002734FA" w:rsidRDefault="003148D2" w:rsidP="003148D2">
      <w:pPr>
        <w:spacing w:after="0" w:line="240" w:lineRule="auto"/>
        <w:ind w:right="141"/>
        <w:jc w:val="center"/>
        <w:rPr>
          <w:b/>
          <w:bCs/>
          <w:i/>
          <w:iCs/>
          <w:sz w:val="24"/>
          <w:szCs w:val="24"/>
          <w:vertAlign w:val="superscript"/>
        </w:rPr>
      </w:pPr>
      <w:r>
        <w:rPr>
          <w:i/>
          <w:iCs/>
          <w:sz w:val="24"/>
          <w:szCs w:val="24"/>
          <w:vertAlign w:val="superscript"/>
        </w:rPr>
        <w:t xml:space="preserve">                        </w:t>
      </w:r>
      <w:r w:rsidRPr="002734FA">
        <w:rPr>
          <w:i/>
          <w:iCs/>
          <w:sz w:val="24"/>
          <w:szCs w:val="24"/>
          <w:vertAlign w:val="superscript"/>
        </w:rPr>
        <w:t xml:space="preserve"> (трите имена)</w:t>
      </w:r>
    </w:p>
    <w:p w:rsidR="003148D2" w:rsidRPr="002734FA" w:rsidRDefault="003148D2" w:rsidP="003148D2">
      <w:pPr>
        <w:spacing w:after="0" w:line="240" w:lineRule="auto"/>
        <w:ind w:right="141"/>
        <w:jc w:val="both"/>
        <w:rPr>
          <w:b/>
          <w:bCs/>
          <w:sz w:val="24"/>
          <w:szCs w:val="24"/>
        </w:rPr>
      </w:pPr>
      <w:r>
        <w:rPr>
          <w:sz w:val="24"/>
          <w:szCs w:val="24"/>
        </w:rPr>
        <w:t>с ЕГН/ЛНЧ/дата на раждане за чужд гражданин</w:t>
      </w:r>
      <w:r w:rsidRPr="002734FA">
        <w:rPr>
          <w:sz w:val="24"/>
          <w:szCs w:val="24"/>
        </w:rPr>
        <w:t xml:space="preserve"> …………………....................…………………</w:t>
      </w:r>
      <w:r>
        <w:rPr>
          <w:sz w:val="24"/>
          <w:szCs w:val="24"/>
        </w:rPr>
        <w:t>…… и лична карта №/паспорт № …………………………………………………………………………………………….</w:t>
      </w:r>
    </w:p>
    <w:p w:rsidR="003148D2" w:rsidRPr="002734FA" w:rsidRDefault="003148D2" w:rsidP="003148D2">
      <w:pPr>
        <w:spacing w:after="0" w:line="240" w:lineRule="auto"/>
        <w:ind w:right="141"/>
        <w:jc w:val="center"/>
        <w:rPr>
          <w:b/>
          <w:bCs/>
          <w:i/>
          <w:iCs/>
          <w:sz w:val="24"/>
          <w:szCs w:val="24"/>
          <w:vertAlign w:val="superscript"/>
        </w:rPr>
      </w:pPr>
      <w:r>
        <w:rPr>
          <w:i/>
          <w:iCs/>
          <w:sz w:val="24"/>
          <w:szCs w:val="24"/>
        </w:rPr>
        <w:t xml:space="preserve">            </w:t>
      </w: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3148D2" w:rsidRPr="002734FA" w:rsidRDefault="003148D2" w:rsidP="003148D2">
      <w:pPr>
        <w:spacing w:after="0" w:line="240" w:lineRule="auto"/>
        <w:ind w:right="141"/>
        <w:jc w:val="both"/>
        <w:rPr>
          <w:b/>
          <w:bCs/>
          <w:sz w:val="24"/>
          <w:szCs w:val="24"/>
        </w:rPr>
      </w:pPr>
      <w:r w:rsidRPr="002734FA">
        <w:rPr>
          <w:sz w:val="24"/>
          <w:szCs w:val="24"/>
        </w:rPr>
        <w:t>в качеството си на ……………………………………………………..………………</w:t>
      </w:r>
      <w:r>
        <w:rPr>
          <w:sz w:val="24"/>
          <w:szCs w:val="24"/>
        </w:rPr>
        <w:t xml:space="preserve">, </w:t>
      </w:r>
    </w:p>
    <w:p w:rsidR="003148D2" w:rsidRPr="002734FA" w:rsidRDefault="003148D2" w:rsidP="003148D2">
      <w:pPr>
        <w:spacing w:after="0" w:line="240" w:lineRule="auto"/>
        <w:ind w:right="141"/>
        <w:jc w:val="center"/>
        <w:rPr>
          <w:b/>
          <w:bCs/>
          <w:i/>
          <w:iCs/>
          <w:sz w:val="24"/>
          <w:szCs w:val="24"/>
          <w:vertAlign w:val="superscript"/>
        </w:rPr>
      </w:pPr>
      <w:r w:rsidRPr="002734FA">
        <w:rPr>
          <w:i/>
          <w:iCs/>
          <w:sz w:val="24"/>
          <w:szCs w:val="24"/>
          <w:vertAlign w:val="superscript"/>
        </w:rPr>
        <w:t>(длъжност)</w:t>
      </w:r>
    </w:p>
    <w:p w:rsidR="003148D2" w:rsidRPr="002734FA" w:rsidRDefault="003148D2" w:rsidP="003148D2">
      <w:pPr>
        <w:spacing w:after="0" w:line="240" w:lineRule="auto"/>
        <w:ind w:right="141"/>
        <w:jc w:val="both"/>
        <w:rPr>
          <w:b/>
          <w:bCs/>
          <w:sz w:val="24"/>
          <w:szCs w:val="24"/>
        </w:rPr>
      </w:pPr>
      <w:r w:rsidRPr="002734FA">
        <w:rPr>
          <w:sz w:val="24"/>
          <w:szCs w:val="24"/>
        </w:rPr>
        <w:t>на …………………………………………………………..……………………………</w:t>
      </w:r>
    </w:p>
    <w:p w:rsidR="003148D2" w:rsidRPr="002734FA" w:rsidRDefault="003148D2" w:rsidP="003148D2">
      <w:pPr>
        <w:spacing w:after="0" w:line="240" w:lineRule="auto"/>
        <w:ind w:right="141"/>
        <w:jc w:val="center"/>
        <w:rPr>
          <w:b/>
          <w:bCs/>
          <w:i/>
          <w:iCs/>
          <w:sz w:val="24"/>
          <w:szCs w:val="24"/>
          <w:vertAlign w:val="superscript"/>
        </w:rPr>
      </w:pPr>
      <w:r w:rsidRPr="002734FA">
        <w:rPr>
          <w:i/>
          <w:iCs/>
          <w:sz w:val="24"/>
          <w:szCs w:val="24"/>
          <w:vertAlign w:val="superscript"/>
        </w:rPr>
        <w:t>(наименование на участника)</w:t>
      </w:r>
    </w:p>
    <w:p w:rsidR="003148D2" w:rsidRDefault="003148D2" w:rsidP="003148D2">
      <w:pPr>
        <w:spacing w:after="0" w:line="240" w:lineRule="auto"/>
        <w:ind w:right="141"/>
        <w:jc w:val="both"/>
        <w:rPr>
          <w:bCs/>
          <w:i/>
          <w:iCs/>
          <w:sz w:val="24"/>
          <w:szCs w:val="24"/>
        </w:rPr>
      </w:pPr>
      <w:r w:rsidRPr="002734FA">
        <w:rPr>
          <w:sz w:val="24"/>
          <w:szCs w:val="24"/>
        </w:rPr>
        <w:t>ЕИК/БУЛСТАТ …………………………………</w:t>
      </w:r>
      <w:r w:rsidRPr="002734FA">
        <w:rPr>
          <w:sz w:val="24"/>
          <w:szCs w:val="24"/>
          <w:lang w:eastAsia="ar-SA"/>
        </w:rPr>
        <w:t xml:space="preserve"> – участник в процедура за възлагане на обществена поръчка с предмет</w:t>
      </w:r>
      <w:r>
        <w:rPr>
          <w:sz w:val="24"/>
          <w:szCs w:val="24"/>
          <w:lang w:eastAsia="ar-SA"/>
        </w:rPr>
        <w:t xml:space="preserve"> </w:t>
      </w:r>
      <w:r w:rsidR="00B379C1" w:rsidRPr="002537CD">
        <w:rPr>
          <w:bCs/>
          <w:i/>
          <w:iCs/>
          <w:sz w:val="24"/>
          <w:szCs w:val="24"/>
        </w:rPr>
        <w:t>„</w:t>
      </w:r>
      <w:r w:rsidR="00B379C1">
        <w:rPr>
          <w:bCs/>
          <w:i/>
          <w:iCs/>
          <w:sz w:val="24"/>
          <w:szCs w:val="24"/>
        </w:rPr>
        <w:t xml:space="preserve">Доставка и монтаж на </w:t>
      </w:r>
      <w:r w:rsidR="005B282E">
        <w:rPr>
          <w:bCs/>
          <w:i/>
          <w:iCs/>
          <w:sz w:val="24"/>
          <w:szCs w:val="24"/>
        </w:rPr>
        <w:t xml:space="preserve">нова, </w:t>
      </w:r>
      <w:r w:rsidR="00B379C1">
        <w:rPr>
          <w:bCs/>
          <w:i/>
          <w:iCs/>
          <w:sz w:val="24"/>
          <w:szCs w:val="24"/>
        </w:rPr>
        <w:t xml:space="preserve">неупотребявана система за електронни реклами </w:t>
      </w:r>
      <w:r w:rsidR="00592749">
        <w:rPr>
          <w:bCs/>
          <w:i/>
          <w:iCs/>
          <w:sz w:val="24"/>
          <w:szCs w:val="24"/>
        </w:rPr>
        <w:t>с технология</w:t>
      </w:r>
      <w:r w:rsidR="00B379C1">
        <w:rPr>
          <w:bCs/>
          <w:i/>
          <w:iCs/>
          <w:sz w:val="24"/>
          <w:szCs w:val="24"/>
        </w:rPr>
        <w:t xml:space="preserve"> </w:t>
      </w:r>
      <w:r w:rsidR="00B379C1">
        <w:rPr>
          <w:bCs/>
          <w:i/>
          <w:iCs/>
          <w:sz w:val="24"/>
          <w:szCs w:val="24"/>
          <w:lang w:val="en-US"/>
        </w:rPr>
        <w:t>LED</w:t>
      </w:r>
      <w:r w:rsidR="00B379C1">
        <w:rPr>
          <w:bCs/>
          <w:i/>
          <w:iCs/>
          <w:sz w:val="24"/>
          <w:szCs w:val="24"/>
        </w:rPr>
        <w:t xml:space="preserve"> за нуждите на Българската федерация по волейбол</w:t>
      </w:r>
      <w:r w:rsidR="00B379C1" w:rsidRPr="002537CD">
        <w:rPr>
          <w:bCs/>
          <w:i/>
          <w:iCs/>
          <w:sz w:val="24"/>
          <w:szCs w:val="24"/>
        </w:rPr>
        <w:t>"</w:t>
      </w:r>
    </w:p>
    <w:p w:rsidR="00B379C1" w:rsidRPr="002734FA" w:rsidRDefault="00B379C1" w:rsidP="003148D2">
      <w:pPr>
        <w:spacing w:after="0" w:line="240" w:lineRule="auto"/>
        <w:ind w:right="141"/>
        <w:jc w:val="both"/>
        <w:rPr>
          <w:b/>
          <w:bCs/>
          <w:sz w:val="24"/>
          <w:szCs w:val="24"/>
        </w:rPr>
      </w:pPr>
    </w:p>
    <w:p w:rsidR="003148D2" w:rsidRPr="007D5E28" w:rsidRDefault="003148D2" w:rsidP="003148D2">
      <w:pPr>
        <w:autoSpaceDE w:val="0"/>
        <w:autoSpaceDN w:val="0"/>
        <w:adjustRightInd w:val="0"/>
        <w:spacing w:after="0" w:line="240" w:lineRule="auto"/>
        <w:ind w:right="141"/>
        <w:jc w:val="center"/>
        <w:rPr>
          <w:b/>
          <w:bCs/>
          <w:spacing w:val="60"/>
          <w:sz w:val="24"/>
          <w:szCs w:val="24"/>
        </w:rPr>
      </w:pPr>
      <w:r w:rsidRPr="007D5E28">
        <w:rPr>
          <w:b/>
          <w:bCs/>
          <w:spacing w:val="60"/>
          <w:sz w:val="24"/>
          <w:szCs w:val="24"/>
        </w:rPr>
        <w:t>ДЕКЛАРИРАМ, ЧЕ:</w:t>
      </w:r>
    </w:p>
    <w:p w:rsidR="003148D2" w:rsidRPr="002734FA" w:rsidRDefault="003148D2" w:rsidP="003148D2">
      <w:pPr>
        <w:autoSpaceDE w:val="0"/>
        <w:autoSpaceDN w:val="0"/>
        <w:adjustRightInd w:val="0"/>
        <w:spacing w:after="0" w:line="240" w:lineRule="auto"/>
        <w:ind w:right="141"/>
        <w:jc w:val="center"/>
        <w:rPr>
          <w:b/>
          <w:bCs/>
          <w:sz w:val="24"/>
          <w:szCs w:val="24"/>
        </w:rPr>
      </w:pPr>
    </w:p>
    <w:tbl>
      <w:tblPr>
        <w:tblW w:w="0" w:type="auto"/>
        <w:jc w:val="center"/>
        <w:tblLook w:val="01E0"/>
      </w:tblPr>
      <w:tblGrid>
        <w:gridCol w:w="9251"/>
      </w:tblGrid>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firstLine="549"/>
              <w:jc w:val="both"/>
              <w:rPr>
                <w:sz w:val="24"/>
                <w:szCs w:val="24"/>
              </w:rPr>
            </w:pPr>
            <w:r>
              <w:rPr>
                <w:sz w:val="24"/>
                <w:szCs w:val="24"/>
              </w:rPr>
              <w:t>Д</w:t>
            </w:r>
            <w:r w:rsidRPr="002734FA">
              <w:rPr>
                <w:sz w:val="24"/>
                <w:szCs w:val="24"/>
              </w:rPr>
              <w:t>ействителен собственик по смисъла на чл. 6, ал. 2 от ЗМИП</w:t>
            </w:r>
            <w:r>
              <w:rPr>
                <w:sz w:val="24"/>
                <w:szCs w:val="24"/>
              </w:rPr>
              <w:t>,</w:t>
            </w:r>
            <w:r w:rsidRPr="002734FA">
              <w:rPr>
                <w:sz w:val="24"/>
                <w:szCs w:val="24"/>
              </w:rPr>
              <w:t xml:space="preserve"> </w:t>
            </w:r>
            <w:r w:rsidRPr="002734FA">
              <w:rPr>
                <w:sz w:val="24"/>
                <w:szCs w:val="24"/>
              </w:rPr>
              <w:br/>
              <w:t>във връзка с чл. 3, ал. 5 ППЗМИП на горепосоченото юридическо лице е/са</w:t>
            </w:r>
            <w:r w:rsidRPr="002734FA">
              <w:rPr>
                <w:sz w:val="24"/>
                <w:szCs w:val="24"/>
              </w:rPr>
              <w:br/>
              <w:t>следното физическо лице/следните физически лица:</w:t>
            </w:r>
          </w:p>
          <w:p w:rsidR="003148D2" w:rsidRPr="002734FA" w:rsidRDefault="003148D2" w:rsidP="0010296E">
            <w:pPr>
              <w:autoSpaceDE w:val="0"/>
              <w:autoSpaceDN w:val="0"/>
              <w:adjustRightInd w:val="0"/>
              <w:spacing w:after="0" w:line="240" w:lineRule="auto"/>
              <w:ind w:right="141"/>
              <w:jc w:val="both"/>
              <w:rPr>
                <w:sz w:val="24"/>
                <w:szCs w:val="24"/>
              </w:rPr>
            </w:pP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1. .......................................</w:t>
            </w:r>
            <w:r>
              <w:rPr>
                <w:sz w:val="24"/>
                <w:szCs w:val="24"/>
              </w:rPr>
              <w:t>................................</w:t>
            </w:r>
            <w:r w:rsidRPr="002734FA">
              <w:rPr>
                <w:sz w:val="24"/>
                <w:szCs w:val="24"/>
              </w:rPr>
              <w:t>……………………………………………</w:t>
            </w:r>
            <w:r>
              <w:rPr>
                <w:sz w:val="24"/>
                <w:szCs w:val="24"/>
              </w:rPr>
              <w:t>………………….</w:t>
            </w:r>
          </w:p>
        </w:tc>
      </w:tr>
      <w:tr w:rsidR="003148D2" w:rsidRPr="002734FA" w:rsidTr="0010296E">
        <w:trPr>
          <w:jc w:val="center"/>
        </w:trPr>
        <w:tc>
          <w:tcPr>
            <w:tcW w:w="9251" w:type="dxa"/>
          </w:tcPr>
          <w:p w:rsidR="003148D2" w:rsidRPr="007D5E28" w:rsidRDefault="003148D2" w:rsidP="0010296E">
            <w:pPr>
              <w:autoSpaceDE w:val="0"/>
              <w:autoSpaceDN w:val="0"/>
              <w:adjustRightInd w:val="0"/>
              <w:spacing w:after="0" w:line="240" w:lineRule="auto"/>
              <w:ind w:right="141"/>
              <w:jc w:val="center"/>
              <w:rPr>
                <w:i/>
                <w:sz w:val="24"/>
                <w:szCs w:val="24"/>
                <w:vertAlign w:val="superscript"/>
              </w:rPr>
            </w:pPr>
            <w:r w:rsidRPr="007D5E28">
              <w:rPr>
                <w:i/>
                <w:sz w:val="24"/>
                <w:szCs w:val="24"/>
                <w:vertAlign w:val="superscript"/>
              </w:rPr>
              <w:t>(име, презиме, фамилия)</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ЕГН</w:t>
            </w:r>
            <w:r>
              <w:rPr>
                <w:sz w:val="24"/>
                <w:szCs w:val="24"/>
              </w:rPr>
              <w:t>/ЛНЧ/дата на раждане на чужд гражданин:</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постоянен адрес</w:t>
            </w:r>
            <w:r>
              <w:rPr>
                <w:sz w:val="24"/>
                <w:szCs w:val="24"/>
              </w:rPr>
              <w:t>:</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гражданство ...............................................................................................................</w:t>
            </w:r>
            <w:r>
              <w:rPr>
                <w:sz w:val="24"/>
                <w:szCs w:val="24"/>
              </w:rPr>
              <w:t>...</w:t>
            </w:r>
            <w:r w:rsidRPr="002734FA">
              <w:rPr>
                <w:sz w:val="24"/>
                <w:szCs w:val="24"/>
              </w:rPr>
              <w:t>....,</w:t>
            </w:r>
          </w:p>
        </w:tc>
      </w:tr>
      <w:tr w:rsidR="003148D2" w:rsidRPr="002734FA" w:rsidTr="0010296E">
        <w:trPr>
          <w:jc w:val="center"/>
        </w:trPr>
        <w:tc>
          <w:tcPr>
            <w:tcW w:w="9251" w:type="dxa"/>
          </w:tcPr>
          <w:p w:rsidR="003148D2" w:rsidRDefault="003148D2" w:rsidP="0010296E">
            <w:pPr>
              <w:autoSpaceDE w:val="0"/>
              <w:autoSpaceDN w:val="0"/>
              <w:adjustRightInd w:val="0"/>
              <w:spacing w:after="0" w:line="240" w:lineRule="auto"/>
              <w:ind w:right="141"/>
              <w:jc w:val="both"/>
              <w:rPr>
                <w:sz w:val="24"/>
                <w:szCs w:val="24"/>
              </w:rPr>
            </w:pPr>
            <w:r w:rsidRPr="002734FA">
              <w:rPr>
                <w:sz w:val="24"/>
                <w:szCs w:val="24"/>
              </w:rPr>
              <w:t>документ за самоличност</w:t>
            </w:r>
            <w:r>
              <w:rPr>
                <w:sz w:val="24"/>
                <w:szCs w:val="24"/>
              </w:rPr>
              <w:t xml:space="preserve"> № (лична карта/паспорт)</w:t>
            </w:r>
            <w:r w:rsidRPr="002734FA">
              <w:rPr>
                <w:sz w:val="24"/>
                <w:szCs w:val="24"/>
              </w:rPr>
              <w:t xml:space="preserve"> ..................................................</w:t>
            </w:r>
            <w:r>
              <w:rPr>
                <w:sz w:val="24"/>
                <w:szCs w:val="24"/>
              </w:rPr>
              <w:t>..</w:t>
            </w:r>
          </w:p>
          <w:p w:rsidR="003148D2" w:rsidRPr="002734FA" w:rsidRDefault="003148D2" w:rsidP="0010296E">
            <w:pPr>
              <w:autoSpaceDE w:val="0"/>
              <w:autoSpaceDN w:val="0"/>
              <w:adjustRightInd w:val="0"/>
              <w:spacing w:after="0" w:line="240" w:lineRule="auto"/>
              <w:ind w:left="4093" w:right="141"/>
              <w:jc w:val="both"/>
              <w:rPr>
                <w:sz w:val="24"/>
                <w:szCs w:val="24"/>
              </w:rPr>
            </w:pPr>
            <w:r w:rsidRPr="002734FA">
              <w:rPr>
                <w:i/>
                <w:iCs/>
                <w:sz w:val="24"/>
                <w:szCs w:val="24"/>
                <w:vertAlign w:val="superscript"/>
              </w:rPr>
              <w:t xml:space="preserve">(номер на </w:t>
            </w:r>
            <w:r>
              <w:rPr>
                <w:i/>
                <w:iCs/>
                <w:sz w:val="24"/>
                <w:szCs w:val="24"/>
                <w:vertAlign w:val="superscript"/>
              </w:rPr>
              <w:t>документа</w:t>
            </w:r>
            <w:r w:rsidRPr="002734FA">
              <w:rPr>
                <w:i/>
                <w:iCs/>
                <w:sz w:val="24"/>
                <w:szCs w:val="24"/>
                <w:vertAlign w:val="superscript"/>
              </w:rPr>
              <w:t>, дата, орган и място на издаването)</w:t>
            </w:r>
          </w:p>
          <w:p w:rsidR="003148D2" w:rsidRPr="002734FA" w:rsidRDefault="003148D2" w:rsidP="0010296E">
            <w:pPr>
              <w:autoSpaceDE w:val="0"/>
              <w:autoSpaceDN w:val="0"/>
              <w:adjustRightInd w:val="0"/>
              <w:spacing w:after="0" w:line="240" w:lineRule="auto"/>
              <w:ind w:right="141"/>
              <w:jc w:val="both"/>
              <w:rPr>
                <w:sz w:val="24"/>
                <w:szCs w:val="24"/>
              </w:rPr>
            </w:pP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Pr>
                <w:sz w:val="24"/>
                <w:szCs w:val="24"/>
              </w:rPr>
              <w:t>2</w:t>
            </w:r>
            <w:r w:rsidRPr="002734FA">
              <w:rPr>
                <w:sz w:val="24"/>
                <w:szCs w:val="24"/>
              </w:rPr>
              <w:t>. .......................................</w:t>
            </w:r>
            <w:r>
              <w:rPr>
                <w:sz w:val="24"/>
                <w:szCs w:val="24"/>
              </w:rPr>
              <w:t>................................</w:t>
            </w:r>
            <w:r w:rsidRPr="002734FA">
              <w:rPr>
                <w:sz w:val="24"/>
                <w:szCs w:val="24"/>
              </w:rPr>
              <w:t>……………………………………………</w:t>
            </w:r>
            <w:r>
              <w:rPr>
                <w:sz w:val="24"/>
                <w:szCs w:val="24"/>
              </w:rPr>
              <w:t>………………….</w:t>
            </w:r>
          </w:p>
        </w:tc>
      </w:tr>
      <w:tr w:rsidR="003148D2" w:rsidRPr="007D5E28" w:rsidTr="0010296E">
        <w:trPr>
          <w:jc w:val="center"/>
        </w:trPr>
        <w:tc>
          <w:tcPr>
            <w:tcW w:w="9251" w:type="dxa"/>
          </w:tcPr>
          <w:p w:rsidR="003148D2" w:rsidRPr="007D5E28" w:rsidRDefault="003148D2" w:rsidP="0010296E">
            <w:pPr>
              <w:autoSpaceDE w:val="0"/>
              <w:autoSpaceDN w:val="0"/>
              <w:adjustRightInd w:val="0"/>
              <w:spacing w:after="0" w:line="240" w:lineRule="auto"/>
              <w:ind w:right="141"/>
              <w:jc w:val="both"/>
              <w:rPr>
                <w:sz w:val="24"/>
                <w:szCs w:val="24"/>
              </w:rPr>
            </w:pPr>
            <w:r w:rsidRPr="007D5E28">
              <w:rPr>
                <w:sz w:val="24"/>
                <w:szCs w:val="24"/>
              </w:rPr>
              <w:t>(име, презиме, фамилия)</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ЕГН</w:t>
            </w:r>
            <w:r>
              <w:rPr>
                <w:sz w:val="24"/>
                <w:szCs w:val="24"/>
              </w:rPr>
              <w:t>/ЛНЧ/дата на раждане на чужд гражданин:</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постоянен адрес</w:t>
            </w:r>
            <w:r>
              <w:rPr>
                <w:sz w:val="24"/>
                <w:szCs w:val="24"/>
              </w:rPr>
              <w:t>:</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гражданство ...............................................................................................................</w:t>
            </w:r>
            <w:r>
              <w:rPr>
                <w:sz w:val="24"/>
                <w:szCs w:val="24"/>
              </w:rPr>
              <w:t>...</w:t>
            </w:r>
            <w:r w:rsidRPr="002734FA">
              <w:rPr>
                <w:sz w:val="24"/>
                <w:szCs w:val="24"/>
              </w:rPr>
              <w:t>....,</w:t>
            </w:r>
          </w:p>
        </w:tc>
      </w:tr>
      <w:tr w:rsidR="003148D2" w:rsidRPr="002734FA" w:rsidTr="0010296E">
        <w:trPr>
          <w:jc w:val="center"/>
        </w:trPr>
        <w:tc>
          <w:tcPr>
            <w:tcW w:w="9251" w:type="dxa"/>
          </w:tcPr>
          <w:p w:rsidR="003148D2" w:rsidRDefault="003148D2" w:rsidP="0010296E">
            <w:pPr>
              <w:autoSpaceDE w:val="0"/>
              <w:autoSpaceDN w:val="0"/>
              <w:adjustRightInd w:val="0"/>
              <w:spacing w:after="0" w:line="240" w:lineRule="auto"/>
              <w:ind w:right="141"/>
              <w:jc w:val="both"/>
              <w:rPr>
                <w:sz w:val="24"/>
                <w:szCs w:val="24"/>
              </w:rPr>
            </w:pPr>
            <w:r w:rsidRPr="002734FA">
              <w:rPr>
                <w:sz w:val="24"/>
                <w:szCs w:val="24"/>
              </w:rPr>
              <w:t>документ за самоличност</w:t>
            </w:r>
            <w:r>
              <w:rPr>
                <w:sz w:val="24"/>
                <w:szCs w:val="24"/>
              </w:rPr>
              <w:t xml:space="preserve"> № (лична карта/паспорт)</w:t>
            </w:r>
            <w:r w:rsidRPr="002734FA">
              <w:rPr>
                <w:sz w:val="24"/>
                <w:szCs w:val="24"/>
              </w:rPr>
              <w:t xml:space="preserve"> ..................................................</w:t>
            </w:r>
            <w:r>
              <w:rPr>
                <w:sz w:val="24"/>
                <w:szCs w:val="24"/>
              </w:rPr>
              <w:t>..</w:t>
            </w:r>
          </w:p>
          <w:p w:rsidR="003148D2" w:rsidRPr="007D5E28" w:rsidRDefault="003148D2" w:rsidP="0010296E">
            <w:pPr>
              <w:autoSpaceDE w:val="0"/>
              <w:autoSpaceDN w:val="0"/>
              <w:adjustRightInd w:val="0"/>
              <w:spacing w:after="0" w:line="240" w:lineRule="auto"/>
              <w:ind w:left="4093" w:right="141"/>
              <w:jc w:val="both"/>
              <w:rPr>
                <w:i/>
                <w:sz w:val="24"/>
                <w:szCs w:val="24"/>
                <w:vertAlign w:val="superscript"/>
              </w:rPr>
            </w:pPr>
            <w:r w:rsidRPr="007D5E28">
              <w:rPr>
                <w:i/>
                <w:sz w:val="24"/>
                <w:szCs w:val="24"/>
                <w:vertAlign w:val="superscript"/>
              </w:rPr>
              <w:t>(номер на документа, дата, орган и място на издаването)</w:t>
            </w:r>
          </w:p>
          <w:p w:rsidR="003148D2" w:rsidRPr="002734FA" w:rsidRDefault="003148D2" w:rsidP="0010296E">
            <w:pPr>
              <w:autoSpaceDE w:val="0"/>
              <w:autoSpaceDN w:val="0"/>
              <w:adjustRightInd w:val="0"/>
              <w:spacing w:after="0" w:line="240" w:lineRule="auto"/>
              <w:ind w:right="141"/>
              <w:jc w:val="both"/>
              <w:rPr>
                <w:sz w:val="24"/>
                <w:szCs w:val="24"/>
              </w:rPr>
            </w:pP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Pr>
                <w:sz w:val="24"/>
                <w:szCs w:val="24"/>
              </w:rPr>
              <w:t>3</w:t>
            </w:r>
            <w:r w:rsidRPr="002734FA">
              <w:rPr>
                <w:sz w:val="24"/>
                <w:szCs w:val="24"/>
              </w:rPr>
              <w:t>. .......................................</w:t>
            </w:r>
            <w:r>
              <w:rPr>
                <w:sz w:val="24"/>
                <w:szCs w:val="24"/>
              </w:rPr>
              <w:t>................................</w:t>
            </w:r>
            <w:r w:rsidRPr="002734FA">
              <w:rPr>
                <w:sz w:val="24"/>
                <w:szCs w:val="24"/>
              </w:rPr>
              <w:t>……………………………………………</w:t>
            </w:r>
            <w:r>
              <w:rPr>
                <w:sz w:val="24"/>
                <w:szCs w:val="24"/>
              </w:rPr>
              <w:t>………………….</w:t>
            </w:r>
          </w:p>
        </w:tc>
      </w:tr>
      <w:tr w:rsidR="003148D2" w:rsidRPr="007D5E28" w:rsidTr="0010296E">
        <w:trPr>
          <w:jc w:val="center"/>
        </w:trPr>
        <w:tc>
          <w:tcPr>
            <w:tcW w:w="9251" w:type="dxa"/>
          </w:tcPr>
          <w:p w:rsidR="003148D2" w:rsidRPr="007D5E28" w:rsidRDefault="003148D2" w:rsidP="0010296E">
            <w:pPr>
              <w:autoSpaceDE w:val="0"/>
              <w:autoSpaceDN w:val="0"/>
              <w:adjustRightInd w:val="0"/>
              <w:spacing w:after="0" w:line="240" w:lineRule="auto"/>
              <w:ind w:right="141"/>
              <w:jc w:val="both"/>
              <w:rPr>
                <w:sz w:val="24"/>
                <w:szCs w:val="24"/>
              </w:rPr>
            </w:pPr>
            <w:r w:rsidRPr="007D5E28">
              <w:rPr>
                <w:sz w:val="24"/>
                <w:szCs w:val="24"/>
              </w:rPr>
              <w:t>(име, презиме, фамилия)</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ЕГН</w:t>
            </w:r>
            <w:r>
              <w:rPr>
                <w:sz w:val="24"/>
                <w:szCs w:val="24"/>
              </w:rPr>
              <w:t>/ЛНЧ/дата на раждане на чужд гражданин:</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постоянен адрес</w:t>
            </w:r>
            <w:r>
              <w:rPr>
                <w:sz w:val="24"/>
                <w:szCs w:val="24"/>
              </w:rPr>
              <w:t>:</w:t>
            </w:r>
            <w:r w:rsidRPr="002734FA">
              <w:rPr>
                <w:sz w:val="24"/>
                <w:szCs w:val="24"/>
              </w:rPr>
              <w:t xml:space="preserve"> ............................................................................................................</w:t>
            </w:r>
            <w:r>
              <w:rPr>
                <w:sz w:val="24"/>
                <w:szCs w:val="24"/>
              </w:rPr>
              <w:t>.</w:t>
            </w:r>
            <w:r w:rsidRPr="002734FA">
              <w:rPr>
                <w:sz w:val="24"/>
                <w:szCs w:val="24"/>
              </w:rPr>
              <w:t>.,</w:t>
            </w:r>
          </w:p>
        </w:tc>
      </w:tr>
      <w:tr w:rsidR="003148D2" w:rsidRPr="002734FA" w:rsidTr="0010296E">
        <w:trPr>
          <w:jc w:val="center"/>
        </w:trPr>
        <w:tc>
          <w:tcPr>
            <w:tcW w:w="9251" w:type="dxa"/>
          </w:tcPr>
          <w:p w:rsidR="003148D2" w:rsidRPr="002734FA" w:rsidRDefault="003148D2" w:rsidP="0010296E">
            <w:pPr>
              <w:autoSpaceDE w:val="0"/>
              <w:autoSpaceDN w:val="0"/>
              <w:adjustRightInd w:val="0"/>
              <w:spacing w:after="0" w:line="240" w:lineRule="auto"/>
              <w:ind w:right="141"/>
              <w:jc w:val="both"/>
              <w:rPr>
                <w:sz w:val="24"/>
                <w:szCs w:val="24"/>
              </w:rPr>
            </w:pPr>
            <w:r w:rsidRPr="002734FA">
              <w:rPr>
                <w:sz w:val="24"/>
                <w:szCs w:val="24"/>
              </w:rPr>
              <w:t>гражданство ...............................................................................................................</w:t>
            </w:r>
            <w:r>
              <w:rPr>
                <w:sz w:val="24"/>
                <w:szCs w:val="24"/>
              </w:rPr>
              <w:t>...</w:t>
            </w:r>
            <w:r w:rsidRPr="002734FA">
              <w:rPr>
                <w:sz w:val="24"/>
                <w:szCs w:val="24"/>
              </w:rPr>
              <w:t>....,</w:t>
            </w:r>
          </w:p>
        </w:tc>
      </w:tr>
      <w:tr w:rsidR="003148D2" w:rsidRPr="002734FA" w:rsidTr="0010296E">
        <w:trPr>
          <w:jc w:val="center"/>
        </w:trPr>
        <w:tc>
          <w:tcPr>
            <w:tcW w:w="9251" w:type="dxa"/>
          </w:tcPr>
          <w:p w:rsidR="003148D2" w:rsidRDefault="003148D2" w:rsidP="0010296E">
            <w:pPr>
              <w:autoSpaceDE w:val="0"/>
              <w:autoSpaceDN w:val="0"/>
              <w:adjustRightInd w:val="0"/>
              <w:spacing w:after="0" w:line="240" w:lineRule="auto"/>
              <w:ind w:right="141"/>
              <w:jc w:val="both"/>
              <w:rPr>
                <w:sz w:val="24"/>
                <w:szCs w:val="24"/>
              </w:rPr>
            </w:pPr>
            <w:r w:rsidRPr="002734FA">
              <w:rPr>
                <w:sz w:val="24"/>
                <w:szCs w:val="24"/>
              </w:rPr>
              <w:t>документ за самоличност</w:t>
            </w:r>
            <w:r>
              <w:rPr>
                <w:sz w:val="24"/>
                <w:szCs w:val="24"/>
              </w:rPr>
              <w:t xml:space="preserve"> № (лична карта/паспорт)</w:t>
            </w:r>
            <w:r w:rsidRPr="002734FA">
              <w:rPr>
                <w:sz w:val="24"/>
                <w:szCs w:val="24"/>
              </w:rPr>
              <w:t xml:space="preserve"> ..................................................</w:t>
            </w:r>
            <w:r>
              <w:rPr>
                <w:sz w:val="24"/>
                <w:szCs w:val="24"/>
              </w:rPr>
              <w:t>..</w:t>
            </w:r>
          </w:p>
          <w:p w:rsidR="003148D2" w:rsidRPr="00974D3C" w:rsidRDefault="003148D2" w:rsidP="0010296E">
            <w:pPr>
              <w:autoSpaceDE w:val="0"/>
              <w:autoSpaceDN w:val="0"/>
              <w:adjustRightInd w:val="0"/>
              <w:spacing w:after="0" w:line="240" w:lineRule="auto"/>
              <w:ind w:left="4093" w:right="141"/>
              <w:jc w:val="both"/>
              <w:rPr>
                <w:i/>
                <w:sz w:val="24"/>
                <w:szCs w:val="24"/>
                <w:vertAlign w:val="superscript"/>
              </w:rPr>
            </w:pPr>
            <w:r w:rsidRPr="00974D3C">
              <w:rPr>
                <w:i/>
                <w:sz w:val="24"/>
                <w:szCs w:val="24"/>
                <w:vertAlign w:val="superscript"/>
              </w:rPr>
              <w:lastRenderedPageBreak/>
              <w:t>(номер на документа, дата, орган и място на издаването)</w:t>
            </w:r>
          </w:p>
          <w:p w:rsidR="003148D2" w:rsidRPr="002734FA" w:rsidRDefault="003148D2" w:rsidP="0010296E">
            <w:pPr>
              <w:autoSpaceDE w:val="0"/>
              <w:autoSpaceDN w:val="0"/>
              <w:adjustRightInd w:val="0"/>
              <w:spacing w:after="0" w:line="240" w:lineRule="auto"/>
              <w:ind w:right="141"/>
              <w:jc w:val="both"/>
              <w:rPr>
                <w:sz w:val="24"/>
                <w:szCs w:val="24"/>
              </w:rPr>
            </w:pPr>
          </w:p>
        </w:tc>
      </w:tr>
    </w:tbl>
    <w:p w:rsidR="003148D2" w:rsidRPr="002734FA" w:rsidRDefault="003148D2" w:rsidP="003148D2">
      <w:pPr>
        <w:autoSpaceDE w:val="0"/>
        <w:autoSpaceDN w:val="0"/>
        <w:adjustRightInd w:val="0"/>
        <w:spacing w:after="0" w:line="240" w:lineRule="auto"/>
        <w:ind w:right="141" w:firstLine="567"/>
        <w:jc w:val="both"/>
        <w:rPr>
          <w:sz w:val="24"/>
          <w:szCs w:val="24"/>
        </w:rPr>
      </w:pPr>
      <w:r w:rsidRPr="002734FA">
        <w:rPr>
          <w:sz w:val="24"/>
          <w:szCs w:val="24"/>
        </w:rPr>
        <w:lastRenderedPageBreak/>
        <w:t>Известна ми е наказателната отговорност по чл.</w:t>
      </w:r>
      <w:r>
        <w:rPr>
          <w:sz w:val="24"/>
          <w:szCs w:val="24"/>
        </w:rPr>
        <w:t xml:space="preserve"> </w:t>
      </w:r>
      <w:r w:rsidRPr="002734FA">
        <w:rPr>
          <w:sz w:val="24"/>
          <w:szCs w:val="24"/>
        </w:rPr>
        <w:t>313 от Наказателния кодекс за деклариране на неверни обстоятелства.</w:t>
      </w:r>
    </w:p>
    <w:p w:rsidR="003148D2" w:rsidRDefault="003148D2" w:rsidP="003148D2">
      <w:pPr>
        <w:autoSpaceDE w:val="0"/>
        <w:autoSpaceDN w:val="0"/>
        <w:adjustRightInd w:val="0"/>
        <w:spacing w:after="0" w:line="240" w:lineRule="auto"/>
        <w:ind w:right="141" w:firstLine="567"/>
        <w:jc w:val="both"/>
        <w:rPr>
          <w:sz w:val="24"/>
          <w:szCs w:val="24"/>
        </w:rPr>
      </w:pPr>
    </w:p>
    <w:p w:rsidR="003148D2" w:rsidRPr="002734FA" w:rsidRDefault="003148D2" w:rsidP="003148D2">
      <w:pPr>
        <w:autoSpaceDE w:val="0"/>
        <w:autoSpaceDN w:val="0"/>
        <w:adjustRightInd w:val="0"/>
        <w:spacing w:after="0" w:line="240" w:lineRule="auto"/>
        <w:ind w:right="141" w:firstLine="567"/>
        <w:jc w:val="both"/>
        <w:rPr>
          <w:sz w:val="24"/>
          <w:szCs w:val="24"/>
        </w:rPr>
      </w:pPr>
    </w:p>
    <w:p w:rsidR="003148D2" w:rsidRPr="002734FA" w:rsidRDefault="003148D2" w:rsidP="003148D2">
      <w:pPr>
        <w:widowControl w:val="0"/>
        <w:tabs>
          <w:tab w:val="left" w:pos="4274"/>
        </w:tabs>
        <w:spacing w:after="0" w:line="240" w:lineRule="auto"/>
        <w:ind w:right="141"/>
        <w:jc w:val="both"/>
        <w:rPr>
          <w:color w:val="000000"/>
          <w:sz w:val="24"/>
          <w:szCs w:val="24"/>
          <w:lang w:eastAsia="bg-BG"/>
        </w:rPr>
      </w:pPr>
      <w:r>
        <w:rPr>
          <w:color w:val="000000"/>
          <w:sz w:val="24"/>
          <w:szCs w:val="24"/>
          <w:lang w:eastAsia="bg-BG"/>
        </w:rPr>
        <w:t xml:space="preserve">……… </w:t>
      </w:r>
      <w:r w:rsidRPr="002734FA">
        <w:rPr>
          <w:color w:val="000000"/>
          <w:sz w:val="24"/>
          <w:szCs w:val="24"/>
          <w:lang w:eastAsia="bg-BG"/>
        </w:rPr>
        <w:t>201</w:t>
      </w:r>
      <w:r>
        <w:rPr>
          <w:color w:val="000000"/>
          <w:sz w:val="24"/>
          <w:szCs w:val="24"/>
          <w:lang w:eastAsia="bg-BG"/>
        </w:rPr>
        <w:t xml:space="preserve">8 </w:t>
      </w:r>
      <w:r w:rsidRPr="002734FA">
        <w:rPr>
          <w:color w:val="000000"/>
          <w:sz w:val="24"/>
          <w:szCs w:val="24"/>
          <w:lang w:eastAsia="bg-BG"/>
        </w:rPr>
        <w:t>г.</w:t>
      </w:r>
      <w:r w:rsidRPr="002734FA">
        <w:rPr>
          <w:color w:val="000000"/>
          <w:sz w:val="24"/>
          <w:szCs w:val="24"/>
          <w:lang w:eastAsia="bg-BG"/>
        </w:rPr>
        <w:tab/>
        <w:t>Подпис и печат:</w:t>
      </w:r>
    </w:p>
    <w:p w:rsidR="003148D2" w:rsidRPr="002734FA" w:rsidRDefault="003148D2" w:rsidP="003148D2">
      <w:pPr>
        <w:keepNext/>
        <w:keepLines/>
        <w:widowControl w:val="0"/>
        <w:tabs>
          <w:tab w:val="left" w:leader="dot" w:pos="7778"/>
        </w:tabs>
        <w:spacing w:after="0" w:line="240" w:lineRule="auto"/>
        <w:ind w:left="5760" w:right="141"/>
        <w:jc w:val="both"/>
        <w:outlineLvl w:val="1"/>
        <w:rPr>
          <w:color w:val="000000"/>
          <w:sz w:val="24"/>
          <w:szCs w:val="24"/>
          <w:lang w:eastAsia="bg-BG"/>
        </w:rPr>
      </w:pPr>
      <w:r w:rsidRPr="002734FA">
        <w:rPr>
          <w:color w:val="000000"/>
          <w:sz w:val="24"/>
          <w:szCs w:val="24"/>
          <w:lang w:eastAsia="bg-BG"/>
        </w:rPr>
        <w:tab/>
      </w:r>
    </w:p>
    <w:p w:rsidR="003148D2" w:rsidRPr="002734FA" w:rsidRDefault="003148D2" w:rsidP="003148D2">
      <w:pPr>
        <w:widowControl w:val="0"/>
        <w:spacing w:after="0" w:line="240" w:lineRule="auto"/>
        <w:ind w:left="6000" w:right="141"/>
        <w:rPr>
          <w:color w:val="000000"/>
          <w:sz w:val="24"/>
          <w:szCs w:val="24"/>
          <w:lang w:eastAsia="bg-BG"/>
        </w:rPr>
      </w:pPr>
      <w:r w:rsidRPr="002734FA">
        <w:rPr>
          <w:color w:val="000000"/>
          <w:sz w:val="24"/>
          <w:szCs w:val="24"/>
          <w:lang w:eastAsia="bg-BG"/>
        </w:rPr>
        <w:t>(длъжност и име)</w:t>
      </w:r>
    </w:p>
    <w:p w:rsidR="003148D2" w:rsidRDefault="003148D2" w:rsidP="003148D2">
      <w:pPr>
        <w:autoSpaceDE w:val="0"/>
        <w:autoSpaceDN w:val="0"/>
        <w:adjustRightInd w:val="0"/>
        <w:spacing w:after="0" w:line="240" w:lineRule="auto"/>
        <w:ind w:right="141" w:firstLine="567"/>
        <w:jc w:val="both"/>
        <w:rPr>
          <w:b/>
          <w:i/>
          <w:sz w:val="24"/>
          <w:szCs w:val="24"/>
          <w:u w:val="single"/>
        </w:rPr>
      </w:pPr>
    </w:p>
    <w:p w:rsidR="003148D2" w:rsidRDefault="003148D2" w:rsidP="003148D2">
      <w:pPr>
        <w:autoSpaceDE w:val="0"/>
        <w:autoSpaceDN w:val="0"/>
        <w:adjustRightInd w:val="0"/>
        <w:spacing w:after="0" w:line="240" w:lineRule="auto"/>
        <w:ind w:right="141" w:firstLine="567"/>
        <w:jc w:val="both"/>
        <w:rPr>
          <w:b/>
          <w:i/>
          <w:sz w:val="24"/>
          <w:szCs w:val="24"/>
          <w:u w:val="single"/>
        </w:rPr>
      </w:pPr>
    </w:p>
    <w:p w:rsidR="003148D2" w:rsidRPr="00974D3C" w:rsidRDefault="003148D2" w:rsidP="003148D2">
      <w:pPr>
        <w:autoSpaceDE w:val="0"/>
        <w:autoSpaceDN w:val="0"/>
        <w:adjustRightInd w:val="0"/>
        <w:spacing w:after="0" w:line="240" w:lineRule="auto"/>
        <w:ind w:right="141" w:firstLine="567"/>
        <w:jc w:val="both"/>
        <w:rPr>
          <w:b/>
          <w:i/>
          <w:sz w:val="24"/>
          <w:szCs w:val="24"/>
          <w:u w:val="single"/>
        </w:rPr>
      </w:pPr>
      <w:r>
        <w:rPr>
          <w:b/>
          <w:i/>
          <w:sz w:val="24"/>
          <w:szCs w:val="24"/>
          <w:u w:val="single"/>
        </w:rPr>
        <w:t xml:space="preserve">* </w:t>
      </w:r>
      <w:r w:rsidRPr="00974D3C">
        <w:rPr>
          <w:b/>
          <w:i/>
          <w:sz w:val="24"/>
          <w:szCs w:val="24"/>
          <w:u w:val="single"/>
        </w:rPr>
        <w:t xml:space="preserve">Забележки: </w:t>
      </w:r>
    </w:p>
    <w:p w:rsidR="003148D2" w:rsidRPr="002734FA" w:rsidRDefault="003148D2" w:rsidP="003148D2">
      <w:pPr>
        <w:autoSpaceDE w:val="0"/>
        <w:autoSpaceDN w:val="0"/>
        <w:adjustRightInd w:val="0"/>
        <w:spacing w:after="0" w:line="240" w:lineRule="auto"/>
        <w:ind w:right="141" w:firstLine="567"/>
        <w:jc w:val="both"/>
        <w:rPr>
          <w:sz w:val="24"/>
          <w:szCs w:val="24"/>
        </w:rPr>
      </w:pPr>
      <w:r w:rsidRPr="002734FA">
        <w:rPr>
          <w:sz w:val="24"/>
          <w:szCs w:val="24"/>
        </w:rPr>
        <w:t xml:space="preserve">1. </w:t>
      </w:r>
      <w:r w:rsidRPr="002734FA">
        <w:rPr>
          <w:i/>
          <w:sz w:val="24"/>
          <w:szCs w:val="24"/>
        </w:rPr>
        <w:t>Тази декларация се представя от участника, който е определен за изпълнител на обществената поръчка, преди подписване на договора, на основание чл.</w:t>
      </w:r>
      <w:r>
        <w:rPr>
          <w:i/>
          <w:sz w:val="24"/>
          <w:szCs w:val="24"/>
        </w:rPr>
        <w:t xml:space="preserve"> </w:t>
      </w:r>
      <w:r w:rsidRPr="002734FA">
        <w:rPr>
          <w:i/>
          <w:sz w:val="24"/>
          <w:szCs w:val="24"/>
        </w:rPr>
        <w:t>112, ал.</w:t>
      </w:r>
      <w:r>
        <w:rPr>
          <w:i/>
          <w:sz w:val="24"/>
          <w:szCs w:val="24"/>
        </w:rPr>
        <w:t xml:space="preserve"> </w:t>
      </w:r>
      <w:r w:rsidRPr="002734FA">
        <w:rPr>
          <w:i/>
          <w:sz w:val="24"/>
          <w:szCs w:val="24"/>
        </w:rPr>
        <w:t>1, т.</w:t>
      </w:r>
      <w:r>
        <w:rPr>
          <w:i/>
          <w:sz w:val="24"/>
          <w:szCs w:val="24"/>
        </w:rPr>
        <w:t xml:space="preserve"> </w:t>
      </w:r>
      <w:r w:rsidRPr="002734FA">
        <w:rPr>
          <w:i/>
          <w:sz w:val="24"/>
          <w:szCs w:val="24"/>
        </w:rPr>
        <w:t>4 от ЗОП.</w:t>
      </w:r>
    </w:p>
    <w:p w:rsidR="003148D2" w:rsidRPr="002734FA" w:rsidRDefault="003148D2" w:rsidP="003148D2">
      <w:pPr>
        <w:spacing w:after="0" w:line="240" w:lineRule="auto"/>
        <w:ind w:right="141" w:firstLine="567"/>
        <w:jc w:val="both"/>
        <w:rPr>
          <w:i/>
          <w:sz w:val="24"/>
          <w:szCs w:val="24"/>
        </w:rPr>
      </w:pPr>
      <w:r w:rsidRPr="002734FA">
        <w:rPr>
          <w:sz w:val="24"/>
          <w:szCs w:val="24"/>
        </w:rPr>
        <w:t xml:space="preserve">2. </w:t>
      </w:r>
      <w:r w:rsidRPr="002734FA">
        <w:rPr>
          <w:i/>
          <w:sz w:val="24"/>
          <w:szCs w:val="24"/>
        </w:rPr>
        <w:t>По смисъла на чл.</w:t>
      </w:r>
      <w:r>
        <w:rPr>
          <w:i/>
          <w:sz w:val="24"/>
          <w:szCs w:val="24"/>
        </w:rPr>
        <w:t xml:space="preserve"> </w:t>
      </w:r>
      <w:r w:rsidRPr="002734FA">
        <w:rPr>
          <w:i/>
          <w:sz w:val="24"/>
          <w:szCs w:val="24"/>
        </w:rPr>
        <w:t>3, ал.</w:t>
      </w:r>
      <w:r>
        <w:rPr>
          <w:i/>
          <w:sz w:val="24"/>
          <w:szCs w:val="24"/>
        </w:rPr>
        <w:t xml:space="preserve"> </w:t>
      </w:r>
      <w:r w:rsidRPr="002734FA">
        <w:rPr>
          <w:i/>
          <w:sz w:val="24"/>
          <w:szCs w:val="24"/>
        </w:rPr>
        <w:t>5 от ППЗМИП, действителен собственик на клиент - юридическо лице, е:</w:t>
      </w:r>
    </w:p>
    <w:p w:rsidR="003148D2" w:rsidRPr="002734FA" w:rsidRDefault="003148D2" w:rsidP="003148D2">
      <w:pPr>
        <w:spacing w:after="0" w:line="240" w:lineRule="auto"/>
        <w:ind w:right="141" w:firstLine="567"/>
        <w:jc w:val="both"/>
        <w:rPr>
          <w:i/>
          <w:sz w:val="24"/>
          <w:szCs w:val="24"/>
        </w:rPr>
      </w:pPr>
      <w:r>
        <w:rPr>
          <w:i/>
          <w:sz w:val="24"/>
          <w:szCs w:val="24"/>
        </w:rPr>
        <w:t>А/</w:t>
      </w:r>
      <w:r w:rsidRPr="002734FA">
        <w:rPr>
          <w:i/>
          <w:sz w:val="24"/>
          <w:szCs w:val="24"/>
        </w:rPr>
        <w:t xml:space="preserve">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3148D2" w:rsidRPr="002734FA" w:rsidRDefault="003148D2" w:rsidP="003148D2">
      <w:pPr>
        <w:spacing w:after="0" w:line="240" w:lineRule="auto"/>
        <w:ind w:right="141" w:firstLine="567"/>
        <w:jc w:val="both"/>
        <w:rPr>
          <w:i/>
          <w:sz w:val="24"/>
          <w:szCs w:val="24"/>
        </w:rPr>
      </w:pPr>
      <w:r>
        <w:rPr>
          <w:i/>
          <w:sz w:val="24"/>
          <w:szCs w:val="24"/>
        </w:rPr>
        <w:t>Б/</w:t>
      </w:r>
      <w:r w:rsidRPr="002734FA">
        <w:rPr>
          <w:i/>
          <w:sz w:val="24"/>
          <w:szCs w:val="24"/>
        </w:rPr>
        <w:t xml:space="preserve">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3148D2" w:rsidRPr="002734FA" w:rsidRDefault="003148D2" w:rsidP="003148D2">
      <w:pPr>
        <w:spacing w:after="0" w:line="240" w:lineRule="auto"/>
        <w:ind w:right="141" w:firstLine="567"/>
        <w:jc w:val="both"/>
        <w:rPr>
          <w:i/>
          <w:sz w:val="24"/>
          <w:szCs w:val="24"/>
        </w:rPr>
      </w:pPr>
      <w:r>
        <w:rPr>
          <w:i/>
          <w:sz w:val="24"/>
          <w:szCs w:val="24"/>
        </w:rPr>
        <w:t>В/</w:t>
      </w:r>
      <w:r w:rsidRPr="002734FA">
        <w:rPr>
          <w:i/>
          <w:sz w:val="24"/>
          <w:szCs w:val="24"/>
        </w:rPr>
        <w:t xml:space="preserve">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148D2" w:rsidRPr="002734FA" w:rsidRDefault="003148D2" w:rsidP="003148D2">
      <w:pPr>
        <w:spacing w:after="0" w:line="240" w:lineRule="auto"/>
        <w:ind w:right="141"/>
        <w:jc w:val="both"/>
        <w:rPr>
          <w:sz w:val="24"/>
          <w:szCs w:val="24"/>
        </w:rPr>
      </w:pPr>
    </w:p>
    <w:p w:rsidR="003148D2" w:rsidRPr="002734FA" w:rsidRDefault="003148D2" w:rsidP="003148D2">
      <w:pPr>
        <w:spacing w:after="0" w:line="240" w:lineRule="auto"/>
        <w:ind w:left="426" w:right="141"/>
        <w:jc w:val="both"/>
        <w:rPr>
          <w:sz w:val="24"/>
          <w:szCs w:val="24"/>
        </w:rPr>
      </w:pPr>
      <w:r w:rsidRPr="002734FA">
        <w:rPr>
          <w:sz w:val="24"/>
          <w:szCs w:val="24"/>
        </w:rPr>
        <w:tab/>
      </w:r>
    </w:p>
    <w:p w:rsidR="00002614" w:rsidRPr="002734FA"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line="240" w:lineRule="auto"/>
        <w:ind w:right="141"/>
        <w:rPr>
          <w:sz w:val="24"/>
          <w:szCs w:val="24"/>
        </w:rPr>
      </w:pPr>
    </w:p>
    <w:p w:rsidR="00002614" w:rsidRDefault="00002614" w:rsidP="003649A2">
      <w:pPr>
        <w:spacing w:after="0" w:line="240" w:lineRule="auto"/>
        <w:ind w:right="141"/>
        <w:jc w:val="center"/>
        <w:rPr>
          <w:b/>
          <w:sz w:val="24"/>
          <w:szCs w:val="24"/>
        </w:rPr>
      </w:pPr>
    </w:p>
    <w:p w:rsidR="00002614" w:rsidRPr="00F24E21" w:rsidRDefault="00002614" w:rsidP="003649A2">
      <w:pPr>
        <w:spacing w:after="0" w:line="240" w:lineRule="auto"/>
        <w:ind w:right="141" w:firstLine="567"/>
        <w:jc w:val="both"/>
        <w:rPr>
          <w:sz w:val="24"/>
          <w:szCs w:val="24"/>
        </w:rPr>
      </w:pPr>
    </w:p>
    <w:sectPr w:rsidR="00002614" w:rsidRPr="00F24E21" w:rsidSect="003649A2">
      <w:footerReference w:type="default" r:id="rId15"/>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21" w:rsidRDefault="00057821" w:rsidP="008D06E5">
      <w:pPr>
        <w:spacing w:after="0" w:line="240" w:lineRule="auto"/>
      </w:pPr>
      <w:r>
        <w:separator/>
      </w:r>
    </w:p>
  </w:endnote>
  <w:endnote w:type="continuationSeparator" w:id="0">
    <w:p w:rsidR="00057821" w:rsidRDefault="00057821" w:rsidP="008D0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GPOJI P+ T T 31 Eo 0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6F" w:rsidRDefault="00A21C6F">
    <w:pPr>
      <w:pStyle w:val="Footer"/>
    </w:pPr>
    <w:r w:rsidRPr="005F4E16">
      <w:rPr>
        <w:noProof/>
        <w:lang w:eastAsia="bg-BG"/>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margin-left:0;margin-top:794.4pt;width:101pt;height:27.05pt;rotation:360;z-index:251657216;mso-position-horizontal:center;mso-position-horizontal-relative:margin;mso-position-vertical-relative:page" filled="f" fillcolor="#17365d" strokecolor="#71a0dc">
          <v:textbox style="mso-next-textbox:#_x0000_s2050">
            <w:txbxContent>
              <w:p w:rsidR="00A21C6F" w:rsidRPr="007223B8" w:rsidRDefault="00A21C6F">
                <w:pPr>
                  <w:jc w:val="center"/>
                  <w:rPr>
                    <w:sz w:val="24"/>
                  </w:rPr>
                </w:pPr>
                <w:r w:rsidRPr="007223B8">
                  <w:rPr>
                    <w:sz w:val="24"/>
                  </w:rPr>
                  <w:fldChar w:fldCharType="begin"/>
                </w:r>
                <w:r w:rsidRPr="007223B8">
                  <w:rPr>
                    <w:sz w:val="24"/>
                  </w:rPr>
                  <w:instrText xml:space="preserve"> PAGE    \* MERGEFORMAT </w:instrText>
                </w:r>
                <w:r w:rsidRPr="007223B8">
                  <w:rPr>
                    <w:sz w:val="24"/>
                  </w:rPr>
                  <w:fldChar w:fldCharType="separate"/>
                </w:r>
                <w:r w:rsidR="0036752B">
                  <w:rPr>
                    <w:noProof/>
                    <w:sz w:val="24"/>
                  </w:rPr>
                  <w:t>15</w:t>
                </w:r>
                <w:r w:rsidRPr="007223B8">
                  <w:rPr>
                    <w:sz w:val="24"/>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21" w:rsidRDefault="00057821" w:rsidP="008D06E5">
      <w:pPr>
        <w:spacing w:after="0" w:line="240" w:lineRule="auto"/>
      </w:pPr>
      <w:r>
        <w:separator/>
      </w:r>
    </w:p>
  </w:footnote>
  <w:footnote w:type="continuationSeparator" w:id="0">
    <w:p w:rsidR="00057821" w:rsidRDefault="00057821" w:rsidP="008D06E5">
      <w:pPr>
        <w:spacing w:after="0" w:line="240" w:lineRule="auto"/>
      </w:pPr>
      <w:r>
        <w:continuationSeparator/>
      </w:r>
    </w:p>
  </w:footnote>
  <w:footnote w:id="1">
    <w:p w:rsidR="00A21C6F" w:rsidRDefault="00A21C6F" w:rsidP="000634F9">
      <w:pPr>
        <w:pStyle w:val="FootnoteText"/>
        <w:jc w:val="both"/>
      </w:pPr>
      <w:r>
        <w:rPr>
          <w:rStyle w:val="FootnoteReference"/>
        </w:rPr>
        <w:footnoteRef/>
      </w:r>
      <w:r>
        <w:t xml:space="preserve"> Неспазването на тази дата в случай на забавяне възлагането на поръчката вследствие на обжалване на процедурата по чл. 197 от ЗОП, няма да се счита за неизпълнение от избрания за изпълнител участник. </w:t>
      </w:r>
    </w:p>
  </w:footnote>
  <w:footnote w:id="2">
    <w:p w:rsidR="00A21C6F" w:rsidRDefault="00A21C6F" w:rsidP="00B475A8">
      <w:pPr>
        <w:pStyle w:val="FootnoteText"/>
        <w:jc w:val="both"/>
      </w:pPr>
      <w:r>
        <w:rPr>
          <w:rStyle w:val="FootnoteReference"/>
        </w:rPr>
        <w:footnoteRef/>
      </w:r>
      <w:r>
        <w:t xml:space="preserve"> Техническият показател „Разстояние между диодите” е </w:t>
      </w:r>
      <w:proofErr w:type="spellStart"/>
      <w:r>
        <w:t>оценяем</w:t>
      </w:r>
      <w:proofErr w:type="spellEnd"/>
      <w:r>
        <w:t xml:space="preserve"> компонент и е част от Методиката за формиране на комплексната оценка – вж. Раздел </w:t>
      </w:r>
      <w:r>
        <w:rPr>
          <w:lang w:val="en-US"/>
        </w:rPr>
        <w:t>V,</w:t>
      </w:r>
      <w:r>
        <w:t xml:space="preserve"> т. 18 от Документацията. </w:t>
      </w:r>
    </w:p>
  </w:footnote>
  <w:footnote w:id="3">
    <w:p w:rsidR="00A21C6F" w:rsidRPr="00392594" w:rsidRDefault="00A21C6F" w:rsidP="00392594">
      <w:pPr>
        <w:spacing w:after="0" w:line="240" w:lineRule="auto"/>
        <w:ind w:firstLine="567"/>
        <w:jc w:val="both"/>
        <w:rPr>
          <w:bCs/>
          <w:i/>
          <w:sz w:val="20"/>
          <w:szCs w:val="20"/>
        </w:rPr>
      </w:pPr>
      <w:r>
        <w:rPr>
          <w:rStyle w:val="FootnoteReference"/>
        </w:rPr>
        <w:footnoteRef/>
      </w:r>
      <w:r>
        <w:t xml:space="preserve"> </w:t>
      </w:r>
      <w:r w:rsidRPr="00392594">
        <w:rPr>
          <w:bCs/>
          <w:i/>
          <w:sz w:val="20"/>
          <w:szCs w:val="20"/>
        </w:rPr>
        <w:t>Участниците могат да получат необходимата информация за приложимите правила и изисквания относно задълженията, свързани с данъци и осигуровки, опазване на околната среда, закрила на заетостта и условията на труд, които са в сила в Република България, където трябва да се предоставят услугите и които са приложими към тях, както следва:</w:t>
      </w:r>
    </w:p>
    <w:p w:rsidR="00A21C6F" w:rsidRPr="00392594" w:rsidRDefault="00A21C6F" w:rsidP="00392594">
      <w:pPr>
        <w:spacing w:after="0" w:line="240" w:lineRule="auto"/>
        <w:ind w:firstLine="567"/>
        <w:jc w:val="both"/>
        <w:rPr>
          <w:bCs/>
          <w:i/>
          <w:sz w:val="20"/>
          <w:szCs w:val="20"/>
        </w:rPr>
      </w:pPr>
      <w:r w:rsidRPr="00392594">
        <w:rPr>
          <w:bCs/>
          <w:i/>
          <w:sz w:val="20"/>
          <w:szCs w:val="20"/>
        </w:rPr>
        <w:t xml:space="preserve">а) за задълженията, свързани с данъци и осигуровки – в офисите на Национална агенция по приходите и на следната интернет страница: </w:t>
      </w:r>
      <w:hyperlink r:id="rId1" w:history="1">
        <w:r w:rsidRPr="00392594">
          <w:rPr>
            <w:rStyle w:val="Hyperlink"/>
            <w:bCs/>
            <w:i/>
            <w:sz w:val="20"/>
            <w:szCs w:val="20"/>
            <w:lang w:val="en-US"/>
          </w:rPr>
          <w:t>www</w:t>
        </w:r>
        <w:r w:rsidRPr="00392594">
          <w:rPr>
            <w:rStyle w:val="Hyperlink"/>
            <w:bCs/>
            <w:i/>
            <w:sz w:val="20"/>
            <w:szCs w:val="20"/>
          </w:rPr>
          <w:t>.</w:t>
        </w:r>
        <w:r w:rsidRPr="00392594">
          <w:rPr>
            <w:rStyle w:val="Hyperlink"/>
            <w:bCs/>
            <w:i/>
            <w:sz w:val="20"/>
            <w:szCs w:val="20"/>
            <w:lang w:val="en-US"/>
          </w:rPr>
          <w:t>nap</w:t>
        </w:r>
        <w:r w:rsidRPr="00392594">
          <w:rPr>
            <w:rStyle w:val="Hyperlink"/>
            <w:bCs/>
            <w:i/>
            <w:sz w:val="20"/>
            <w:szCs w:val="20"/>
          </w:rPr>
          <w:t>.</w:t>
        </w:r>
        <w:proofErr w:type="spellStart"/>
        <w:r w:rsidRPr="00392594">
          <w:rPr>
            <w:rStyle w:val="Hyperlink"/>
            <w:bCs/>
            <w:i/>
            <w:sz w:val="20"/>
            <w:szCs w:val="20"/>
            <w:lang w:val="en-US"/>
          </w:rPr>
          <w:t>bg</w:t>
        </w:r>
        <w:proofErr w:type="spellEnd"/>
      </w:hyperlink>
      <w:r w:rsidRPr="00392594">
        <w:rPr>
          <w:bCs/>
          <w:i/>
          <w:sz w:val="20"/>
          <w:szCs w:val="20"/>
        </w:rPr>
        <w:t>;</w:t>
      </w:r>
    </w:p>
    <w:p w:rsidR="00A21C6F" w:rsidRPr="00392594" w:rsidRDefault="00A21C6F" w:rsidP="00392594">
      <w:pPr>
        <w:spacing w:after="0" w:line="240" w:lineRule="auto"/>
        <w:ind w:firstLine="567"/>
        <w:jc w:val="both"/>
        <w:rPr>
          <w:bCs/>
          <w:i/>
          <w:sz w:val="20"/>
          <w:szCs w:val="20"/>
        </w:rPr>
      </w:pPr>
      <w:r w:rsidRPr="00392594">
        <w:rPr>
          <w:bCs/>
          <w:i/>
          <w:sz w:val="20"/>
          <w:szCs w:val="20"/>
        </w:rPr>
        <w:t xml:space="preserve">б) за задълженията, свързани с опазване на околната среда - от Министерство на околната среда и водите и неговите структури, както и на следната интернет страница: </w:t>
      </w:r>
      <w:hyperlink r:id="rId2" w:history="1">
        <w:r w:rsidRPr="00392594">
          <w:rPr>
            <w:rStyle w:val="Hyperlink"/>
            <w:bCs/>
            <w:i/>
            <w:sz w:val="20"/>
            <w:szCs w:val="20"/>
            <w:lang w:val="en-US"/>
          </w:rPr>
          <w:t>www</w:t>
        </w:r>
        <w:r w:rsidRPr="00392594">
          <w:rPr>
            <w:rStyle w:val="Hyperlink"/>
            <w:bCs/>
            <w:i/>
            <w:sz w:val="20"/>
            <w:szCs w:val="20"/>
          </w:rPr>
          <w:t>.</w:t>
        </w:r>
        <w:proofErr w:type="spellStart"/>
        <w:r w:rsidRPr="00392594">
          <w:rPr>
            <w:rStyle w:val="Hyperlink"/>
            <w:bCs/>
            <w:i/>
            <w:sz w:val="20"/>
            <w:szCs w:val="20"/>
            <w:lang w:val="en-US"/>
          </w:rPr>
          <w:t>moew</w:t>
        </w:r>
        <w:proofErr w:type="spellEnd"/>
        <w:r w:rsidRPr="00392594">
          <w:rPr>
            <w:rStyle w:val="Hyperlink"/>
            <w:bCs/>
            <w:i/>
            <w:sz w:val="20"/>
            <w:szCs w:val="20"/>
          </w:rPr>
          <w:t>.</w:t>
        </w:r>
        <w:r w:rsidRPr="00392594">
          <w:rPr>
            <w:rStyle w:val="Hyperlink"/>
            <w:bCs/>
            <w:i/>
            <w:sz w:val="20"/>
            <w:szCs w:val="20"/>
            <w:lang w:val="en-US"/>
          </w:rPr>
          <w:t>government</w:t>
        </w:r>
        <w:r w:rsidRPr="00392594">
          <w:rPr>
            <w:rStyle w:val="Hyperlink"/>
            <w:bCs/>
            <w:i/>
            <w:sz w:val="20"/>
            <w:szCs w:val="20"/>
          </w:rPr>
          <w:t>.</w:t>
        </w:r>
        <w:proofErr w:type="spellStart"/>
        <w:r w:rsidRPr="00392594">
          <w:rPr>
            <w:rStyle w:val="Hyperlink"/>
            <w:bCs/>
            <w:i/>
            <w:sz w:val="20"/>
            <w:szCs w:val="20"/>
            <w:lang w:val="en-US"/>
          </w:rPr>
          <w:t>bg</w:t>
        </w:r>
        <w:proofErr w:type="spellEnd"/>
      </w:hyperlink>
      <w:r w:rsidRPr="00392594">
        <w:rPr>
          <w:bCs/>
          <w:i/>
          <w:sz w:val="20"/>
          <w:szCs w:val="20"/>
        </w:rPr>
        <w:t>;</w:t>
      </w:r>
    </w:p>
    <w:p w:rsidR="00A21C6F" w:rsidRPr="00392594" w:rsidRDefault="00A21C6F" w:rsidP="00392594">
      <w:pPr>
        <w:pStyle w:val="FootnoteText"/>
        <w:ind w:firstLine="567"/>
        <w:jc w:val="both"/>
        <w:rPr>
          <w:lang w:val="en-US"/>
        </w:rPr>
      </w:pPr>
      <w:r w:rsidRPr="00392594">
        <w:rPr>
          <w:bCs/>
          <w:i/>
        </w:rPr>
        <w:t xml:space="preserve">в) за задълженията, свързани със закрила на заетостта и условията на труд - от Министерство на труда и социалната политика и на следната интернет страница </w:t>
      </w:r>
      <w:hyperlink r:id="rId3" w:history="1">
        <w:r w:rsidRPr="00392594">
          <w:rPr>
            <w:rStyle w:val="Hyperlink"/>
            <w:bCs/>
            <w:i/>
            <w:lang w:val="en-US"/>
          </w:rPr>
          <w:t>www</w:t>
        </w:r>
        <w:r w:rsidRPr="00392594">
          <w:rPr>
            <w:rStyle w:val="Hyperlink"/>
            <w:bCs/>
            <w:i/>
          </w:rPr>
          <w:t>.</w:t>
        </w:r>
        <w:proofErr w:type="spellStart"/>
        <w:r w:rsidRPr="00392594">
          <w:rPr>
            <w:rStyle w:val="Hyperlink"/>
            <w:bCs/>
            <w:i/>
            <w:lang w:val="en-US"/>
          </w:rPr>
          <w:t>mlsp</w:t>
        </w:r>
        <w:proofErr w:type="spellEnd"/>
        <w:r w:rsidRPr="00392594">
          <w:rPr>
            <w:rStyle w:val="Hyperlink"/>
            <w:bCs/>
            <w:i/>
          </w:rPr>
          <w:t>.</w:t>
        </w:r>
        <w:r w:rsidRPr="00392594">
          <w:rPr>
            <w:rStyle w:val="Hyperlink"/>
            <w:bCs/>
            <w:i/>
            <w:lang w:val="en-US"/>
          </w:rPr>
          <w:t>government</w:t>
        </w:r>
        <w:r w:rsidRPr="00392594">
          <w:rPr>
            <w:rStyle w:val="Hyperlink"/>
            <w:bCs/>
            <w:i/>
          </w:rPr>
          <w:t>.</w:t>
        </w:r>
        <w:proofErr w:type="spellStart"/>
        <w:r w:rsidRPr="00392594">
          <w:rPr>
            <w:rStyle w:val="Hyperlink"/>
            <w:bCs/>
            <w:i/>
            <w:lang w:val="en-US"/>
          </w:rPr>
          <w:t>bg</w:t>
        </w:r>
        <w:proofErr w:type="spellEnd"/>
      </w:hyperlink>
      <w:r w:rsidRPr="00392594">
        <w:rPr>
          <w:bCs/>
          <w:i/>
        </w:rPr>
        <w:t>.</w:t>
      </w:r>
    </w:p>
  </w:footnote>
  <w:footnote w:id="4">
    <w:p w:rsidR="00A21C6F" w:rsidRDefault="00A21C6F" w:rsidP="001C0EB2">
      <w:pPr>
        <w:pStyle w:val="FootnoteText"/>
        <w:jc w:val="both"/>
      </w:pPr>
      <w:r>
        <w:rPr>
          <w:rStyle w:val="FootnoteReference"/>
        </w:rPr>
        <w:footnoteRef/>
      </w:r>
      <w:r>
        <w:t xml:space="preserve"> Това описание не влиза във формирането на комплексната оценка на участника, но липсата на средство за съхранение и пренос на разглобената система ще доведе до отстраняване на участника от по-нататъшно оценяване, поради неизпълнение на основно изискване на Възложителя. </w:t>
      </w:r>
    </w:p>
  </w:footnote>
  <w:footnote w:id="5">
    <w:p w:rsidR="00A21C6F" w:rsidRPr="00C75B16" w:rsidRDefault="00A21C6F" w:rsidP="0050778C">
      <w:pPr>
        <w:pStyle w:val="FootnoteText"/>
        <w:jc w:val="both"/>
        <w:rPr>
          <w:rFonts w:ascii="Times New Roman" w:hAnsi="Times New Roman"/>
        </w:rPr>
      </w:pPr>
      <w:r w:rsidRPr="00C75B16">
        <w:rPr>
          <w:rStyle w:val="FootnoteReference"/>
        </w:rPr>
        <w:footnoteRef/>
      </w:r>
      <w:r w:rsidRPr="00C75B16">
        <w:rPr>
          <w:rFonts w:ascii="Times New Roman" w:hAnsi="Times New Roman"/>
        </w:rPr>
        <w:t xml:space="preserve"> </w:t>
      </w:r>
      <w:r w:rsidRPr="0050778C">
        <w:rPr>
          <w:rFonts w:asciiTheme="minorHAnsi" w:hAnsiTheme="minorHAnsi"/>
        </w:rPr>
        <w:t>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подписващо декларацията е станало съдружник, притежава дялове или е управител или член на орган на управление или контрол след освобождаването му от длъжност.</w:t>
      </w:r>
    </w:p>
  </w:footnote>
  <w:footnote w:id="6">
    <w:p w:rsidR="00A21C6F" w:rsidRPr="00B25A3F" w:rsidRDefault="00A21C6F" w:rsidP="0050778C">
      <w:pPr>
        <w:pStyle w:val="FootnoteText"/>
        <w:jc w:val="both"/>
        <w:rPr>
          <w:rFonts w:asciiTheme="minorHAnsi" w:hAnsiTheme="minorHAnsi"/>
        </w:rPr>
      </w:pPr>
      <w:r w:rsidRPr="00B25A3F">
        <w:rPr>
          <w:rStyle w:val="FootnoteReference"/>
          <w:rFonts w:asciiTheme="minorHAnsi" w:hAnsiTheme="minorHAnsi"/>
        </w:rPr>
        <w:footnoteRef/>
      </w:r>
      <w:r w:rsidRPr="00B25A3F">
        <w:rPr>
          <w:rFonts w:asciiTheme="minorHAnsi" w:hAnsiTheme="minorHAnsi"/>
        </w:rPr>
        <w:t xml:space="preserve"> Забележка: Точка 3 се попълва, ако дружеството </w:t>
      </w:r>
      <w:r w:rsidRPr="00B25A3F">
        <w:rPr>
          <w:rFonts w:asciiTheme="minorHAnsi" w:hAnsiTheme="minorHAnsi"/>
          <w:b/>
          <w:u w:val="single"/>
        </w:rPr>
        <w:t>е</w:t>
      </w:r>
      <w:r w:rsidRPr="00B25A3F">
        <w:rPr>
          <w:rFonts w:asciiTheme="minorHAnsi" w:hAnsiTheme="minorHAnsi"/>
        </w:rPr>
        <w:t xml:space="preserve"> регистрирано в юрисдикция с преференциален данъчен режим или </w:t>
      </w:r>
      <w:r w:rsidRPr="00B25A3F">
        <w:rPr>
          <w:rFonts w:asciiTheme="minorHAnsi" w:hAnsiTheme="minorHAnsi"/>
          <w:b/>
          <w:u w:val="single"/>
        </w:rPr>
        <w:t>е</w:t>
      </w:r>
      <w:r w:rsidRPr="00B25A3F">
        <w:rPr>
          <w:rFonts w:asciiTheme="minorHAnsi" w:hAnsiTheme="minorHAnsi"/>
        </w:rPr>
        <w:t xml:space="preserve"> свързано с лица, регистрирани в юрисдикции с преференциален данъчен режим. В противен случай т. 3 се зачертава или премахва изцяло.</w:t>
      </w:r>
    </w:p>
  </w:footnote>
  <w:footnote w:id="7">
    <w:p w:rsidR="00A21C6F" w:rsidRDefault="00A21C6F" w:rsidP="00491F43">
      <w:pPr>
        <w:pStyle w:val="FootnoteText"/>
        <w:jc w:val="both"/>
      </w:pPr>
      <w:r>
        <w:rPr>
          <w:rStyle w:val="FootnoteReference"/>
        </w:rPr>
        <w:footnoteRef/>
      </w:r>
      <w:r>
        <w:t xml:space="preserve"> Тази дата подлежи на промяна в случай на значително забавяне на подписване на договор за възлагане на обществената поръчка поради обжалване на действия/бездействия и актове на Възложителя.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F52516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63C6D86"/>
    <w:lvl w:ilvl="0">
      <w:start w:val="1"/>
      <w:numFmt w:val="bullet"/>
      <w:lvlText w:val=""/>
      <w:lvlJc w:val="left"/>
      <w:pPr>
        <w:tabs>
          <w:tab w:val="num" w:pos="360"/>
        </w:tabs>
        <w:ind w:left="360" w:hanging="360"/>
      </w:pPr>
      <w:rPr>
        <w:rFonts w:ascii="Symbol" w:hAnsi="Symbol" w:hint="default"/>
      </w:rPr>
    </w:lvl>
  </w:abstractNum>
  <w:abstractNum w:abstractNumId="2">
    <w:nsid w:val="007528EE"/>
    <w:multiLevelType w:val="multilevel"/>
    <w:tmpl w:val="D506D840"/>
    <w:lvl w:ilvl="0">
      <w:start w:val="1"/>
      <w:numFmt w:val="decimal"/>
      <w:pStyle w:val="Style1"/>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cs="Times New Roman" w:hint="default"/>
      </w:rPr>
    </w:lvl>
    <w:lvl w:ilvl="2">
      <w:start w:val="1"/>
      <w:numFmt w:val="decimal"/>
      <w:lvlText w:val="%1.%2.%3."/>
      <w:lvlJc w:val="left"/>
      <w:pPr>
        <w:tabs>
          <w:tab w:val="num" w:pos="2268"/>
        </w:tabs>
        <w:ind w:left="2268" w:hanging="850"/>
      </w:pPr>
      <w:rPr>
        <w:rFonts w:cs="Times New Roman" w:hint="default"/>
      </w:rPr>
    </w:lvl>
    <w:lvl w:ilvl="3">
      <w:start w:val="1"/>
      <w:numFmt w:val="decimal"/>
      <w:pStyle w:val="NumberedNormal4"/>
      <w:lvlText w:val="%3.%4."/>
      <w:lvlJc w:val="left"/>
      <w:pPr>
        <w:tabs>
          <w:tab w:val="num" w:pos="851"/>
        </w:tabs>
        <w:ind w:left="851" w:hanging="567"/>
      </w:pPr>
      <w:rPr>
        <w:rFonts w:cs="Times New Roman" w:hint="default"/>
      </w:rPr>
    </w:lvl>
    <w:lvl w:ilvl="4">
      <w:start w:val="1"/>
      <w:numFmt w:val="decimal"/>
      <w:lvlText w:val="Дейност %5."/>
      <w:lvlJc w:val="left"/>
      <w:pPr>
        <w:tabs>
          <w:tab w:val="num" w:pos="1418"/>
        </w:tabs>
        <w:ind w:left="2552" w:hanging="1701"/>
      </w:pPr>
      <w:rPr>
        <w:rFonts w:cs="Times New Roman" w:hint="default"/>
      </w:rPr>
    </w:lvl>
    <w:lvl w:ilvl="5">
      <w:start w:val="1"/>
      <w:numFmt w:val="decimal"/>
      <w:lvlText w:val="Задача %5.%6."/>
      <w:lvlJc w:val="left"/>
      <w:pPr>
        <w:tabs>
          <w:tab w:val="num" w:pos="851"/>
        </w:tabs>
        <w:ind w:left="1985" w:hanging="1701"/>
      </w:pPr>
      <w:rPr>
        <w:rFonts w:cs="Times New Roman" w:hint="default"/>
      </w:rPr>
    </w:lvl>
    <w:lvl w:ilvl="6">
      <w:start w:val="1"/>
      <w:numFmt w:val="lowerRoman"/>
      <w:lvlText w:val="%3.%4.%5.%7."/>
      <w:lvlJc w:val="left"/>
      <w:pPr>
        <w:tabs>
          <w:tab w:val="num" w:pos="3119"/>
        </w:tabs>
        <w:ind w:left="3119" w:hanging="1134"/>
      </w:pPr>
      <w:rPr>
        <w:rFonts w:cs="Times New Roman" w:hint="default"/>
      </w:rPr>
    </w:lvl>
    <w:lvl w:ilvl="7">
      <w:start w:val="1"/>
      <w:numFmt w:val="lowerRoman"/>
      <w:lvlText w:val="%8"/>
      <w:lvlJc w:val="left"/>
      <w:pPr>
        <w:tabs>
          <w:tab w:val="num" w:pos="4793"/>
        </w:tabs>
        <w:ind w:left="4793" w:firstLine="504"/>
      </w:pPr>
      <w:rPr>
        <w:rFonts w:cs="Times New Roman" w:hint="default"/>
      </w:rPr>
    </w:lvl>
    <w:lvl w:ilvl="8">
      <w:start w:val="1"/>
      <w:numFmt w:val="lowerRoman"/>
      <w:lvlText w:val="(%9)"/>
      <w:lvlJc w:val="left"/>
      <w:pPr>
        <w:tabs>
          <w:tab w:val="num" w:pos="6377"/>
        </w:tabs>
        <w:ind w:left="6017"/>
      </w:pPr>
      <w:rPr>
        <w:rFonts w:cs="Times New Roman" w:hint="default"/>
      </w:rPr>
    </w:lvl>
  </w:abstractNum>
  <w:abstractNum w:abstractNumId="3">
    <w:nsid w:val="010B20F2"/>
    <w:multiLevelType w:val="hybridMultilevel"/>
    <w:tmpl w:val="3D148E9A"/>
    <w:lvl w:ilvl="0" w:tplc="85626574">
      <w:numFmt w:val="bullet"/>
      <w:lvlText w:val="-"/>
      <w:lvlJc w:val="left"/>
      <w:pPr>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87AB2"/>
    <w:multiLevelType w:val="singleLevel"/>
    <w:tmpl w:val="A1B407C0"/>
    <w:lvl w:ilvl="0">
      <w:start w:val="1"/>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5">
    <w:nsid w:val="083F7CCA"/>
    <w:multiLevelType w:val="hybridMultilevel"/>
    <w:tmpl w:val="3C8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94D8F"/>
    <w:multiLevelType w:val="hybridMultilevel"/>
    <w:tmpl w:val="75B2C75E"/>
    <w:lvl w:ilvl="0" w:tplc="6BFAC52A">
      <w:start w:val="4"/>
      <w:numFmt w:val="bullet"/>
      <w:lvlText w:val="-"/>
      <w:lvlJc w:val="left"/>
      <w:pPr>
        <w:ind w:left="1428"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0AA91E00"/>
    <w:multiLevelType w:val="hybridMultilevel"/>
    <w:tmpl w:val="1EA648F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0AFE693B"/>
    <w:multiLevelType w:val="hybridMultilevel"/>
    <w:tmpl w:val="9AF4F5F6"/>
    <w:lvl w:ilvl="0" w:tplc="FFFFFFFF">
      <w:start w:val="1"/>
      <w:numFmt w:val="bullet"/>
      <w:pStyle w:val="NumberedText2"/>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E5458A0"/>
    <w:multiLevelType w:val="hybridMultilevel"/>
    <w:tmpl w:val="CCCAD910"/>
    <w:lvl w:ilvl="0" w:tplc="A6B4C9D0">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4B62F5D"/>
    <w:multiLevelType w:val="hybridMultilevel"/>
    <w:tmpl w:val="8AA0C2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5A16C72"/>
    <w:multiLevelType w:val="hybridMultilevel"/>
    <w:tmpl w:val="283E47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E53917"/>
    <w:multiLevelType w:val="multilevel"/>
    <w:tmpl w:val="761464C0"/>
    <w:lvl w:ilvl="0">
      <w:start w:val="2"/>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891A98"/>
    <w:multiLevelType w:val="hybridMultilevel"/>
    <w:tmpl w:val="FB0EF926"/>
    <w:lvl w:ilvl="0" w:tplc="1544290A">
      <w:start w:val="1"/>
      <w:numFmt w:val="decimal"/>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17EE3754"/>
    <w:multiLevelType w:val="hybridMultilevel"/>
    <w:tmpl w:val="997257E0"/>
    <w:lvl w:ilvl="0" w:tplc="5E764F82">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22432830"/>
    <w:multiLevelType w:val="hybridMultilevel"/>
    <w:tmpl w:val="E056E860"/>
    <w:lvl w:ilvl="0" w:tplc="9DC2892E">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7C56C73"/>
    <w:multiLevelType w:val="multilevel"/>
    <w:tmpl w:val="96C8F23E"/>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sz w:val="24"/>
        <w:szCs w:val="24"/>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378D63B9"/>
    <w:multiLevelType w:val="hybridMultilevel"/>
    <w:tmpl w:val="E48A2CCA"/>
    <w:lvl w:ilvl="0" w:tplc="BE9E6738">
      <w:start w:val="6"/>
      <w:numFmt w:val="decimal"/>
      <w:lvlText w:val="%1."/>
      <w:lvlJc w:val="left"/>
      <w:pPr>
        <w:ind w:left="1353" w:hanging="360"/>
      </w:pPr>
      <w:rPr>
        <w:rFonts w:cs="Times New Roman" w:hint="default"/>
        <w:b/>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19">
    <w:nsid w:val="37A9029B"/>
    <w:multiLevelType w:val="hybridMultilevel"/>
    <w:tmpl w:val="2F9014FE"/>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DC149A5"/>
    <w:multiLevelType w:val="hybridMultilevel"/>
    <w:tmpl w:val="4BD6C03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5965A67"/>
    <w:multiLevelType w:val="multilevel"/>
    <w:tmpl w:val="AFB09142"/>
    <w:lvl w:ilvl="0">
      <w:start w:val="1"/>
      <w:numFmt w:val="decimal"/>
      <w:pStyle w:val="ListBullet"/>
      <w:lvlText w:val="%1."/>
      <w:lvlJc w:val="left"/>
      <w:pPr>
        <w:ind w:left="1350" w:hanging="540"/>
      </w:pPr>
      <w:rPr>
        <w:rFonts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5CA31A15"/>
    <w:multiLevelType w:val="singleLevel"/>
    <w:tmpl w:val="CB981644"/>
    <w:name w:val="Tiret 0"/>
    <w:lvl w:ilvl="0">
      <w:start w:val="1"/>
      <w:numFmt w:val="bullet"/>
      <w:lvlRestart w:val="0"/>
      <w:pStyle w:val="NumPar4"/>
      <w:lvlText w:val="–"/>
      <w:lvlJc w:val="left"/>
      <w:pPr>
        <w:tabs>
          <w:tab w:val="num" w:pos="850"/>
        </w:tabs>
        <w:ind w:left="850" w:hanging="850"/>
      </w:pPr>
    </w:lvl>
  </w:abstractNum>
  <w:abstractNum w:abstractNumId="24">
    <w:nsid w:val="5DA30F02"/>
    <w:multiLevelType w:val="hybridMultilevel"/>
    <w:tmpl w:val="B534F8EA"/>
    <w:lvl w:ilvl="0" w:tplc="74CADBB8">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15D673E"/>
    <w:multiLevelType w:val="multilevel"/>
    <w:tmpl w:val="CBDA00C6"/>
    <w:lvl w:ilvl="0">
      <w:start w:val="1"/>
      <w:numFmt w:val="decimal"/>
      <w:lvlText w:val="1.%1."/>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1D5154"/>
    <w:multiLevelType w:val="hybridMultilevel"/>
    <w:tmpl w:val="9CB0A21E"/>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3330" w:hanging="360"/>
      </w:pPr>
      <w:rPr>
        <w:rFonts w:ascii="Courier New" w:hAnsi="Courier New" w:hint="default"/>
      </w:rPr>
    </w:lvl>
    <w:lvl w:ilvl="2" w:tplc="04020005" w:tentative="1">
      <w:start w:val="1"/>
      <w:numFmt w:val="bullet"/>
      <w:lvlText w:val=""/>
      <w:lvlJc w:val="left"/>
      <w:pPr>
        <w:ind w:left="4050" w:hanging="360"/>
      </w:pPr>
      <w:rPr>
        <w:rFonts w:ascii="Wingdings" w:hAnsi="Wingdings" w:hint="default"/>
      </w:rPr>
    </w:lvl>
    <w:lvl w:ilvl="3" w:tplc="04020001" w:tentative="1">
      <w:start w:val="1"/>
      <w:numFmt w:val="bullet"/>
      <w:lvlText w:val=""/>
      <w:lvlJc w:val="left"/>
      <w:pPr>
        <w:ind w:left="4770" w:hanging="360"/>
      </w:pPr>
      <w:rPr>
        <w:rFonts w:ascii="Symbol" w:hAnsi="Symbol" w:hint="default"/>
      </w:rPr>
    </w:lvl>
    <w:lvl w:ilvl="4" w:tplc="04020003" w:tentative="1">
      <w:start w:val="1"/>
      <w:numFmt w:val="bullet"/>
      <w:lvlText w:val="o"/>
      <w:lvlJc w:val="left"/>
      <w:pPr>
        <w:ind w:left="5490" w:hanging="360"/>
      </w:pPr>
      <w:rPr>
        <w:rFonts w:ascii="Courier New" w:hAnsi="Courier New" w:hint="default"/>
      </w:rPr>
    </w:lvl>
    <w:lvl w:ilvl="5" w:tplc="04020005" w:tentative="1">
      <w:start w:val="1"/>
      <w:numFmt w:val="bullet"/>
      <w:lvlText w:val=""/>
      <w:lvlJc w:val="left"/>
      <w:pPr>
        <w:ind w:left="6210" w:hanging="360"/>
      </w:pPr>
      <w:rPr>
        <w:rFonts w:ascii="Wingdings" w:hAnsi="Wingdings" w:hint="default"/>
      </w:rPr>
    </w:lvl>
    <w:lvl w:ilvl="6" w:tplc="04020001" w:tentative="1">
      <w:start w:val="1"/>
      <w:numFmt w:val="bullet"/>
      <w:lvlText w:val=""/>
      <w:lvlJc w:val="left"/>
      <w:pPr>
        <w:ind w:left="6930" w:hanging="360"/>
      </w:pPr>
      <w:rPr>
        <w:rFonts w:ascii="Symbol" w:hAnsi="Symbol" w:hint="default"/>
      </w:rPr>
    </w:lvl>
    <w:lvl w:ilvl="7" w:tplc="04020003" w:tentative="1">
      <w:start w:val="1"/>
      <w:numFmt w:val="bullet"/>
      <w:lvlText w:val="o"/>
      <w:lvlJc w:val="left"/>
      <w:pPr>
        <w:ind w:left="7650" w:hanging="360"/>
      </w:pPr>
      <w:rPr>
        <w:rFonts w:ascii="Courier New" w:hAnsi="Courier New" w:hint="default"/>
      </w:rPr>
    </w:lvl>
    <w:lvl w:ilvl="8" w:tplc="04020005" w:tentative="1">
      <w:start w:val="1"/>
      <w:numFmt w:val="bullet"/>
      <w:lvlText w:val=""/>
      <w:lvlJc w:val="left"/>
      <w:pPr>
        <w:ind w:left="8370" w:hanging="360"/>
      </w:pPr>
      <w:rPr>
        <w:rFonts w:ascii="Wingdings" w:hAnsi="Wingdings" w:hint="default"/>
      </w:rPr>
    </w:lvl>
  </w:abstractNum>
  <w:abstractNum w:abstractNumId="27">
    <w:nsid w:val="6852520E"/>
    <w:multiLevelType w:val="hybridMultilevel"/>
    <w:tmpl w:val="FFD05984"/>
    <w:lvl w:ilvl="0" w:tplc="04020001">
      <w:start w:val="1"/>
      <w:numFmt w:val="decimal"/>
      <w:lvlText w:val="%1."/>
      <w:lvlJc w:val="left"/>
      <w:pPr>
        <w:tabs>
          <w:tab w:val="num" w:pos="720"/>
        </w:tabs>
        <w:ind w:left="720" w:hanging="360"/>
      </w:pPr>
    </w:lvl>
    <w:lvl w:ilvl="1" w:tplc="04020003">
      <w:start w:val="1"/>
      <w:numFmt w:val="lowerLetter"/>
      <w:lvlText w:val="%2."/>
      <w:lvlJc w:val="left"/>
      <w:pPr>
        <w:tabs>
          <w:tab w:val="num" w:pos="1440"/>
        </w:tabs>
        <w:ind w:left="1440" w:hanging="360"/>
      </w:pPr>
    </w:lvl>
    <w:lvl w:ilvl="2" w:tplc="04020005">
      <w:start w:val="1"/>
      <w:numFmt w:val="lowerRoman"/>
      <w:lvlText w:val="%3."/>
      <w:lvlJc w:val="right"/>
      <w:pPr>
        <w:tabs>
          <w:tab w:val="num" w:pos="2160"/>
        </w:tabs>
        <w:ind w:left="2160" w:hanging="180"/>
      </w:pPr>
    </w:lvl>
    <w:lvl w:ilvl="3" w:tplc="04020001">
      <w:start w:val="1"/>
      <w:numFmt w:val="decimal"/>
      <w:lvlText w:val="%4."/>
      <w:lvlJc w:val="left"/>
      <w:pPr>
        <w:tabs>
          <w:tab w:val="num" w:pos="2880"/>
        </w:tabs>
        <w:ind w:left="2880" w:hanging="360"/>
      </w:pPr>
    </w:lvl>
    <w:lvl w:ilvl="4" w:tplc="04020003">
      <w:start w:val="1"/>
      <w:numFmt w:val="lowerLetter"/>
      <w:lvlText w:val="%5."/>
      <w:lvlJc w:val="left"/>
      <w:pPr>
        <w:tabs>
          <w:tab w:val="num" w:pos="3600"/>
        </w:tabs>
        <w:ind w:left="3600" w:hanging="360"/>
      </w:pPr>
    </w:lvl>
    <w:lvl w:ilvl="5" w:tplc="04020005">
      <w:start w:val="1"/>
      <w:numFmt w:val="lowerRoman"/>
      <w:lvlText w:val="%6."/>
      <w:lvlJc w:val="right"/>
      <w:pPr>
        <w:tabs>
          <w:tab w:val="num" w:pos="4320"/>
        </w:tabs>
        <w:ind w:left="4320" w:hanging="180"/>
      </w:pPr>
    </w:lvl>
    <w:lvl w:ilvl="6" w:tplc="04020001">
      <w:start w:val="1"/>
      <w:numFmt w:val="decimal"/>
      <w:lvlText w:val="%7."/>
      <w:lvlJc w:val="left"/>
      <w:pPr>
        <w:tabs>
          <w:tab w:val="num" w:pos="5040"/>
        </w:tabs>
        <w:ind w:left="5040" w:hanging="360"/>
      </w:pPr>
    </w:lvl>
    <w:lvl w:ilvl="7" w:tplc="04020003">
      <w:start w:val="1"/>
      <w:numFmt w:val="lowerLetter"/>
      <w:lvlText w:val="%8."/>
      <w:lvlJc w:val="left"/>
      <w:pPr>
        <w:tabs>
          <w:tab w:val="num" w:pos="5760"/>
        </w:tabs>
        <w:ind w:left="5760" w:hanging="360"/>
      </w:pPr>
    </w:lvl>
    <w:lvl w:ilvl="8" w:tplc="04020005">
      <w:start w:val="1"/>
      <w:numFmt w:val="lowerRoman"/>
      <w:lvlText w:val="%9."/>
      <w:lvlJc w:val="right"/>
      <w:pPr>
        <w:tabs>
          <w:tab w:val="num" w:pos="6480"/>
        </w:tabs>
        <w:ind w:left="6480" w:hanging="180"/>
      </w:pPr>
    </w:lvl>
  </w:abstractNum>
  <w:abstractNum w:abstractNumId="28">
    <w:nsid w:val="69FC4693"/>
    <w:multiLevelType w:val="hybridMultilevel"/>
    <w:tmpl w:val="B1326374"/>
    <w:lvl w:ilvl="0" w:tplc="0409000B">
      <w:start w:val="1"/>
      <w:numFmt w:val="bullet"/>
      <w:lvlText w:val=""/>
      <w:lvlJc w:val="left"/>
      <w:pPr>
        <w:ind w:left="1287" w:hanging="360"/>
      </w:pPr>
      <w:rPr>
        <w:rFonts w:ascii="Wingdings" w:hAnsi="Wingdings"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D7B5E4E"/>
    <w:multiLevelType w:val="multilevel"/>
    <w:tmpl w:val="7ADE0F84"/>
    <w:lvl w:ilvl="0">
      <w:start w:val="1"/>
      <w:numFmt w:val="decimal"/>
      <w:pStyle w:val="Tabledesc"/>
      <w:lvlText w:val="%1."/>
      <w:lvlJc w:val="left"/>
      <w:pPr>
        <w:tabs>
          <w:tab w:val="num" w:pos="1776"/>
        </w:tabs>
        <w:ind w:left="1776" w:hanging="360"/>
      </w:pPr>
      <w:rPr>
        <w:rFonts w:ascii="Times New Roman" w:eastAsia="Times New Roman" w:hAnsi="Times New Roman" w:cs="Times New Roman"/>
      </w:rPr>
    </w:lvl>
    <w:lvl w:ilvl="1">
      <w:start w:val="4"/>
      <w:numFmt w:val="decimal"/>
      <w:isLgl/>
      <w:lvlText w:val="%1.%2."/>
      <w:lvlJc w:val="left"/>
      <w:pPr>
        <w:ind w:left="1896" w:hanging="480"/>
      </w:pPr>
      <w:rPr>
        <w:rFonts w:eastAsia="Arial Unicode MS" w:cs="Times New Roman" w:hint="default"/>
        <w:color w:val="auto"/>
      </w:rPr>
    </w:lvl>
    <w:lvl w:ilvl="2">
      <w:start w:val="1"/>
      <w:numFmt w:val="decimal"/>
      <w:isLgl/>
      <w:lvlText w:val="%1.%2.%3."/>
      <w:lvlJc w:val="left"/>
      <w:pPr>
        <w:ind w:left="2136" w:hanging="720"/>
      </w:pPr>
      <w:rPr>
        <w:rFonts w:eastAsia="Arial Unicode MS" w:cs="Times New Roman" w:hint="default"/>
        <w:color w:val="auto"/>
      </w:rPr>
    </w:lvl>
    <w:lvl w:ilvl="3">
      <w:start w:val="1"/>
      <w:numFmt w:val="decimal"/>
      <w:isLgl/>
      <w:lvlText w:val="%1.%2.%3.%4."/>
      <w:lvlJc w:val="left"/>
      <w:pPr>
        <w:ind w:left="2136" w:hanging="720"/>
      </w:pPr>
      <w:rPr>
        <w:rFonts w:eastAsia="Arial Unicode MS" w:cs="Times New Roman" w:hint="default"/>
        <w:color w:val="auto"/>
      </w:rPr>
    </w:lvl>
    <w:lvl w:ilvl="4">
      <w:start w:val="1"/>
      <w:numFmt w:val="decimal"/>
      <w:isLgl/>
      <w:lvlText w:val="%1.%2.%3.%4.%5."/>
      <w:lvlJc w:val="left"/>
      <w:pPr>
        <w:ind w:left="2496" w:hanging="1080"/>
      </w:pPr>
      <w:rPr>
        <w:rFonts w:eastAsia="Arial Unicode MS" w:cs="Times New Roman" w:hint="default"/>
        <w:color w:val="auto"/>
      </w:rPr>
    </w:lvl>
    <w:lvl w:ilvl="5">
      <w:start w:val="1"/>
      <w:numFmt w:val="decimal"/>
      <w:isLgl/>
      <w:lvlText w:val="%1.%2.%3.%4.%5.%6."/>
      <w:lvlJc w:val="left"/>
      <w:pPr>
        <w:ind w:left="2496" w:hanging="1080"/>
      </w:pPr>
      <w:rPr>
        <w:rFonts w:eastAsia="Arial Unicode MS" w:cs="Times New Roman" w:hint="default"/>
        <w:color w:val="auto"/>
      </w:rPr>
    </w:lvl>
    <w:lvl w:ilvl="6">
      <w:start w:val="1"/>
      <w:numFmt w:val="decimal"/>
      <w:isLgl/>
      <w:lvlText w:val="%1.%2.%3.%4.%5.%6.%7."/>
      <w:lvlJc w:val="left"/>
      <w:pPr>
        <w:ind w:left="2856" w:hanging="1440"/>
      </w:pPr>
      <w:rPr>
        <w:rFonts w:eastAsia="Arial Unicode MS" w:cs="Times New Roman" w:hint="default"/>
        <w:color w:val="auto"/>
      </w:rPr>
    </w:lvl>
    <w:lvl w:ilvl="7">
      <w:start w:val="1"/>
      <w:numFmt w:val="decimal"/>
      <w:isLgl/>
      <w:lvlText w:val="%1.%2.%3.%4.%5.%6.%7.%8."/>
      <w:lvlJc w:val="left"/>
      <w:pPr>
        <w:ind w:left="2856" w:hanging="1440"/>
      </w:pPr>
      <w:rPr>
        <w:rFonts w:eastAsia="Arial Unicode MS" w:cs="Times New Roman" w:hint="default"/>
        <w:color w:val="auto"/>
      </w:rPr>
    </w:lvl>
    <w:lvl w:ilvl="8">
      <w:start w:val="1"/>
      <w:numFmt w:val="decimal"/>
      <w:isLgl/>
      <w:lvlText w:val="%1.%2.%3.%4.%5.%6.%7.%8.%9."/>
      <w:lvlJc w:val="left"/>
      <w:pPr>
        <w:ind w:left="3216" w:hanging="1800"/>
      </w:pPr>
      <w:rPr>
        <w:rFonts w:eastAsia="Arial Unicode MS" w:cs="Times New Roman" w:hint="default"/>
        <w:color w:val="auto"/>
      </w:rPr>
    </w:lvl>
  </w:abstractNum>
  <w:abstractNum w:abstractNumId="30">
    <w:nsid w:val="6DAB00DC"/>
    <w:multiLevelType w:val="multilevel"/>
    <w:tmpl w:val="EFA8A086"/>
    <w:lvl w:ilvl="0">
      <w:start w:val="6"/>
      <w:numFmt w:val="decimal"/>
      <w:lvlText w:val="%1."/>
      <w:lvlJc w:val="left"/>
      <w:pPr>
        <w:ind w:left="0" w:firstLine="0"/>
      </w:pPr>
      <w:rPr>
        <w:rFonts w:ascii="Calibri" w:eastAsia="Times New Roman"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nsid w:val="6E1D1F5D"/>
    <w:multiLevelType w:val="hybridMultilevel"/>
    <w:tmpl w:val="D4BE0BD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30C5BAD"/>
    <w:multiLevelType w:val="multilevel"/>
    <w:tmpl w:val="1868CDBA"/>
    <w:lvl w:ilvl="0">
      <w:start w:val="1"/>
      <w:numFmt w:val="decimal"/>
      <w:pStyle w:val="Heading1"/>
      <w:suff w:val="space"/>
      <w:lvlText w:val="Чл.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33">
    <w:nsid w:val="75B626DC"/>
    <w:multiLevelType w:val="hybridMultilevel"/>
    <w:tmpl w:val="1C4CFBA2"/>
    <w:lvl w:ilvl="0" w:tplc="0402000F">
      <w:start w:val="1"/>
      <w:numFmt w:val="decimal"/>
      <w:lvlText w:val="%1."/>
      <w:lvlJc w:val="left"/>
      <w:pPr>
        <w:ind w:left="81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nsid w:val="768C1889"/>
    <w:multiLevelType w:val="hybridMultilevel"/>
    <w:tmpl w:val="4DE6F340"/>
    <w:lvl w:ilvl="0" w:tplc="0402000F">
      <w:start w:val="5"/>
      <w:numFmt w:val="decimal"/>
      <w:lvlText w:val="%1."/>
      <w:lvlJc w:val="left"/>
      <w:pPr>
        <w:tabs>
          <w:tab w:val="num" w:pos="720"/>
        </w:tabs>
        <w:ind w:left="720" w:hanging="360"/>
      </w:pPr>
      <w:rPr>
        <w:rFonts w:cs="Times New Roman"/>
      </w:rPr>
    </w:lvl>
    <w:lvl w:ilvl="1" w:tplc="0409000D">
      <w:start w:val="1"/>
      <w:numFmt w:val="bullet"/>
      <w:lvlText w:val=""/>
      <w:lvlJc w:val="left"/>
      <w:pPr>
        <w:ind w:left="1440" w:hanging="360"/>
      </w:pPr>
      <w:rPr>
        <w:rFonts w:ascii="Wingdings" w:hAnsi="Wingdings" w:hint="default"/>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5">
    <w:nsid w:val="7D0F018F"/>
    <w:multiLevelType w:val="multilevel"/>
    <w:tmpl w:val="FF7CC0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1"/>
  </w:num>
  <w:num w:numId="4">
    <w:abstractNumId w:val="0"/>
  </w:num>
  <w:num w:numId="5">
    <w:abstractNumId w:val="32"/>
  </w:num>
  <w:num w:numId="6">
    <w:abstractNumId w:val="17"/>
  </w:num>
  <w:num w:numId="7">
    <w:abstractNumId w:val="23"/>
    <w:lvlOverride w:ilvl="0">
      <w:startOverride w:val="1"/>
    </w:lvlOverride>
  </w:num>
  <w:num w:numId="8">
    <w:abstractNumId w:val="21"/>
    <w:lvlOverride w:ilvl="0">
      <w:startOverride w:val="1"/>
    </w:lvlOverride>
  </w:num>
  <w:num w:numId="9">
    <w:abstractNumId w:val="23"/>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6"/>
  </w:num>
  <w:num w:numId="15">
    <w:abstractNumId w:val="25"/>
  </w:num>
  <w:num w:numId="16">
    <w:abstractNumId w:val="12"/>
  </w:num>
  <w:num w:numId="17">
    <w:abstractNumId w:val="9"/>
  </w:num>
  <w:num w:numId="18">
    <w:abstractNumId w:val="22"/>
  </w:num>
  <w:num w:numId="19">
    <w:abstractNumId w:val="2"/>
  </w:num>
  <w:num w:numId="20">
    <w:abstractNumId w:val="1"/>
  </w:num>
  <w:num w:numId="21">
    <w:abstractNumId w:val="0"/>
  </w:num>
  <w:num w:numId="22">
    <w:abstractNumId w:val="29"/>
  </w:num>
  <w:num w:numId="23">
    <w:abstractNumId w:val="8"/>
  </w:num>
  <w:num w:numId="24">
    <w:abstractNumId w:val="33"/>
  </w:num>
  <w:num w:numId="25">
    <w:abstractNumId w:val="28"/>
  </w:num>
  <w:num w:numId="26">
    <w:abstractNumId w:val="19"/>
  </w:num>
  <w:num w:numId="27">
    <w:abstractNumId w:val="13"/>
  </w:num>
  <w:num w:numId="28">
    <w:abstractNumId w:val="4"/>
  </w:num>
  <w:num w:numId="29">
    <w:abstractNumId w:val="5"/>
  </w:num>
  <w:num w:numId="30">
    <w:abstractNumId w:val="31"/>
  </w:num>
  <w:num w:numId="31">
    <w:abstractNumId w:val="3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6"/>
  </w:num>
  <w:num w:numId="35">
    <w:abstractNumId w:val="3"/>
  </w:num>
  <w:num w:numId="36">
    <w:abstractNumId w:val="35"/>
  </w:num>
  <w:num w:numId="37">
    <w:abstractNumId w:val="7"/>
  </w:num>
  <w:num w:numId="38">
    <w:abstractNumId w:val="24"/>
  </w:num>
  <w:num w:numId="39">
    <w:abstractNumId w:val="18"/>
  </w:num>
  <w:num w:numId="40">
    <w:abstractNumId w:val="20"/>
  </w:num>
  <w:num w:numId="41">
    <w:abstractNumId w:val="14"/>
  </w:num>
  <w:num w:numId="42">
    <w:abstractNumId w:val="15"/>
  </w:num>
  <w:num w:numId="43">
    <w:abstractNumId w:val="27"/>
  </w:num>
  <w:num w:numId="44">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567"/>
  <w:hyphenationZone w:val="425"/>
  <w:drawingGridHorizontalSpacing w:val="110"/>
  <w:displayHorizontalDrawingGridEvery w:val="2"/>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773E15"/>
    <w:rsid w:val="0000060C"/>
    <w:rsid w:val="00002614"/>
    <w:rsid w:val="00002A5A"/>
    <w:rsid w:val="00003B06"/>
    <w:rsid w:val="00004423"/>
    <w:rsid w:val="000053AB"/>
    <w:rsid w:val="00014805"/>
    <w:rsid w:val="00016E14"/>
    <w:rsid w:val="00017A6F"/>
    <w:rsid w:val="00017F8D"/>
    <w:rsid w:val="00022A04"/>
    <w:rsid w:val="00023A9A"/>
    <w:rsid w:val="000277E1"/>
    <w:rsid w:val="00032670"/>
    <w:rsid w:val="0003464F"/>
    <w:rsid w:val="00036DC0"/>
    <w:rsid w:val="000370E3"/>
    <w:rsid w:val="0004134D"/>
    <w:rsid w:val="00044987"/>
    <w:rsid w:val="0004702F"/>
    <w:rsid w:val="0005691D"/>
    <w:rsid w:val="0005779B"/>
    <w:rsid w:val="00057821"/>
    <w:rsid w:val="00057BF4"/>
    <w:rsid w:val="00060A1C"/>
    <w:rsid w:val="000634F9"/>
    <w:rsid w:val="00063D81"/>
    <w:rsid w:val="0006723D"/>
    <w:rsid w:val="00067325"/>
    <w:rsid w:val="00067CE3"/>
    <w:rsid w:val="000717DB"/>
    <w:rsid w:val="000728B1"/>
    <w:rsid w:val="0007351D"/>
    <w:rsid w:val="00073AB9"/>
    <w:rsid w:val="000740DC"/>
    <w:rsid w:val="0007443D"/>
    <w:rsid w:val="00075E1A"/>
    <w:rsid w:val="0007690E"/>
    <w:rsid w:val="00080101"/>
    <w:rsid w:val="00080D8F"/>
    <w:rsid w:val="000825DB"/>
    <w:rsid w:val="00082FAD"/>
    <w:rsid w:val="00083531"/>
    <w:rsid w:val="000846D1"/>
    <w:rsid w:val="00084C18"/>
    <w:rsid w:val="00086162"/>
    <w:rsid w:val="00087D1A"/>
    <w:rsid w:val="00087DB0"/>
    <w:rsid w:val="00092990"/>
    <w:rsid w:val="00092D65"/>
    <w:rsid w:val="00093092"/>
    <w:rsid w:val="000A09E9"/>
    <w:rsid w:val="000A1DE9"/>
    <w:rsid w:val="000A30E4"/>
    <w:rsid w:val="000A3C4F"/>
    <w:rsid w:val="000A5239"/>
    <w:rsid w:val="000A7C7A"/>
    <w:rsid w:val="000B0580"/>
    <w:rsid w:val="000B1683"/>
    <w:rsid w:val="000B1AA3"/>
    <w:rsid w:val="000B286D"/>
    <w:rsid w:val="000B526A"/>
    <w:rsid w:val="000B673E"/>
    <w:rsid w:val="000C470C"/>
    <w:rsid w:val="000C5EF1"/>
    <w:rsid w:val="000C6267"/>
    <w:rsid w:val="000C7F8C"/>
    <w:rsid w:val="000D0DD3"/>
    <w:rsid w:val="000D0F60"/>
    <w:rsid w:val="000D1C7B"/>
    <w:rsid w:val="000D3224"/>
    <w:rsid w:val="000D53AC"/>
    <w:rsid w:val="000D6068"/>
    <w:rsid w:val="000D75B6"/>
    <w:rsid w:val="000D78C5"/>
    <w:rsid w:val="000E11D0"/>
    <w:rsid w:val="000E311E"/>
    <w:rsid w:val="000E42E5"/>
    <w:rsid w:val="000E4E97"/>
    <w:rsid w:val="000E5BD1"/>
    <w:rsid w:val="000E5E45"/>
    <w:rsid w:val="000E6502"/>
    <w:rsid w:val="000E76FB"/>
    <w:rsid w:val="000F26B5"/>
    <w:rsid w:val="000F29B4"/>
    <w:rsid w:val="000F4A34"/>
    <w:rsid w:val="000F5320"/>
    <w:rsid w:val="0010050B"/>
    <w:rsid w:val="001015D3"/>
    <w:rsid w:val="00102486"/>
    <w:rsid w:val="00102573"/>
    <w:rsid w:val="001026B0"/>
    <w:rsid w:val="0010296E"/>
    <w:rsid w:val="00103762"/>
    <w:rsid w:val="00104508"/>
    <w:rsid w:val="00104D8D"/>
    <w:rsid w:val="0011023E"/>
    <w:rsid w:val="00111D28"/>
    <w:rsid w:val="001130A3"/>
    <w:rsid w:val="0011378F"/>
    <w:rsid w:val="001176ED"/>
    <w:rsid w:val="00120213"/>
    <w:rsid w:val="00121ED9"/>
    <w:rsid w:val="00121FFD"/>
    <w:rsid w:val="00123095"/>
    <w:rsid w:val="00123AA0"/>
    <w:rsid w:val="00125E89"/>
    <w:rsid w:val="00132FF0"/>
    <w:rsid w:val="001333A2"/>
    <w:rsid w:val="00133D32"/>
    <w:rsid w:val="0013449C"/>
    <w:rsid w:val="00135AE1"/>
    <w:rsid w:val="00141737"/>
    <w:rsid w:val="001420FB"/>
    <w:rsid w:val="00144C40"/>
    <w:rsid w:val="00145A17"/>
    <w:rsid w:val="001524E4"/>
    <w:rsid w:val="00152A13"/>
    <w:rsid w:val="001534C0"/>
    <w:rsid w:val="001560FA"/>
    <w:rsid w:val="00156796"/>
    <w:rsid w:val="00157DB7"/>
    <w:rsid w:val="001615B7"/>
    <w:rsid w:val="00161EC6"/>
    <w:rsid w:val="001665CA"/>
    <w:rsid w:val="001712D4"/>
    <w:rsid w:val="001738AF"/>
    <w:rsid w:val="00173C94"/>
    <w:rsid w:val="0017435C"/>
    <w:rsid w:val="001836B2"/>
    <w:rsid w:val="00184CAA"/>
    <w:rsid w:val="00185842"/>
    <w:rsid w:val="00193E23"/>
    <w:rsid w:val="00194165"/>
    <w:rsid w:val="001944FE"/>
    <w:rsid w:val="00197686"/>
    <w:rsid w:val="001A18DC"/>
    <w:rsid w:val="001A2737"/>
    <w:rsid w:val="001A5FDB"/>
    <w:rsid w:val="001A7296"/>
    <w:rsid w:val="001A771F"/>
    <w:rsid w:val="001A7AAA"/>
    <w:rsid w:val="001B00DA"/>
    <w:rsid w:val="001B27C5"/>
    <w:rsid w:val="001B55CD"/>
    <w:rsid w:val="001B5B5D"/>
    <w:rsid w:val="001B6E6F"/>
    <w:rsid w:val="001B774E"/>
    <w:rsid w:val="001C0EB2"/>
    <w:rsid w:val="001C1C00"/>
    <w:rsid w:val="001C2E1D"/>
    <w:rsid w:val="001C3979"/>
    <w:rsid w:val="001C5959"/>
    <w:rsid w:val="001D13D7"/>
    <w:rsid w:val="001D3403"/>
    <w:rsid w:val="001D3FF1"/>
    <w:rsid w:val="001D7B51"/>
    <w:rsid w:val="001D7CF0"/>
    <w:rsid w:val="001E06EA"/>
    <w:rsid w:val="001E1657"/>
    <w:rsid w:val="001E1A4F"/>
    <w:rsid w:val="001E28BC"/>
    <w:rsid w:val="001E461B"/>
    <w:rsid w:val="001E5BB8"/>
    <w:rsid w:val="001E6544"/>
    <w:rsid w:val="001F0235"/>
    <w:rsid w:val="001F1DB1"/>
    <w:rsid w:val="001F48CC"/>
    <w:rsid w:val="001F65F3"/>
    <w:rsid w:val="002004CC"/>
    <w:rsid w:val="00203B3A"/>
    <w:rsid w:val="00203F38"/>
    <w:rsid w:val="00204815"/>
    <w:rsid w:val="002054B7"/>
    <w:rsid w:val="0021113D"/>
    <w:rsid w:val="00211BF3"/>
    <w:rsid w:val="00214011"/>
    <w:rsid w:val="00217E81"/>
    <w:rsid w:val="002208DA"/>
    <w:rsid w:val="00223430"/>
    <w:rsid w:val="002234E4"/>
    <w:rsid w:val="0022516B"/>
    <w:rsid w:val="00225B3A"/>
    <w:rsid w:val="00230443"/>
    <w:rsid w:val="002309CE"/>
    <w:rsid w:val="0023294C"/>
    <w:rsid w:val="00232A21"/>
    <w:rsid w:val="002349CF"/>
    <w:rsid w:val="00237C12"/>
    <w:rsid w:val="002408F8"/>
    <w:rsid w:val="002410F6"/>
    <w:rsid w:val="002422B7"/>
    <w:rsid w:val="002436C5"/>
    <w:rsid w:val="00245182"/>
    <w:rsid w:val="00246403"/>
    <w:rsid w:val="00246414"/>
    <w:rsid w:val="00251913"/>
    <w:rsid w:val="00252BBD"/>
    <w:rsid w:val="00252F73"/>
    <w:rsid w:val="002536C8"/>
    <w:rsid w:val="002537CD"/>
    <w:rsid w:val="00254A88"/>
    <w:rsid w:val="00255B2B"/>
    <w:rsid w:val="002566DC"/>
    <w:rsid w:val="00260282"/>
    <w:rsid w:val="00261874"/>
    <w:rsid w:val="002639D3"/>
    <w:rsid w:val="00263E39"/>
    <w:rsid w:val="00267419"/>
    <w:rsid w:val="002700DA"/>
    <w:rsid w:val="0027194F"/>
    <w:rsid w:val="002734FA"/>
    <w:rsid w:val="002751BA"/>
    <w:rsid w:val="00275914"/>
    <w:rsid w:val="002765BA"/>
    <w:rsid w:val="00282DF8"/>
    <w:rsid w:val="0028421F"/>
    <w:rsid w:val="00293EF3"/>
    <w:rsid w:val="002954A6"/>
    <w:rsid w:val="002959D5"/>
    <w:rsid w:val="00296163"/>
    <w:rsid w:val="0029631B"/>
    <w:rsid w:val="00297215"/>
    <w:rsid w:val="002A1933"/>
    <w:rsid w:val="002A226E"/>
    <w:rsid w:val="002A25E4"/>
    <w:rsid w:val="002A2F72"/>
    <w:rsid w:val="002A369E"/>
    <w:rsid w:val="002A3762"/>
    <w:rsid w:val="002A42CB"/>
    <w:rsid w:val="002A79A1"/>
    <w:rsid w:val="002A7CE5"/>
    <w:rsid w:val="002B1542"/>
    <w:rsid w:val="002B2250"/>
    <w:rsid w:val="002B254D"/>
    <w:rsid w:val="002B2C33"/>
    <w:rsid w:val="002B4D0B"/>
    <w:rsid w:val="002B5054"/>
    <w:rsid w:val="002C0059"/>
    <w:rsid w:val="002C0FFE"/>
    <w:rsid w:val="002C1043"/>
    <w:rsid w:val="002C1EFB"/>
    <w:rsid w:val="002C2F77"/>
    <w:rsid w:val="002C4393"/>
    <w:rsid w:val="002C4B1D"/>
    <w:rsid w:val="002C5422"/>
    <w:rsid w:val="002C63D0"/>
    <w:rsid w:val="002C6C90"/>
    <w:rsid w:val="002C7224"/>
    <w:rsid w:val="002D00E3"/>
    <w:rsid w:val="002D0E41"/>
    <w:rsid w:val="002D0EC6"/>
    <w:rsid w:val="002D15C0"/>
    <w:rsid w:val="002D250B"/>
    <w:rsid w:val="002D29FA"/>
    <w:rsid w:val="002D3242"/>
    <w:rsid w:val="002D39F3"/>
    <w:rsid w:val="002D4D3C"/>
    <w:rsid w:val="002D7CA3"/>
    <w:rsid w:val="002E00B4"/>
    <w:rsid w:val="002E1ECA"/>
    <w:rsid w:val="002E24AB"/>
    <w:rsid w:val="002E3086"/>
    <w:rsid w:val="002E35EC"/>
    <w:rsid w:val="002E38AC"/>
    <w:rsid w:val="002E49A8"/>
    <w:rsid w:val="002E4F86"/>
    <w:rsid w:val="002E7172"/>
    <w:rsid w:val="002F304A"/>
    <w:rsid w:val="002F44E9"/>
    <w:rsid w:val="002F496B"/>
    <w:rsid w:val="002F63F4"/>
    <w:rsid w:val="002F71F4"/>
    <w:rsid w:val="003006EC"/>
    <w:rsid w:val="003019F0"/>
    <w:rsid w:val="00303620"/>
    <w:rsid w:val="003036AC"/>
    <w:rsid w:val="0030467E"/>
    <w:rsid w:val="00304F8E"/>
    <w:rsid w:val="00306FAC"/>
    <w:rsid w:val="0031066D"/>
    <w:rsid w:val="00311035"/>
    <w:rsid w:val="003148D2"/>
    <w:rsid w:val="00314C9F"/>
    <w:rsid w:val="003164B5"/>
    <w:rsid w:val="00323094"/>
    <w:rsid w:val="0032475E"/>
    <w:rsid w:val="003269EA"/>
    <w:rsid w:val="00326CF7"/>
    <w:rsid w:val="003321B1"/>
    <w:rsid w:val="003325A1"/>
    <w:rsid w:val="00332C5B"/>
    <w:rsid w:val="003338E6"/>
    <w:rsid w:val="0033395F"/>
    <w:rsid w:val="00333ADB"/>
    <w:rsid w:val="00333BAF"/>
    <w:rsid w:val="003359AF"/>
    <w:rsid w:val="00336240"/>
    <w:rsid w:val="00336C53"/>
    <w:rsid w:val="003449AE"/>
    <w:rsid w:val="003479E2"/>
    <w:rsid w:val="00350D37"/>
    <w:rsid w:val="0035261F"/>
    <w:rsid w:val="00353075"/>
    <w:rsid w:val="00354591"/>
    <w:rsid w:val="00355B72"/>
    <w:rsid w:val="00357076"/>
    <w:rsid w:val="00363094"/>
    <w:rsid w:val="003642C8"/>
    <w:rsid w:val="003649A2"/>
    <w:rsid w:val="00364A87"/>
    <w:rsid w:val="003657F0"/>
    <w:rsid w:val="00365D34"/>
    <w:rsid w:val="00367214"/>
    <w:rsid w:val="0036752B"/>
    <w:rsid w:val="00370951"/>
    <w:rsid w:val="0037316E"/>
    <w:rsid w:val="0037432B"/>
    <w:rsid w:val="00381C73"/>
    <w:rsid w:val="00382989"/>
    <w:rsid w:val="00383EAA"/>
    <w:rsid w:val="00385C13"/>
    <w:rsid w:val="00386450"/>
    <w:rsid w:val="00386AA6"/>
    <w:rsid w:val="00386E55"/>
    <w:rsid w:val="00391307"/>
    <w:rsid w:val="00391EE1"/>
    <w:rsid w:val="00392594"/>
    <w:rsid w:val="00392C0D"/>
    <w:rsid w:val="003930FB"/>
    <w:rsid w:val="003956AB"/>
    <w:rsid w:val="003963FC"/>
    <w:rsid w:val="003A089F"/>
    <w:rsid w:val="003A1782"/>
    <w:rsid w:val="003A2374"/>
    <w:rsid w:val="003A2908"/>
    <w:rsid w:val="003A2BFA"/>
    <w:rsid w:val="003A3855"/>
    <w:rsid w:val="003B0D2B"/>
    <w:rsid w:val="003B2581"/>
    <w:rsid w:val="003B4B49"/>
    <w:rsid w:val="003B548A"/>
    <w:rsid w:val="003B68FE"/>
    <w:rsid w:val="003B6F72"/>
    <w:rsid w:val="003C21AE"/>
    <w:rsid w:val="003C62F7"/>
    <w:rsid w:val="003D0668"/>
    <w:rsid w:val="003D1E45"/>
    <w:rsid w:val="003D2007"/>
    <w:rsid w:val="003D401C"/>
    <w:rsid w:val="003D555E"/>
    <w:rsid w:val="003D594B"/>
    <w:rsid w:val="003E350E"/>
    <w:rsid w:val="003E3939"/>
    <w:rsid w:val="003F0F12"/>
    <w:rsid w:val="003F15B8"/>
    <w:rsid w:val="003F4D1A"/>
    <w:rsid w:val="003F5A98"/>
    <w:rsid w:val="003F6964"/>
    <w:rsid w:val="00400DAC"/>
    <w:rsid w:val="00401134"/>
    <w:rsid w:val="004019DF"/>
    <w:rsid w:val="00403DFF"/>
    <w:rsid w:val="00404AB3"/>
    <w:rsid w:val="00405F3D"/>
    <w:rsid w:val="00406272"/>
    <w:rsid w:val="004107AE"/>
    <w:rsid w:val="00410C93"/>
    <w:rsid w:val="00411945"/>
    <w:rsid w:val="0041271F"/>
    <w:rsid w:val="00412E84"/>
    <w:rsid w:val="00413558"/>
    <w:rsid w:val="00414408"/>
    <w:rsid w:val="004153C9"/>
    <w:rsid w:val="00415C22"/>
    <w:rsid w:val="00420E6D"/>
    <w:rsid w:val="00422800"/>
    <w:rsid w:val="0042333F"/>
    <w:rsid w:val="004244B3"/>
    <w:rsid w:val="00425891"/>
    <w:rsid w:val="00426235"/>
    <w:rsid w:val="0042781E"/>
    <w:rsid w:val="00430A64"/>
    <w:rsid w:val="00430A79"/>
    <w:rsid w:val="00430C9C"/>
    <w:rsid w:val="004314E5"/>
    <w:rsid w:val="00432237"/>
    <w:rsid w:val="00432DCE"/>
    <w:rsid w:val="0043314F"/>
    <w:rsid w:val="0043378F"/>
    <w:rsid w:val="00433BB5"/>
    <w:rsid w:val="00434528"/>
    <w:rsid w:val="00434ACA"/>
    <w:rsid w:val="004352C2"/>
    <w:rsid w:val="00435C6D"/>
    <w:rsid w:val="00436034"/>
    <w:rsid w:val="00437144"/>
    <w:rsid w:val="00437229"/>
    <w:rsid w:val="00437845"/>
    <w:rsid w:val="0044019C"/>
    <w:rsid w:val="00442D97"/>
    <w:rsid w:val="00443B0A"/>
    <w:rsid w:val="0044486E"/>
    <w:rsid w:val="00444CAB"/>
    <w:rsid w:val="0045110E"/>
    <w:rsid w:val="00452151"/>
    <w:rsid w:val="004533EE"/>
    <w:rsid w:val="0045509A"/>
    <w:rsid w:val="004561FC"/>
    <w:rsid w:val="004602A4"/>
    <w:rsid w:val="00461D37"/>
    <w:rsid w:val="00461EAE"/>
    <w:rsid w:val="00465ECC"/>
    <w:rsid w:val="00466578"/>
    <w:rsid w:val="00467216"/>
    <w:rsid w:val="004709B6"/>
    <w:rsid w:val="00471AC5"/>
    <w:rsid w:val="0047201F"/>
    <w:rsid w:val="0047324E"/>
    <w:rsid w:val="004754E7"/>
    <w:rsid w:val="0047592B"/>
    <w:rsid w:val="00484D7C"/>
    <w:rsid w:val="00490BAB"/>
    <w:rsid w:val="00491F43"/>
    <w:rsid w:val="004949AE"/>
    <w:rsid w:val="00494A26"/>
    <w:rsid w:val="00494C81"/>
    <w:rsid w:val="004972CB"/>
    <w:rsid w:val="004A2406"/>
    <w:rsid w:val="004A25B4"/>
    <w:rsid w:val="004A2D8D"/>
    <w:rsid w:val="004A5667"/>
    <w:rsid w:val="004A5964"/>
    <w:rsid w:val="004A7593"/>
    <w:rsid w:val="004B559E"/>
    <w:rsid w:val="004B602C"/>
    <w:rsid w:val="004B699A"/>
    <w:rsid w:val="004C1DC0"/>
    <w:rsid w:val="004C320F"/>
    <w:rsid w:val="004C35A6"/>
    <w:rsid w:val="004C3B63"/>
    <w:rsid w:val="004C4B9D"/>
    <w:rsid w:val="004C5C91"/>
    <w:rsid w:val="004C6142"/>
    <w:rsid w:val="004C63CD"/>
    <w:rsid w:val="004D0909"/>
    <w:rsid w:val="004D3B51"/>
    <w:rsid w:val="004D5966"/>
    <w:rsid w:val="004D647C"/>
    <w:rsid w:val="004D6BD1"/>
    <w:rsid w:val="004E0175"/>
    <w:rsid w:val="004E10BD"/>
    <w:rsid w:val="004E1902"/>
    <w:rsid w:val="004E2CD0"/>
    <w:rsid w:val="004E348F"/>
    <w:rsid w:val="004E4B26"/>
    <w:rsid w:val="004E65EE"/>
    <w:rsid w:val="004E6C88"/>
    <w:rsid w:val="004E6F60"/>
    <w:rsid w:val="004F0256"/>
    <w:rsid w:val="004F0A7E"/>
    <w:rsid w:val="004F0D78"/>
    <w:rsid w:val="004F1A3E"/>
    <w:rsid w:val="004F3104"/>
    <w:rsid w:val="004F45F2"/>
    <w:rsid w:val="004F5B32"/>
    <w:rsid w:val="004F6C83"/>
    <w:rsid w:val="004F7668"/>
    <w:rsid w:val="005008DD"/>
    <w:rsid w:val="00500A0B"/>
    <w:rsid w:val="00503CEC"/>
    <w:rsid w:val="00505306"/>
    <w:rsid w:val="00506955"/>
    <w:rsid w:val="0050778C"/>
    <w:rsid w:val="005108B3"/>
    <w:rsid w:val="0051107F"/>
    <w:rsid w:val="005112A6"/>
    <w:rsid w:val="005113C4"/>
    <w:rsid w:val="0051351E"/>
    <w:rsid w:val="00513B95"/>
    <w:rsid w:val="00513D71"/>
    <w:rsid w:val="00515068"/>
    <w:rsid w:val="00515F5A"/>
    <w:rsid w:val="00524532"/>
    <w:rsid w:val="00525AC4"/>
    <w:rsid w:val="00527361"/>
    <w:rsid w:val="00527EBB"/>
    <w:rsid w:val="005319D7"/>
    <w:rsid w:val="005343C0"/>
    <w:rsid w:val="00534F07"/>
    <w:rsid w:val="00536AC3"/>
    <w:rsid w:val="00536D53"/>
    <w:rsid w:val="005371A8"/>
    <w:rsid w:val="00542213"/>
    <w:rsid w:val="00542FEE"/>
    <w:rsid w:val="00545B50"/>
    <w:rsid w:val="00547AF6"/>
    <w:rsid w:val="005505CC"/>
    <w:rsid w:val="00552244"/>
    <w:rsid w:val="00552595"/>
    <w:rsid w:val="0055279D"/>
    <w:rsid w:val="005537C0"/>
    <w:rsid w:val="00554FA7"/>
    <w:rsid w:val="005562AA"/>
    <w:rsid w:val="0056036A"/>
    <w:rsid w:val="005604DB"/>
    <w:rsid w:val="005638BB"/>
    <w:rsid w:val="00570E9F"/>
    <w:rsid w:val="00570F7C"/>
    <w:rsid w:val="005710AC"/>
    <w:rsid w:val="005716DD"/>
    <w:rsid w:val="00573913"/>
    <w:rsid w:val="00573B77"/>
    <w:rsid w:val="0057435E"/>
    <w:rsid w:val="0057668D"/>
    <w:rsid w:val="00576FF1"/>
    <w:rsid w:val="005806C8"/>
    <w:rsid w:val="00581DA5"/>
    <w:rsid w:val="00581FE4"/>
    <w:rsid w:val="00582961"/>
    <w:rsid w:val="00582BB6"/>
    <w:rsid w:val="00584FB9"/>
    <w:rsid w:val="00586E13"/>
    <w:rsid w:val="005872A6"/>
    <w:rsid w:val="005907DA"/>
    <w:rsid w:val="0059080C"/>
    <w:rsid w:val="00591ECD"/>
    <w:rsid w:val="00592749"/>
    <w:rsid w:val="00592B8D"/>
    <w:rsid w:val="0059406F"/>
    <w:rsid w:val="00595562"/>
    <w:rsid w:val="00597A0B"/>
    <w:rsid w:val="005A0465"/>
    <w:rsid w:val="005A0DCD"/>
    <w:rsid w:val="005A13B5"/>
    <w:rsid w:val="005A1A1C"/>
    <w:rsid w:val="005A226E"/>
    <w:rsid w:val="005A4951"/>
    <w:rsid w:val="005A4CF8"/>
    <w:rsid w:val="005A4F9C"/>
    <w:rsid w:val="005A65B1"/>
    <w:rsid w:val="005B282E"/>
    <w:rsid w:val="005B7004"/>
    <w:rsid w:val="005C0286"/>
    <w:rsid w:val="005C08E1"/>
    <w:rsid w:val="005C0DCF"/>
    <w:rsid w:val="005C134B"/>
    <w:rsid w:val="005C4664"/>
    <w:rsid w:val="005C56D8"/>
    <w:rsid w:val="005C598F"/>
    <w:rsid w:val="005C5D27"/>
    <w:rsid w:val="005C7194"/>
    <w:rsid w:val="005D06CC"/>
    <w:rsid w:val="005D0E5A"/>
    <w:rsid w:val="005D34F2"/>
    <w:rsid w:val="005D6903"/>
    <w:rsid w:val="005E05F5"/>
    <w:rsid w:val="005E07EF"/>
    <w:rsid w:val="005E1F5A"/>
    <w:rsid w:val="005E219A"/>
    <w:rsid w:val="005E245E"/>
    <w:rsid w:val="005E2577"/>
    <w:rsid w:val="005E3831"/>
    <w:rsid w:val="005E4302"/>
    <w:rsid w:val="005E6D65"/>
    <w:rsid w:val="005F1D68"/>
    <w:rsid w:val="005F3295"/>
    <w:rsid w:val="005F41CA"/>
    <w:rsid w:val="005F4881"/>
    <w:rsid w:val="005F4E16"/>
    <w:rsid w:val="005F51AE"/>
    <w:rsid w:val="005F5BFE"/>
    <w:rsid w:val="0060017B"/>
    <w:rsid w:val="00600990"/>
    <w:rsid w:val="0060175D"/>
    <w:rsid w:val="0060207C"/>
    <w:rsid w:val="00604EF6"/>
    <w:rsid w:val="00605654"/>
    <w:rsid w:val="00615925"/>
    <w:rsid w:val="00620F2D"/>
    <w:rsid w:val="00621AD7"/>
    <w:rsid w:val="00621F94"/>
    <w:rsid w:val="00622827"/>
    <w:rsid w:val="00622C0F"/>
    <w:rsid w:val="00623E6F"/>
    <w:rsid w:val="00624F65"/>
    <w:rsid w:val="0062733E"/>
    <w:rsid w:val="0063048A"/>
    <w:rsid w:val="0063182F"/>
    <w:rsid w:val="00634CEA"/>
    <w:rsid w:val="0064657F"/>
    <w:rsid w:val="00647952"/>
    <w:rsid w:val="00647AB2"/>
    <w:rsid w:val="00650D69"/>
    <w:rsid w:val="00651278"/>
    <w:rsid w:val="00651F40"/>
    <w:rsid w:val="00653D26"/>
    <w:rsid w:val="00656229"/>
    <w:rsid w:val="00660F85"/>
    <w:rsid w:val="00662680"/>
    <w:rsid w:val="006636B6"/>
    <w:rsid w:val="0066700C"/>
    <w:rsid w:val="006776AB"/>
    <w:rsid w:val="00677A40"/>
    <w:rsid w:val="006818A5"/>
    <w:rsid w:val="0068264C"/>
    <w:rsid w:val="00682D72"/>
    <w:rsid w:val="00683939"/>
    <w:rsid w:val="006871FC"/>
    <w:rsid w:val="006906D4"/>
    <w:rsid w:val="006946E0"/>
    <w:rsid w:val="00697CAF"/>
    <w:rsid w:val="006A04BA"/>
    <w:rsid w:val="006A67AA"/>
    <w:rsid w:val="006B0271"/>
    <w:rsid w:val="006B0D31"/>
    <w:rsid w:val="006B1369"/>
    <w:rsid w:val="006B1EC3"/>
    <w:rsid w:val="006B40A8"/>
    <w:rsid w:val="006B4B0E"/>
    <w:rsid w:val="006B4D75"/>
    <w:rsid w:val="006B6143"/>
    <w:rsid w:val="006B6E88"/>
    <w:rsid w:val="006B7A76"/>
    <w:rsid w:val="006B7E67"/>
    <w:rsid w:val="006B7E6E"/>
    <w:rsid w:val="006C0964"/>
    <w:rsid w:val="006C290D"/>
    <w:rsid w:val="006C368A"/>
    <w:rsid w:val="006C54FC"/>
    <w:rsid w:val="006C6813"/>
    <w:rsid w:val="006C6FD8"/>
    <w:rsid w:val="006D0A15"/>
    <w:rsid w:val="006D2BD1"/>
    <w:rsid w:val="006D3594"/>
    <w:rsid w:val="006E2AB7"/>
    <w:rsid w:val="006E5B4A"/>
    <w:rsid w:val="006E7F48"/>
    <w:rsid w:val="006F07C1"/>
    <w:rsid w:val="006F0A1C"/>
    <w:rsid w:val="006F1833"/>
    <w:rsid w:val="006F317B"/>
    <w:rsid w:val="006F4E9B"/>
    <w:rsid w:val="006F5313"/>
    <w:rsid w:val="006F6E04"/>
    <w:rsid w:val="006F6F3E"/>
    <w:rsid w:val="006F7FA7"/>
    <w:rsid w:val="0070047B"/>
    <w:rsid w:val="00701136"/>
    <w:rsid w:val="00702624"/>
    <w:rsid w:val="00704318"/>
    <w:rsid w:val="0070465C"/>
    <w:rsid w:val="007051F8"/>
    <w:rsid w:val="007067D2"/>
    <w:rsid w:val="00707382"/>
    <w:rsid w:val="00710055"/>
    <w:rsid w:val="00711481"/>
    <w:rsid w:val="007161DD"/>
    <w:rsid w:val="00721805"/>
    <w:rsid w:val="00721B24"/>
    <w:rsid w:val="007223B8"/>
    <w:rsid w:val="007224BB"/>
    <w:rsid w:val="007238C6"/>
    <w:rsid w:val="0072458B"/>
    <w:rsid w:val="00726A0E"/>
    <w:rsid w:val="00727870"/>
    <w:rsid w:val="00727ECD"/>
    <w:rsid w:val="00730C07"/>
    <w:rsid w:val="00730D80"/>
    <w:rsid w:val="00731769"/>
    <w:rsid w:val="007322D0"/>
    <w:rsid w:val="0073261C"/>
    <w:rsid w:val="00733114"/>
    <w:rsid w:val="00733F1D"/>
    <w:rsid w:val="00734854"/>
    <w:rsid w:val="00734AC9"/>
    <w:rsid w:val="00736082"/>
    <w:rsid w:val="00750931"/>
    <w:rsid w:val="0075122F"/>
    <w:rsid w:val="00753944"/>
    <w:rsid w:val="00754E14"/>
    <w:rsid w:val="0075501C"/>
    <w:rsid w:val="0075660B"/>
    <w:rsid w:val="00760300"/>
    <w:rsid w:val="007603FA"/>
    <w:rsid w:val="00761473"/>
    <w:rsid w:val="00763E30"/>
    <w:rsid w:val="00763EF7"/>
    <w:rsid w:val="00765B92"/>
    <w:rsid w:val="00765C03"/>
    <w:rsid w:val="007705AE"/>
    <w:rsid w:val="0077134E"/>
    <w:rsid w:val="00773E15"/>
    <w:rsid w:val="00774773"/>
    <w:rsid w:val="00774DEA"/>
    <w:rsid w:val="0078631D"/>
    <w:rsid w:val="007907E3"/>
    <w:rsid w:val="007911DE"/>
    <w:rsid w:val="00791890"/>
    <w:rsid w:val="007929A8"/>
    <w:rsid w:val="0079352D"/>
    <w:rsid w:val="0079421C"/>
    <w:rsid w:val="00795586"/>
    <w:rsid w:val="00795CC8"/>
    <w:rsid w:val="007A074D"/>
    <w:rsid w:val="007A1C50"/>
    <w:rsid w:val="007A5F2B"/>
    <w:rsid w:val="007A6C0B"/>
    <w:rsid w:val="007B01E8"/>
    <w:rsid w:val="007B4E0C"/>
    <w:rsid w:val="007B6ACF"/>
    <w:rsid w:val="007C029F"/>
    <w:rsid w:val="007C26A5"/>
    <w:rsid w:val="007C4BCE"/>
    <w:rsid w:val="007D0DD8"/>
    <w:rsid w:val="007D22FB"/>
    <w:rsid w:val="007D2DE3"/>
    <w:rsid w:val="007D5392"/>
    <w:rsid w:val="007D5E28"/>
    <w:rsid w:val="007D7080"/>
    <w:rsid w:val="007E066E"/>
    <w:rsid w:val="007E0B51"/>
    <w:rsid w:val="007E329E"/>
    <w:rsid w:val="007E32BF"/>
    <w:rsid w:val="007E6892"/>
    <w:rsid w:val="007E6C30"/>
    <w:rsid w:val="007F21B5"/>
    <w:rsid w:val="007F5489"/>
    <w:rsid w:val="008000E3"/>
    <w:rsid w:val="008014A3"/>
    <w:rsid w:val="00801EA7"/>
    <w:rsid w:val="008035EB"/>
    <w:rsid w:val="00803948"/>
    <w:rsid w:val="00804906"/>
    <w:rsid w:val="008053CE"/>
    <w:rsid w:val="008062E0"/>
    <w:rsid w:val="0080655A"/>
    <w:rsid w:val="00807DAA"/>
    <w:rsid w:val="0081034F"/>
    <w:rsid w:val="008125EB"/>
    <w:rsid w:val="00813F98"/>
    <w:rsid w:val="00814DC3"/>
    <w:rsid w:val="008152D0"/>
    <w:rsid w:val="00815C1D"/>
    <w:rsid w:val="00820383"/>
    <w:rsid w:val="00820A04"/>
    <w:rsid w:val="00821A2A"/>
    <w:rsid w:val="00823FE9"/>
    <w:rsid w:val="00827D8B"/>
    <w:rsid w:val="00827F83"/>
    <w:rsid w:val="008330C1"/>
    <w:rsid w:val="008332B5"/>
    <w:rsid w:val="00833A19"/>
    <w:rsid w:val="0083404C"/>
    <w:rsid w:val="008346C1"/>
    <w:rsid w:val="00836B88"/>
    <w:rsid w:val="0084176C"/>
    <w:rsid w:val="0084180C"/>
    <w:rsid w:val="0084296D"/>
    <w:rsid w:val="00842D7C"/>
    <w:rsid w:val="008474D5"/>
    <w:rsid w:val="00847801"/>
    <w:rsid w:val="00847921"/>
    <w:rsid w:val="008524A4"/>
    <w:rsid w:val="008529EB"/>
    <w:rsid w:val="00853E7E"/>
    <w:rsid w:val="0085464C"/>
    <w:rsid w:val="0085682D"/>
    <w:rsid w:val="00860AED"/>
    <w:rsid w:val="0086434E"/>
    <w:rsid w:val="00865570"/>
    <w:rsid w:val="00865AD6"/>
    <w:rsid w:val="00866BDA"/>
    <w:rsid w:val="00866F69"/>
    <w:rsid w:val="00871ED6"/>
    <w:rsid w:val="00872B7B"/>
    <w:rsid w:val="0087478C"/>
    <w:rsid w:val="008767CA"/>
    <w:rsid w:val="00877718"/>
    <w:rsid w:val="00882C5F"/>
    <w:rsid w:val="00886349"/>
    <w:rsid w:val="008928A7"/>
    <w:rsid w:val="00892D9B"/>
    <w:rsid w:val="0089388A"/>
    <w:rsid w:val="008972FF"/>
    <w:rsid w:val="008A0ED1"/>
    <w:rsid w:val="008A1C25"/>
    <w:rsid w:val="008A2870"/>
    <w:rsid w:val="008A2EB2"/>
    <w:rsid w:val="008A34AC"/>
    <w:rsid w:val="008A36B7"/>
    <w:rsid w:val="008A3CCF"/>
    <w:rsid w:val="008A4710"/>
    <w:rsid w:val="008A5754"/>
    <w:rsid w:val="008A611E"/>
    <w:rsid w:val="008B0254"/>
    <w:rsid w:val="008B3481"/>
    <w:rsid w:val="008B5401"/>
    <w:rsid w:val="008B7225"/>
    <w:rsid w:val="008C11F4"/>
    <w:rsid w:val="008D06E5"/>
    <w:rsid w:val="008D1998"/>
    <w:rsid w:val="008D2C40"/>
    <w:rsid w:val="008D351F"/>
    <w:rsid w:val="008D445D"/>
    <w:rsid w:val="008D5E74"/>
    <w:rsid w:val="008D62D4"/>
    <w:rsid w:val="008E3753"/>
    <w:rsid w:val="008E3D5B"/>
    <w:rsid w:val="008E44AC"/>
    <w:rsid w:val="008E5899"/>
    <w:rsid w:val="008E7A00"/>
    <w:rsid w:val="008F1C7D"/>
    <w:rsid w:val="008F22E6"/>
    <w:rsid w:val="008F249A"/>
    <w:rsid w:val="008F4931"/>
    <w:rsid w:val="008F4E3E"/>
    <w:rsid w:val="008F6E7A"/>
    <w:rsid w:val="008F7CDA"/>
    <w:rsid w:val="00901DAB"/>
    <w:rsid w:val="0090216B"/>
    <w:rsid w:val="00904A52"/>
    <w:rsid w:val="009055F7"/>
    <w:rsid w:val="00905DD4"/>
    <w:rsid w:val="00907133"/>
    <w:rsid w:val="0091048E"/>
    <w:rsid w:val="00910B44"/>
    <w:rsid w:val="0091106D"/>
    <w:rsid w:val="00912FF2"/>
    <w:rsid w:val="00913B2E"/>
    <w:rsid w:val="00914437"/>
    <w:rsid w:val="00915530"/>
    <w:rsid w:val="00916DAB"/>
    <w:rsid w:val="00917CC1"/>
    <w:rsid w:val="009201BD"/>
    <w:rsid w:val="009232F7"/>
    <w:rsid w:val="0092613F"/>
    <w:rsid w:val="0092739E"/>
    <w:rsid w:val="00927B51"/>
    <w:rsid w:val="009305DB"/>
    <w:rsid w:val="009334B3"/>
    <w:rsid w:val="009337B1"/>
    <w:rsid w:val="00933B2F"/>
    <w:rsid w:val="00933B6A"/>
    <w:rsid w:val="009353BA"/>
    <w:rsid w:val="00935C16"/>
    <w:rsid w:val="00936730"/>
    <w:rsid w:val="00936A3E"/>
    <w:rsid w:val="00940F61"/>
    <w:rsid w:val="00942C9D"/>
    <w:rsid w:val="00943B5D"/>
    <w:rsid w:val="00946C5C"/>
    <w:rsid w:val="00946CBD"/>
    <w:rsid w:val="0095150C"/>
    <w:rsid w:val="009522CF"/>
    <w:rsid w:val="009522EC"/>
    <w:rsid w:val="009528D2"/>
    <w:rsid w:val="00957B11"/>
    <w:rsid w:val="00960F27"/>
    <w:rsid w:val="00961159"/>
    <w:rsid w:val="00962011"/>
    <w:rsid w:val="00965053"/>
    <w:rsid w:val="00967708"/>
    <w:rsid w:val="0096794E"/>
    <w:rsid w:val="009701D6"/>
    <w:rsid w:val="00970B9C"/>
    <w:rsid w:val="00972105"/>
    <w:rsid w:val="009723B8"/>
    <w:rsid w:val="009730CC"/>
    <w:rsid w:val="00974971"/>
    <w:rsid w:val="00974D3C"/>
    <w:rsid w:val="0097550D"/>
    <w:rsid w:val="0097657E"/>
    <w:rsid w:val="009769F2"/>
    <w:rsid w:val="0097791E"/>
    <w:rsid w:val="00980E7C"/>
    <w:rsid w:val="0098502A"/>
    <w:rsid w:val="0098513C"/>
    <w:rsid w:val="00985938"/>
    <w:rsid w:val="00986605"/>
    <w:rsid w:val="00987D00"/>
    <w:rsid w:val="00987F23"/>
    <w:rsid w:val="009911E9"/>
    <w:rsid w:val="0099270C"/>
    <w:rsid w:val="00992A28"/>
    <w:rsid w:val="00993AE5"/>
    <w:rsid w:val="00994840"/>
    <w:rsid w:val="00996757"/>
    <w:rsid w:val="009A0B82"/>
    <w:rsid w:val="009A2C9A"/>
    <w:rsid w:val="009A5854"/>
    <w:rsid w:val="009B1A31"/>
    <w:rsid w:val="009B2F7A"/>
    <w:rsid w:val="009B4290"/>
    <w:rsid w:val="009B43F7"/>
    <w:rsid w:val="009B5044"/>
    <w:rsid w:val="009B5453"/>
    <w:rsid w:val="009B6633"/>
    <w:rsid w:val="009B7592"/>
    <w:rsid w:val="009C2557"/>
    <w:rsid w:val="009C2AF9"/>
    <w:rsid w:val="009C5ABF"/>
    <w:rsid w:val="009D000A"/>
    <w:rsid w:val="009D045A"/>
    <w:rsid w:val="009D0F9F"/>
    <w:rsid w:val="009D405D"/>
    <w:rsid w:val="009E1CB4"/>
    <w:rsid w:val="009E27E1"/>
    <w:rsid w:val="009E2C6A"/>
    <w:rsid w:val="009E4484"/>
    <w:rsid w:val="009E45CC"/>
    <w:rsid w:val="009E4B89"/>
    <w:rsid w:val="009E542F"/>
    <w:rsid w:val="009E5D73"/>
    <w:rsid w:val="009E67EA"/>
    <w:rsid w:val="009F17BB"/>
    <w:rsid w:val="009F5EB2"/>
    <w:rsid w:val="00A018D3"/>
    <w:rsid w:val="00A02E49"/>
    <w:rsid w:val="00A035D9"/>
    <w:rsid w:val="00A03C77"/>
    <w:rsid w:val="00A04BC9"/>
    <w:rsid w:val="00A058A0"/>
    <w:rsid w:val="00A06AEC"/>
    <w:rsid w:val="00A074FF"/>
    <w:rsid w:val="00A07532"/>
    <w:rsid w:val="00A07842"/>
    <w:rsid w:val="00A10AA1"/>
    <w:rsid w:val="00A10B0F"/>
    <w:rsid w:val="00A1222C"/>
    <w:rsid w:val="00A159AC"/>
    <w:rsid w:val="00A178DE"/>
    <w:rsid w:val="00A21C6F"/>
    <w:rsid w:val="00A253C7"/>
    <w:rsid w:val="00A30082"/>
    <w:rsid w:val="00A31025"/>
    <w:rsid w:val="00A32C6C"/>
    <w:rsid w:val="00A332B1"/>
    <w:rsid w:val="00A33ED7"/>
    <w:rsid w:val="00A34997"/>
    <w:rsid w:val="00A3581F"/>
    <w:rsid w:val="00A41AFA"/>
    <w:rsid w:val="00A41B6E"/>
    <w:rsid w:val="00A42EBA"/>
    <w:rsid w:val="00A43D45"/>
    <w:rsid w:val="00A44E30"/>
    <w:rsid w:val="00A465DC"/>
    <w:rsid w:val="00A50F05"/>
    <w:rsid w:val="00A51118"/>
    <w:rsid w:val="00A53245"/>
    <w:rsid w:val="00A53503"/>
    <w:rsid w:val="00A56982"/>
    <w:rsid w:val="00A56C71"/>
    <w:rsid w:val="00A57BBF"/>
    <w:rsid w:val="00A6006E"/>
    <w:rsid w:val="00A61B2C"/>
    <w:rsid w:val="00A630AF"/>
    <w:rsid w:val="00A672BC"/>
    <w:rsid w:val="00A70008"/>
    <w:rsid w:val="00A70D3E"/>
    <w:rsid w:val="00A70FB7"/>
    <w:rsid w:val="00A724D0"/>
    <w:rsid w:val="00A743DB"/>
    <w:rsid w:val="00A74523"/>
    <w:rsid w:val="00A75B7D"/>
    <w:rsid w:val="00A80D58"/>
    <w:rsid w:val="00A85F97"/>
    <w:rsid w:val="00A87F94"/>
    <w:rsid w:val="00A90698"/>
    <w:rsid w:val="00A90C45"/>
    <w:rsid w:val="00A951B3"/>
    <w:rsid w:val="00A9699B"/>
    <w:rsid w:val="00AA0111"/>
    <w:rsid w:val="00AA2FE7"/>
    <w:rsid w:val="00AA3618"/>
    <w:rsid w:val="00AA44BC"/>
    <w:rsid w:val="00AB4B94"/>
    <w:rsid w:val="00AB5805"/>
    <w:rsid w:val="00AB6CCC"/>
    <w:rsid w:val="00AB7705"/>
    <w:rsid w:val="00AC0B3F"/>
    <w:rsid w:val="00AC1AAB"/>
    <w:rsid w:val="00AC2F0A"/>
    <w:rsid w:val="00AC30EE"/>
    <w:rsid w:val="00AC3731"/>
    <w:rsid w:val="00AC4A3C"/>
    <w:rsid w:val="00AC5A44"/>
    <w:rsid w:val="00AC5E64"/>
    <w:rsid w:val="00AC6F67"/>
    <w:rsid w:val="00AC72B2"/>
    <w:rsid w:val="00AD02D8"/>
    <w:rsid w:val="00AD403B"/>
    <w:rsid w:val="00AD42CE"/>
    <w:rsid w:val="00AD635C"/>
    <w:rsid w:val="00AE0265"/>
    <w:rsid w:val="00AE1B33"/>
    <w:rsid w:val="00AE4403"/>
    <w:rsid w:val="00AE4826"/>
    <w:rsid w:val="00AE5176"/>
    <w:rsid w:val="00AE64D3"/>
    <w:rsid w:val="00AF1C60"/>
    <w:rsid w:val="00AF1F81"/>
    <w:rsid w:val="00AF2646"/>
    <w:rsid w:val="00AF267C"/>
    <w:rsid w:val="00AF3E33"/>
    <w:rsid w:val="00AF4B73"/>
    <w:rsid w:val="00AF5697"/>
    <w:rsid w:val="00B005E7"/>
    <w:rsid w:val="00B0091F"/>
    <w:rsid w:val="00B02E57"/>
    <w:rsid w:val="00B045E2"/>
    <w:rsid w:val="00B066B7"/>
    <w:rsid w:val="00B06F9A"/>
    <w:rsid w:val="00B10729"/>
    <w:rsid w:val="00B14320"/>
    <w:rsid w:val="00B15D6A"/>
    <w:rsid w:val="00B16735"/>
    <w:rsid w:val="00B170C7"/>
    <w:rsid w:val="00B17F7A"/>
    <w:rsid w:val="00B20B74"/>
    <w:rsid w:val="00B20D75"/>
    <w:rsid w:val="00B23AF7"/>
    <w:rsid w:val="00B25A3F"/>
    <w:rsid w:val="00B25C57"/>
    <w:rsid w:val="00B307CF"/>
    <w:rsid w:val="00B34721"/>
    <w:rsid w:val="00B35650"/>
    <w:rsid w:val="00B373D9"/>
    <w:rsid w:val="00B379C1"/>
    <w:rsid w:val="00B43B30"/>
    <w:rsid w:val="00B449CC"/>
    <w:rsid w:val="00B44C29"/>
    <w:rsid w:val="00B475A8"/>
    <w:rsid w:val="00B47741"/>
    <w:rsid w:val="00B53D24"/>
    <w:rsid w:val="00B55F2D"/>
    <w:rsid w:val="00B5733A"/>
    <w:rsid w:val="00B60426"/>
    <w:rsid w:val="00B63073"/>
    <w:rsid w:val="00B64935"/>
    <w:rsid w:val="00B65ED4"/>
    <w:rsid w:val="00B67A61"/>
    <w:rsid w:val="00B723DB"/>
    <w:rsid w:val="00B7326E"/>
    <w:rsid w:val="00B733C5"/>
    <w:rsid w:val="00B73AB8"/>
    <w:rsid w:val="00B769B3"/>
    <w:rsid w:val="00B815E1"/>
    <w:rsid w:val="00B84C3F"/>
    <w:rsid w:val="00B850AE"/>
    <w:rsid w:val="00B870F2"/>
    <w:rsid w:val="00B873B9"/>
    <w:rsid w:val="00B91E29"/>
    <w:rsid w:val="00B92397"/>
    <w:rsid w:val="00B92440"/>
    <w:rsid w:val="00B92934"/>
    <w:rsid w:val="00B93741"/>
    <w:rsid w:val="00B962FC"/>
    <w:rsid w:val="00B96541"/>
    <w:rsid w:val="00B97476"/>
    <w:rsid w:val="00BA1345"/>
    <w:rsid w:val="00BA2733"/>
    <w:rsid w:val="00BA2942"/>
    <w:rsid w:val="00BA2AB2"/>
    <w:rsid w:val="00BA4423"/>
    <w:rsid w:val="00BA6C88"/>
    <w:rsid w:val="00BA7132"/>
    <w:rsid w:val="00BA7631"/>
    <w:rsid w:val="00BB107C"/>
    <w:rsid w:val="00BB1985"/>
    <w:rsid w:val="00BB558F"/>
    <w:rsid w:val="00BC0435"/>
    <w:rsid w:val="00BC0D4B"/>
    <w:rsid w:val="00BC14B9"/>
    <w:rsid w:val="00BC1FB6"/>
    <w:rsid w:val="00BC53CF"/>
    <w:rsid w:val="00BC5702"/>
    <w:rsid w:val="00BC78A6"/>
    <w:rsid w:val="00BD076C"/>
    <w:rsid w:val="00BD2BFA"/>
    <w:rsid w:val="00BD2E14"/>
    <w:rsid w:val="00BD4A2D"/>
    <w:rsid w:val="00BD51E0"/>
    <w:rsid w:val="00BD531F"/>
    <w:rsid w:val="00BD5BC3"/>
    <w:rsid w:val="00BD6B6C"/>
    <w:rsid w:val="00BD6D4D"/>
    <w:rsid w:val="00BD75FC"/>
    <w:rsid w:val="00BE08E4"/>
    <w:rsid w:val="00BE0E4A"/>
    <w:rsid w:val="00BE13DE"/>
    <w:rsid w:val="00BE211E"/>
    <w:rsid w:val="00BE40D0"/>
    <w:rsid w:val="00BE7661"/>
    <w:rsid w:val="00BE7E5E"/>
    <w:rsid w:val="00BF1106"/>
    <w:rsid w:val="00BF15D6"/>
    <w:rsid w:val="00BF1E5F"/>
    <w:rsid w:val="00BF370A"/>
    <w:rsid w:val="00BF3EE4"/>
    <w:rsid w:val="00BF408B"/>
    <w:rsid w:val="00C01698"/>
    <w:rsid w:val="00C02A0E"/>
    <w:rsid w:val="00C04479"/>
    <w:rsid w:val="00C066BF"/>
    <w:rsid w:val="00C100DD"/>
    <w:rsid w:val="00C10A6B"/>
    <w:rsid w:val="00C123DB"/>
    <w:rsid w:val="00C12AD9"/>
    <w:rsid w:val="00C12F1F"/>
    <w:rsid w:val="00C12F54"/>
    <w:rsid w:val="00C14C70"/>
    <w:rsid w:val="00C1580D"/>
    <w:rsid w:val="00C15934"/>
    <w:rsid w:val="00C16EDC"/>
    <w:rsid w:val="00C17392"/>
    <w:rsid w:val="00C17792"/>
    <w:rsid w:val="00C20A15"/>
    <w:rsid w:val="00C215FC"/>
    <w:rsid w:val="00C2383E"/>
    <w:rsid w:val="00C25150"/>
    <w:rsid w:val="00C275F0"/>
    <w:rsid w:val="00C300AB"/>
    <w:rsid w:val="00C36E9F"/>
    <w:rsid w:val="00C375EE"/>
    <w:rsid w:val="00C379D1"/>
    <w:rsid w:val="00C40964"/>
    <w:rsid w:val="00C40C61"/>
    <w:rsid w:val="00C4139C"/>
    <w:rsid w:val="00C44881"/>
    <w:rsid w:val="00C52114"/>
    <w:rsid w:val="00C569A1"/>
    <w:rsid w:val="00C60013"/>
    <w:rsid w:val="00C62767"/>
    <w:rsid w:val="00C637C3"/>
    <w:rsid w:val="00C63F1A"/>
    <w:rsid w:val="00C64114"/>
    <w:rsid w:val="00C6449B"/>
    <w:rsid w:val="00C65911"/>
    <w:rsid w:val="00C7270A"/>
    <w:rsid w:val="00C746C3"/>
    <w:rsid w:val="00C7622A"/>
    <w:rsid w:val="00C7713C"/>
    <w:rsid w:val="00C77813"/>
    <w:rsid w:val="00C80824"/>
    <w:rsid w:val="00C80E1C"/>
    <w:rsid w:val="00C83160"/>
    <w:rsid w:val="00C832EC"/>
    <w:rsid w:val="00C85A3B"/>
    <w:rsid w:val="00C85C75"/>
    <w:rsid w:val="00C865ED"/>
    <w:rsid w:val="00C9216A"/>
    <w:rsid w:val="00C93BD1"/>
    <w:rsid w:val="00C93E27"/>
    <w:rsid w:val="00C95768"/>
    <w:rsid w:val="00C957D6"/>
    <w:rsid w:val="00C96EF4"/>
    <w:rsid w:val="00CA1358"/>
    <w:rsid w:val="00CA5000"/>
    <w:rsid w:val="00CB027A"/>
    <w:rsid w:val="00CB05BC"/>
    <w:rsid w:val="00CB0EBB"/>
    <w:rsid w:val="00CB2047"/>
    <w:rsid w:val="00CB41BB"/>
    <w:rsid w:val="00CB5E20"/>
    <w:rsid w:val="00CB5FAA"/>
    <w:rsid w:val="00CB68F2"/>
    <w:rsid w:val="00CB6CC7"/>
    <w:rsid w:val="00CB7A57"/>
    <w:rsid w:val="00CC0E11"/>
    <w:rsid w:val="00CC1D82"/>
    <w:rsid w:val="00CC43B6"/>
    <w:rsid w:val="00CC62A0"/>
    <w:rsid w:val="00CD051D"/>
    <w:rsid w:val="00CD3F66"/>
    <w:rsid w:val="00CD44CC"/>
    <w:rsid w:val="00CD7FA0"/>
    <w:rsid w:val="00CE1509"/>
    <w:rsid w:val="00CE3DA8"/>
    <w:rsid w:val="00CE45B1"/>
    <w:rsid w:val="00CE5654"/>
    <w:rsid w:val="00CE7A9B"/>
    <w:rsid w:val="00CF0B50"/>
    <w:rsid w:val="00CF16DA"/>
    <w:rsid w:val="00CF41D8"/>
    <w:rsid w:val="00CF5B48"/>
    <w:rsid w:val="00CF7F76"/>
    <w:rsid w:val="00D00DFC"/>
    <w:rsid w:val="00D01442"/>
    <w:rsid w:val="00D014BF"/>
    <w:rsid w:val="00D026D0"/>
    <w:rsid w:val="00D06865"/>
    <w:rsid w:val="00D10DE8"/>
    <w:rsid w:val="00D13D91"/>
    <w:rsid w:val="00D14781"/>
    <w:rsid w:val="00D1686D"/>
    <w:rsid w:val="00D2686B"/>
    <w:rsid w:val="00D27D4B"/>
    <w:rsid w:val="00D30255"/>
    <w:rsid w:val="00D307F2"/>
    <w:rsid w:val="00D3249B"/>
    <w:rsid w:val="00D33702"/>
    <w:rsid w:val="00D33DC5"/>
    <w:rsid w:val="00D34ED0"/>
    <w:rsid w:val="00D361F2"/>
    <w:rsid w:val="00D37238"/>
    <w:rsid w:val="00D37C99"/>
    <w:rsid w:val="00D40A07"/>
    <w:rsid w:val="00D416DB"/>
    <w:rsid w:val="00D428AF"/>
    <w:rsid w:val="00D44520"/>
    <w:rsid w:val="00D456DF"/>
    <w:rsid w:val="00D46C45"/>
    <w:rsid w:val="00D46F5B"/>
    <w:rsid w:val="00D473F3"/>
    <w:rsid w:val="00D5259D"/>
    <w:rsid w:val="00D52794"/>
    <w:rsid w:val="00D52C38"/>
    <w:rsid w:val="00D53390"/>
    <w:rsid w:val="00D53867"/>
    <w:rsid w:val="00D53D96"/>
    <w:rsid w:val="00D55B29"/>
    <w:rsid w:val="00D57B6F"/>
    <w:rsid w:val="00D621D8"/>
    <w:rsid w:val="00D62331"/>
    <w:rsid w:val="00D63084"/>
    <w:rsid w:val="00D64F25"/>
    <w:rsid w:val="00D64FB3"/>
    <w:rsid w:val="00D65EE0"/>
    <w:rsid w:val="00D67534"/>
    <w:rsid w:val="00D736ED"/>
    <w:rsid w:val="00D761F0"/>
    <w:rsid w:val="00D763F3"/>
    <w:rsid w:val="00D76686"/>
    <w:rsid w:val="00D76F29"/>
    <w:rsid w:val="00D7743C"/>
    <w:rsid w:val="00D80BD3"/>
    <w:rsid w:val="00D82CCE"/>
    <w:rsid w:val="00D835C4"/>
    <w:rsid w:val="00D8448F"/>
    <w:rsid w:val="00D84832"/>
    <w:rsid w:val="00D85396"/>
    <w:rsid w:val="00D916FA"/>
    <w:rsid w:val="00D94161"/>
    <w:rsid w:val="00D94F53"/>
    <w:rsid w:val="00DA0385"/>
    <w:rsid w:val="00DA05E6"/>
    <w:rsid w:val="00DA09F0"/>
    <w:rsid w:val="00DA0BB2"/>
    <w:rsid w:val="00DA143C"/>
    <w:rsid w:val="00DA2C79"/>
    <w:rsid w:val="00DA3950"/>
    <w:rsid w:val="00DA4D7E"/>
    <w:rsid w:val="00DA58D7"/>
    <w:rsid w:val="00DB22BD"/>
    <w:rsid w:val="00DB277F"/>
    <w:rsid w:val="00DB55BC"/>
    <w:rsid w:val="00DB71C2"/>
    <w:rsid w:val="00DC20DA"/>
    <w:rsid w:val="00DC3C13"/>
    <w:rsid w:val="00DC45AD"/>
    <w:rsid w:val="00DC4EE5"/>
    <w:rsid w:val="00DC508B"/>
    <w:rsid w:val="00DC5F8A"/>
    <w:rsid w:val="00DC67D3"/>
    <w:rsid w:val="00DC6B1C"/>
    <w:rsid w:val="00DD1B9C"/>
    <w:rsid w:val="00DD2EB6"/>
    <w:rsid w:val="00DD490A"/>
    <w:rsid w:val="00DE2A80"/>
    <w:rsid w:val="00DE43A6"/>
    <w:rsid w:val="00DE5E2B"/>
    <w:rsid w:val="00DE6301"/>
    <w:rsid w:val="00DE6484"/>
    <w:rsid w:val="00DE74CA"/>
    <w:rsid w:val="00DE76D1"/>
    <w:rsid w:val="00DF058C"/>
    <w:rsid w:val="00DF1F3D"/>
    <w:rsid w:val="00DF3597"/>
    <w:rsid w:val="00DF5507"/>
    <w:rsid w:val="00DF6674"/>
    <w:rsid w:val="00E02297"/>
    <w:rsid w:val="00E048DB"/>
    <w:rsid w:val="00E04A95"/>
    <w:rsid w:val="00E04AF2"/>
    <w:rsid w:val="00E07077"/>
    <w:rsid w:val="00E07DFD"/>
    <w:rsid w:val="00E10526"/>
    <w:rsid w:val="00E11B15"/>
    <w:rsid w:val="00E11B23"/>
    <w:rsid w:val="00E121D7"/>
    <w:rsid w:val="00E139B1"/>
    <w:rsid w:val="00E14AF4"/>
    <w:rsid w:val="00E15D45"/>
    <w:rsid w:val="00E20078"/>
    <w:rsid w:val="00E2012E"/>
    <w:rsid w:val="00E20242"/>
    <w:rsid w:val="00E2199A"/>
    <w:rsid w:val="00E237EF"/>
    <w:rsid w:val="00E2545A"/>
    <w:rsid w:val="00E26315"/>
    <w:rsid w:val="00E3175C"/>
    <w:rsid w:val="00E32042"/>
    <w:rsid w:val="00E32AED"/>
    <w:rsid w:val="00E34EE8"/>
    <w:rsid w:val="00E35242"/>
    <w:rsid w:val="00E35F50"/>
    <w:rsid w:val="00E4186E"/>
    <w:rsid w:val="00E42102"/>
    <w:rsid w:val="00E4526B"/>
    <w:rsid w:val="00E45929"/>
    <w:rsid w:val="00E5099D"/>
    <w:rsid w:val="00E5362E"/>
    <w:rsid w:val="00E54327"/>
    <w:rsid w:val="00E55D82"/>
    <w:rsid w:val="00E56D70"/>
    <w:rsid w:val="00E6139C"/>
    <w:rsid w:val="00E62E69"/>
    <w:rsid w:val="00E64135"/>
    <w:rsid w:val="00E66051"/>
    <w:rsid w:val="00E66270"/>
    <w:rsid w:val="00E66E75"/>
    <w:rsid w:val="00E67FC7"/>
    <w:rsid w:val="00E708F9"/>
    <w:rsid w:val="00E7164C"/>
    <w:rsid w:val="00E72F55"/>
    <w:rsid w:val="00E73EB0"/>
    <w:rsid w:val="00E74E73"/>
    <w:rsid w:val="00E767F4"/>
    <w:rsid w:val="00E76C8C"/>
    <w:rsid w:val="00E8033A"/>
    <w:rsid w:val="00E9012F"/>
    <w:rsid w:val="00E92CF9"/>
    <w:rsid w:val="00E94265"/>
    <w:rsid w:val="00E9745B"/>
    <w:rsid w:val="00E974E8"/>
    <w:rsid w:val="00E976F6"/>
    <w:rsid w:val="00E97964"/>
    <w:rsid w:val="00E979A5"/>
    <w:rsid w:val="00E97A65"/>
    <w:rsid w:val="00EA3695"/>
    <w:rsid w:val="00EA3A29"/>
    <w:rsid w:val="00EA3CD4"/>
    <w:rsid w:val="00EA46F7"/>
    <w:rsid w:val="00EA5BFB"/>
    <w:rsid w:val="00EA5D71"/>
    <w:rsid w:val="00EA5F31"/>
    <w:rsid w:val="00EA626E"/>
    <w:rsid w:val="00EA7D5C"/>
    <w:rsid w:val="00EA7E35"/>
    <w:rsid w:val="00EB0313"/>
    <w:rsid w:val="00EB04B0"/>
    <w:rsid w:val="00EB1569"/>
    <w:rsid w:val="00EB2E85"/>
    <w:rsid w:val="00EB5AD4"/>
    <w:rsid w:val="00EB5D0E"/>
    <w:rsid w:val="00EB6178"/>
    <w:rsid w:val="00EB6813"/>
    <w:rsid w:val="00EC4F7E"/>
    <w:rsid w:val="00EC6101"/>
    <w:rsid w:val="00ED3A93"/>
    <w:rsid w:val="00ED3F32"/>
    <w:rsid w:val="00ED52F1"/>
    <w:rsid w:val="00ED5CB2"/>
    <w:rsid w:val="00ED79CC"/>
    <w:rsid w:val="00EE0749"/>
    <w:rsid w:val="00EE0ADF"/>
    <w:rsid w:val="00EE176F"/>
    <w:rsid w:val="00EE2F9C"/>
    <w:rsid w:val="00EE4F04"/>
    <w:rsid w:val="00EE6100"/>
    <w:rsid w:val="00EF1D7A"/>
    <w:rsid w:val="00EF3695"/>
    <w:rsid w:val="00EF3C50"/>
    <w:rsid w:val="00EF4555"/>
    <w:rsid w:val="00EF486C"/>
    <w:rsid w:val="00EF7378"/>
    <w:rsid w:val="00F01644"/>
    <w:rsid w:val="00F02409"/>
    <w:rsid w:val="00F025DB"/>
    <w:rsid w:val="00F028B2"/>
    <w:rsid w:val="00F02E55"/>
    <w:rsid w:val="00F02FD2"/>
    <w:rsid w:val="00F03F9A"/>
    <w:rsid w:val="00F04807"/>
    <w:rsid w:val="00F04F79"/>
    <w:rsid w:val="00F06EEF"/>
    <w:rsid w:val="00F10D2E"/>
    <w:rsid w:val="00F113C4"/>
    <w:rsid w:val="00F11FF0"/>
    <w:rsid w:val="00F12009"/>
    <w:rsid w:val="00F1209F"/>
    <w:rsid w:val="00F120B4"/>
    <w:rsid w:val="00F16B55"/>
    <w:rsid w:val="00F17B44"/>
    <w:rsid w:val="00F20C71"/>
    <w:rsid w:val="00F21756"/>
    <w:rsid w:val="00F2210E"/>
    <w:rsid w:val="00F243CB"/>
    <w:rsid w:val="00F24E21"/>
    <w:rsid w:val="00F27196"/>
    <w:rsid w:val="00F27C7E"/>
    <w:rsid w:val="00F30F92"/>
    <w:rsid w:val="00F31453"/>
    <w:rsid w:val="00F32AE2"/>
    <w:rsid w:val="00F357F0"/>
    <w:rsid w:val="00F36CCE"/>
    <w:rsid w:val="00F3761C"/>
    <w:rsid w:val="00F40314"/>
    <w:rsid w:val="00F416AC"/>
    <w:rsid w:val="00F4391D"/>
    <w:rsid w:val="00F450BF"/>
    <w:rsid w:val="00F45128"/>
    <w:rsid w:val="00F472B1"/>
    <w:rsid w:val="00F50DA9"/>
    <w:rsid w:val="00F51AB9"/>
    <w:rsid w:val="00F520DE"/>
    <w:rsid w:val="00F530DE"/>
    <w:rsid w:val="00F537B0"/>
    <w:rsid w:val="00F54933"/>
    <w:rsid w:val="00F553B8"/>
    <w:rsid w:val="00F57258"/>
    <w:rsid w:val="00F575DB"/>
    <w:rsid w:val="00F62212"/>
    <w:rsid w:val="00F63408"/>
    <w:rsid w:val="00F6419E"/>
    <w:rsid w:val="00F67030"/>
    <w:rsid w:val="00F710AE"/>
    <w:rsid w:val="00F71135"/>
    <w:rsid w:val="00F73B32"/>
    <w:rsid w:val="00F73DA6"/>
    <w:rsid w:val="00F743D4"/>
    <w:rsid w:val="00F75894"/>
    <w:rsid w:val="00F76640"/>
    <w:rsid w:val="00F8100D"/>
    <w:rsid w:val="00F83ECD"/>
    <w:rsid w:val="00F8501E"/>
    <w:rsid w:val="00F86914"/>
    <w:rsid w:val="00F8699C"/>
    <w:rsid w:val="00F879C6"/>
    <w:rsid w:val="00F9023C"/>
    <w:rsid w:val="00F90FFD"/>
    <w:rsid w:val="00F91F73"/>
    <w:rsid w:val="00F92A4C"/>
    <w:rsid w:val="00F9342C"/>
    <w:rsid w:val="00F94290"/>
    <w:rsid w:val="00F976D2"/>
    <w:rsid w:val="00F97E13"/>
    <w:rsid w:val="00FA0A92"/>
    <w:rsid w:val="00FA24E8"/>
    <w:rsid w:val="00FA3234"/>
    <w:rsid w:val="00FA4007"/>
    <w:rsid w:val="00FA60BA"/>
    <w:rsid w:val="00FA771C"/>
    <w:rsid w:val="00FB1152"/>
    <w:rsid w:val="00FB2D0E"/>
    <w:rsid w:val="00FB691A"/>
    <w:rsid w:val="00FB76F7"/>
    <w:rsid w:val="00FC04E7"/>
    <w:rsid w:val="00FC14C9"/>
    <w:rsid w:val="00FC44B3"/>
    <w:rsid w:val="00FC55AE"/>
    <w:rsid w:val="00FD03EA"/>
    <w:rsid w:val="00FD1D10"/>
    <w:rsid w:val="00FD29E1"/>
    <w:rsid w:val="00FD4C0D"/>
    <w:rsid w:val="00FD6A13"/>
    <w:rsid w:val="00FE2F7D"/>
    <w:rsid w:val="00FE711B"/>
    <w:rsid w:val="00FE721B"/>
    <w:rsid w:val="00FE7A7F"/>
    <w:rsid w:val="00FF068C"/>
    <w:rsid w:val="00FF197D"/>
    <w:rsid w:val="00FF2056"/>
    <w:rsid w:val="00FF2BE8"/>
    <w:rsid w:val="00FF3B5E"/>
    <w:rsid w:val="00FF4B15"/>
    <w:rsid w:val="00FF568A"/>
    <w:rsid w:val="00FF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81"/>
    <w:pPr>
      <w:spacing w:after="200" w:line="276" w:lineRule="auto"/>
    </w:pPr>
    <w:rPr>
      <w:lang w:eastAsia="en-US"/>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4D0909"/>
    <w:pPr>
      <w:keepNext/>
      <w:numPr>
        <w:numId w:val="5"/>
      </w:numPr>
      <w:spacing w:before="240" w:after="60" w:line="240" w:lineRule="auto"/>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4D0909"/>
    <w:pPr>
      <w:keepNext/>
      <w:numPr>
        <w:ilvl w:val="1"/>
        <w:numId w:val="5"/>
      </w:numPr>
      <w:spacing w:before="240" w:after="60" w:line="240" w:lineRule="auto"/>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4D0909"/>
    <w:pPr>
      <w:keepNext/>
      <w:numPr>
        <w:ilvl w:val="2"/>
        <w:numId w:val="5"/>
      </w:numPr>
      <w:spacing w:before="240" w:after="60" w:line="240" w:lineRule="auto"/>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4D0909"/>
    <w:pPr>
      <w:keepNext/>
      <w:numPr>
        <w:ilvl w:val="3"/>
        <w:numId w:val="5"/>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4D0909"/>
    <w:pPr>
      <w:numPr>
        <w:ilvl w:val="4"/>
        <w:numId w:val="5"/>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4D0909"/>
    <w:pPr>
      <w:numPr>
        <w:ilvl w:val="5"/>
        <w:numId w:val="5"/>
      </w:numPr>
      <w:spacing w:before="240" w:after="60" w:line="240" w:lineRule="auto"/>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4D0909"/>
    <w:pPr>
      <w:numPr>
        <w:ilvl w:val="6"/>
        <w:numId w:val="5"/>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4D0909"/>
    <w:pPr>
      <w:numPr>
        <w:ilvl w:val="7"/>
        <w:numId w:val="5"/>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4D0909"/>
    <w:pPr>
      <w:numPr>
        <w:ilvl w:val="8"/>
        <w:numId w:val="5"/>
      </w:numPr>
      <w:spacing w:before="240" w:after="60" w:line="240" w:lineRule="auto"/>
      <w:outlineLvl w:val="8"/>
    </w:pPr>
    <w:rPr>
      <w:rFonts w:ascii="Arial" w:eastAsia="Times New Roman" w:hAnsi="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uiPriority w:val="99"/>
    <w:locked/>
    <w:rsid w:val="004D0909"/>
    <w:rPr>
      <w:rFonts w:ascii="Arial" w:eastAsia="Times New Roman" w:hAnsi="Arial"/>
      <w:b/>
      <w:bCs/>
      <w:kern w:val="32"/>
      <w:sz w:val="32"/>
      <w:szCs w:val="32"/>
    </w:rPr>
  </w:style>
  <w:style w:type="character" w:customStyle="1" w:styleId="Heading2Char">
    <w:name w:val="Heading 2 Char"/>
    <w:basedOn w:val="DefaultParagraphFont"/>
    <w:link w:val="Heading2"/>
    <w:uiPriority w:val="99"/>
    <w:locked/>
    <w:rsid w:val="004D0909"/>
    <w:rPr>
      <w:rFonts w:ascii="Arial" w:eastAsia="Times New Roman" w:hAnsi="Arial"/>
      <w:b/>
      <w:bCs/>
      <w:i/>
      <w:iCs/>
      <w:sz w:val="28"/>
      <w:szCs w:val="28"/>
    </w:rPr>
  </w:style>
  <w:style w:type="character" w:customStyle="1" w:styleId="Heading3Char">
    <w:name w:val="Heading 3 Char"/>
    <w:basedOn w:val="DefaultParagraphFont"/>
    <w:link w:val="Heading3"/>
    <w:uiPriority w:val="99"/>
    <w:locked/>
    <w:rsid w:val="004D0909"/>
    <w:rPr>
      <w:rFonts w:ascii="Arial" w:eastAsia="Times New Roman" w:hAnsi="Arial"/>
      <w:b/>
      <w:bCs/>
      <w:sz w:val="26"/>
      <w:szCs w:val="26"/>
    </w:rPr>
  </w:style>
  <w:style w:type="character" w:customStyle="1" w:styleId="Heading4Char">
    <w:name w:val="Heading 4 Char"/>
    <w:basedOn w:val="DefaultParagraphFont"/>
    <w:link w:val="Heading4"/>
    <w:uiPriority w:val="99"/>
    <w:locked/>
    <w:rsid w:val="004D0909"/>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4D0909"/>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4D0909"/>
    <w:rPr>
      <w:rFonts w:ascii="Times New Roman" w:eastAsia="Times New Roman" w:hAnsi="Times New Roman"/>
      <w:b/>
      <w:bCs/>
    </w:rPr>
  </w:style>
  <w:style w:type="character" w:customStyle="1" w:styleId="Heading7Char">
    <w:name w:val="Heading 7 Char"/>
    <w:basedOn w:val="DefaultParagraphFont"/>
    <w:link w:val="Heading7"/>
    <w:uiPriority w:val="99"/>
    <w:locked/>
    <w:rsid w:val="004D0909"/>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4D0909"/>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4D0909"/>
    <w:rPr>
      <w:rFonts w:ascii="Arial" w:eastAsia="Times New Roman" w:hAnsi="Arial"/>
    </w:rPr>
  </w:style>
  <w:style w:type="character" w:customStyle="1" w:styleId="3">
    <w:name w:val="Основен текст (3)_"/>
    <w:link w:val="30"/>
    <w:uiPriority w:val="99"/>
    <w:locked/>
    <w:rsid w:val="00773E15"/>
    <w:rPr>
      <w:rFonts w:ascii="Times New Roman" w:hAnsi="Times New Roman"/>
      <w:spacing w:val="-10"/>
      <w:sz w:val="40"/>
      <w:shd w:val="clear" w:color="auto" w:fill="FFFFFF"/>
    </w:rPr>
  </w:style>
  <w:style w:type="paragraph" w:customStyle="1" w:styleId="30">
    <w:name w:val="Основен текст (3)"/>
    <w:basedOn w:val="Normal"/>
    <w:link w:val="3"/>
    <w:uiPriority w:val="99"/>
    <w:rsid w:val="00773E15"/>
    <w:pPr>
      <w:widowControl w:val="0"/>
      <w:shd w:val="clear" w:color="auto" w:fill="FFFFFF"/>
      <w:spacing w:after="660" w:line="240" w:lineRule="atLeast"/>
      <w:jc w:val="center"/>
    </w:pPr>
    <w:rPr>
      <w:rFonts w:ascii="Times New Roman" w:eastAsia="Times New Roman" w:hAnsi="Times New Roman"/>
      <w:spacing w:val="-10"/>
      <w:sz w:val="40"/>
      <w:szCs w:val="40"/>
      <w:lang w:eastAsia="bg-BG"/>
    </w:rPr>
  </w:style>
  <w:style w:type="character" w:customStyle="1" w:styleId="4">
    <w:name w:val="Основен текст (4)_"/>
    <w:link w:val="40"/>
    <w:uiPriority w:val="99"/>
    <w:locked/>
    <w:rsid w:val="00773E15"/>
    <w:rPr>
      <w:rFonts w:ascii="Times New Roman" w:hAnsi="Times New Roman"/>
      <w:sz w:val="38"/>
      <w:shd w:val="clear" w:color="auto" w:fill="FFFFFF"/>
    </w:rPr>
  </w:style>
  <w:style w:type="paragraph" w:customStyle="1" w:styleId="40">
    <w:name w:val="Основен текст (4)"/>
    <w:basedOn w:val="Normal"/>
    <w:link w:val="4"/>
    <w:uiPriority w:val="99"/>
    <w:rsid w:val="00773E15"/>
    <w:pPr>
      <w:widowControl w:val="0"/>
      <w:shd w:val="clear" w:color="auto" w:fill="FFFFFF"/>
      <w:spacing w:before="660" w:after="0" w:line="466" w:lineRule="exact"/>
      <w:jc w:val="center"/>
    </w:pPr>
    <w:rPr>
      <w:rFonts w:ascii="Times New Roman" w:eastAsia="Times New Roman" w:hAnsi="Times New Roman"/>
      <w:sz w:val="38"/>
      <w:szCs w:val="38"/>
      <w:lang w:eastAsia="bg-BG"/>
    </w:rPr>
  </w:style>
  <w:style w:type="character" w:customStyle="1" w:styleId="5">
    <w:name w:val="Основен текст (5)_"/>
    <w:link w:val="50"/>
    <w:uiPriority w:val="99"/>
    <w:locked/>
    <w:rsid w:val="00773E15"/>
    <w:rPr>
      <w:rFonts w:ascii="Times New Roman" w:hAnsi="Times New Roman"/>
      <w:sz w:val="28"/>
      <w:shd w:val="clear" w:color="auto" w:fill="FFFFFF"/>
    </w:rPr>
  </w:style>
  <w:style w:type="paragraph" w:customStyle="1" w:styleId="50">
    <w:name w:val="Основен текст (5)"/>
    <w:basedOn w:val="Normal"/>
    <w:link w:val="5"/>
    <w:uiPriority w:val="99"/>
    <w:rsid w:val="00773E15"/>
    <w:pPr>
      <w:widowControl w:val="0"/>
      <w:shd w:val="clear" w:color="auto" w:fill="FFFFFF"/>
      <w:spacing w:before="180" w:after="2700" w:line="322" w:lineRule="exact"/>
      <w:ind w:firstLine="780"/>
      <w:jc w:val="both"/>
    </w:pPr>
    <w:rPr>
      <w:rFonts w:ascii="Times New Roman" w:eastAsia="Times New Roman" w:hAnsi="Times New Roman"/>
      <w:sz w:val="28"/>
      <w:szCs w:val="28"/>
      <w:lang w:eastAsia="bg-BG"/>
    </w:rPr>
  </w:style>
  <w:style w:type="character" w:customStyle="1" w:styleId="1">
    <w:name w:val="Заглавие #1_"/>
    <w:link w:val="10"/>
    <w:uiPriority w:val="99"/>
    <w:locked/>
    <w:rsid w:val="00773E15"/>
    <w:rPr>
      <w:rFonts w:ascii="Times New Roman" w:hAnsi="Times New Roman"/>
      <w:b/>
      <w:spacing w:val="70"/>
      <w:sz w:val="26"/>
      <w:shd w:val="clear" w:color="auto" w:fill="FFFFFF"/>
    </w:rPr>
  </w:style>
  <w:style w:type="paragraph" w:customStyle="1" w:styleId="10">
    <w:name w:val="Заглавие #1"/>
    <w:basedOn w:val="Normal"/>
    <w:link w:val="1"/>
    <w:uiPriority w:val="99"/>
    <w:rsid w:val="00773E15"/>
    <w:pPr>
      <w:widowControl w:val="0"/>
      <w:shd w:val="clear" w:color="auto" w:fill="FFFFFF"/>
      <w:spacing w:after="360" w:line="240" w:lineRule="atLeast"/>
      <w:outlineLvl w:val="0"/>
    </w:pPr>
    <w:rPr>
      <w:rFonts w:ascii="Times New Roman" w:eastAsia="Times New Roman" w:hAnsi="Times New Roman"/>
      <w:b/>
      <w:bCs/>
      <w:spacing w:val="70"/>
      <w:sz w:val="26"/>
      <w:szCs w:val="26"/>
      <w:lang w:eastAsia="bg-BG"/>
    </w:rPr>
  </w:style>
  <w:style w:type="character" w:customStyle="1" w:styleId="2">
    <w:name w:val="Основен текст (2)_"/>
    <w:link w:val="20"/>
    <w:uiPriority w:val="99"/>
    <w:locked/>
    <w:rsid w:val="00773E15"/>
    <w:rPr>
      <w:rFonts w:ascii="Times New Roman" w:hAnsi="Times New Roman"/>
      <w:shd w:val="clear" w:color="auto" w:fill="FFFFFF"/>
    </w:rPr>
  </w:style>
  <w:style w:type="paragraph" w:customStyle="1" w:styleId="20">
    <w:name w:val="Основен текст (2)"/>
    <w:basedOn w:val="Normal"/>
    <w:link w:val="2"/>
    <w:uiPriority w:val="99"/>
    <w:rsid w:val="00773E15"/>
    <w:pPr>
      <w:widowControl w:val="0"/>
      <w:shd w:val="clear" w:color="auto" w:fill="FFFFFF"/>
      <w:spacing w:before="360" w:after="540" w:line="264" w:lineRule="exact"/>
      <w:jc w:val="both"/>
    </w:pPr>
    <w:rPr>
      <w:rFonts w:ascii="Times New Roman" w:eastAsia="Times New Roman" w:hAnsi="Times New Roman"/>
      <w:sz w:val="20"/>
      <w:szCs w:val="20"/>
      <w:lang w:eastAsia="bg-BG"/>
    </w:rPr>
  </w:style>
  <w:style w:type="paragraph" w:styleId="ListParagraph">
    <w:name w:val="List Paragraph"/>
    <w:basedOn w:val="Normal"/>
    <w:link w:val="ListParagraphChar"/>
    <w:uiPriority w:val="99"/>
    <w:qFormat/>
    <w:rsid w:val="00773E15"/>
    <w:pPr>
      <w:ind w:left="720"/>
      <w:contextualSpacing/>
    </w:pPr>
  </w:style>
  <w:style w:type="character" w:customStyle="1" w:styleId="ListParagraphChar">
    <w:name w:val="List Paragraph Char"/>
    <w:link w:val="ListParagraph"/>
    <w:uiPriority w:val="99"/>
    <w:locked/>
    <w:rsid w:val="004D0909"/>
  </w:style>
  <w:style w:type="character" w:customStyle="1" w:styleId="FontStyle63">
    <w:name w:val="Font Style63"/>
    <w:uiPriority w:val="99"/>
    <w:rsid w:val="004D0909"/>
    <w:rPr>
      <w:rFonts w:ascii="Times New Roman" w:hAnsi="Times New Roman"/>
      <w:sz w:val="24"/>
    </w:rPr>
  </w:style>
  <w:style w:type="character" w:styleId="Hyperlink">
    <w:name w:val="Hyperlink"/>
    <w:basedOn w:val="DefaultParagraphFont"/>
    <w:uiPriority w:val="99"/>
    <w:rsid w:val="004D0909"/>
    <w:rPr>
      <w:rFonts w:cs="Times New Roman"/>
      <w:color w:val="000080"/>
      <w:u w:val="single"/>
    </w:rPr>
  </w:style>
  <w:style w:type="paragraph" w:customStyle="1" w:styleId="Default">
    <w:name w:val="Default"/>
    <w:rsid w:val="004D0909"/>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CD7FA0"/>
    <w:pPr>
      <w:tabs>
        <w:tab w:val="left" w:pos="5245"/>
      </w:tabs>
      <w:spacing w:after="0" w:line="240" w:lineRule="auto"/>
      <w:ind w:left="709" w:right="3797" w:firstLine="425"/>
      <w:jc w:val="center"/>
    </w:pPr>
    <w:rPr>
      <w:rFonts w:ascii="Times New Roman" w:eastAsia="Times New Roman" w:hAnsi="Times New Roman"/>
      <w:sz w:val="18"/>
      <w:szCs w:val="18"/>
      <w:lang w:val="en-AU"/>
    </w:rPr>
  </w:style>
  <w:style w:type="character" w:customStyle="1" w:styleId="FontStyle61">
    <w:name w:val="Font Style61"/>
    <w:uiPriority w:val="99"/>
    <w:rsid w:val="00CD7FA0"/>
    <w:rPr>
      <w:rFonts w:ascii="Times New Roman" w:hAnsi="Times New Roman"/>
      <w:b/>
      <w:sz w:val="24"/>
    </w:rPr>
  </w:style>
  <w:style w:type="paragraph" w:styleId="NormalWeb">
    <w:name w:val="Normal (Web)"/>
    <w:basedOn w:val="Normal"/>
    <w:uiPriority w:val="99"/>
    <w:rsid w:val="00326CF7"/>
    <w:rPr>
      <w:rFonts w:ascii="Times New Roman" w:hAnsi="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D06E5"/>
    <w:pPr>
      <w:spacing w:after="0" w:line="240" w:lineRule="auto"/>
    </w:pPr>
    <w:rPr>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8D06E5"/>
    <w:rPr>
      <w:sz w:val="20"/>
    </w:rPr>
  </w:style>
  <w:style w:type="character" w:customStyle="1" w:styleId="DeltaViewInsertion">
    <w:name w:val="DeltaView Insertion"/>
    <w:uiPriority w:val="99"/>
    <w:rsid w:val="008D06E5"/>
    <w:rPr>
      <w:b/>
      <w:i/>
      <w:spacing w:val="0"/>
      <w:lang w:val="bg-BG" w:eastAsia="bg-BG"/>
    </w:rPr>
  </w:style>
  <w:style w:type="character" w:styleId="FootnoteReference">
    <w:name w:val="footnote reference"/>
    <w:aliases w:val="Footnote symbol"/>
    <w:basedOn w:val="DefaultParagraphFont"/>
    <w:uiPriority w:val="99"/>
    <w:rsid w:val="008D06E5"/>
    <w:rPr>
      <w:rFonts w:cs="Times New Roman"/>
      <w:shd w:val="clear" w:color="auto" w:fill="auto"/>
      <w:vertAlign w:val="superscript"/>
    </w:rPr>
  </w:style>
  <w:style w:type="paragraph" w:customStyle="1" w:styleId="Tiret0">
    <w:name w:val="Tiret 0"/>
    <w:basedOn w:val="Normal"/>
    <w:uiPriority w:val="99"/>
    <w:rsid w:val="008D06E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Normal"/>
    <w:uiPriority w:val="99"/>
    <w:rsid w:val="008D06E5"/>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uiPriority w:val="99"/>
    <w:rsid w:val="008D06E5"/>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NumPar2">
    <w:name w:val="NumPar 2"/>
    <w:basedOn w:val="Normal"/>
    <w:next w:val="Normal"/>
    <w:uiPriority w:val="99"/>
    <w:rsid w:val="008D06E5"/>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uiPriority w:val="99"/>
    <w:rsid w:val="008D06E5"/>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uiPriority w:val="99"/>
    <w:rsid w:val="008D06E5"/>
    <w:pPr>
      <w:numPr>
        <w:ilvl w:val="3"/>
        <w:numId w:val="9"/>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uiPriority w:val="99"/>
    <w:rsid w:val="008D06E5"/>
    <w:pPr>
      <w:spacing w:before="120" w:after="120" w:line="240" w:lineRule="auto"/>
      <w:jc w:val="center"/>
    </w:pPr>
    <w:rPr>
      <w:rFonts w:ascii="Times New Roman" w:hAnsi="Times New Roman"/>
      <w:b/>
      <w:sz w:val="24"/>
      <w:u w:val="single"/>
      <w:lang w:eastAsia="bg-BG"/>
    </w:rPr>
  </w:style>
  <w:style w:type="table" w:styleId="TableGrid">
    <w:name w:val="Table Grid"/>
    <w:basedOn w:val="TableNormal"/>
    <w:rsid w:val="00A41B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E6D65"/>
    <w:pPr>
      <w:widowControl w:val="0"/>
    </w:pPr>
    <w:rPr>
      <w:rFonts w:ascii="Tahoma" w:hAnsi="Tahoma"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Бележка под линия (6)_"/>
    <w:uiPriority w:val="99"/>
    <w:rsid w:val="00CC0E11"/>
    <w:rPr>
      <w:rFonts w:ascii="Times New Roman" w:hAnsi="Times New Roman"/>
      <w:sz w:val="20"/>
      <w:u w:val="none"/>
    </w:rPr>
  </w:style>
  <w:style w:type="character" w:customStyle="1" w:styleId="60">
    <w:name w:val="Бележка под линия (6)"/>
    <w:uiPriority w:val="99"/>
    <w:rsid w:val="00CC0E11"/>
    <w:rPr>
      <w:rFonts w:ascii="Times New Roman" w:hAnsi="Times New Roman"/>
      <w:color w:val="000000"/>
      <w:spacing w:val="0"/>
      <w:w w:val="100"/>
      <w:position w:val="0"/>
      <w:sz w:val="20"/>
      <w:u w:val="single"/>
      <w:lang w:val="en-US" w:eastAsia="en-US"/>
    </w:rPr>
  </w:style>
  <w:style w:type="paragraph" w:styleId="BalloonText">
    <w:name w:val="Balloon Text"/>
    <w:basedOn w:val="Normal"/>
    <w:link w:val="BalloonTextChar"/>
    <w:uiPriority w:val="99"/>
    <w:rsid w:val="00CE1509"/>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locked/>
    <w:rsid w:val="00CE1509"/>
    <w:rPr>
      <w:rFonts w:ascii="Tahoma" w:hAnsi="Tahoma"/>
      <w:sz w:val="16"/>
    </w:rPr>
  </w:style>
  <w:style w:type="paragraph" w:styleId="NoSpacing">
    <w:name w:val="No Spacing"/>
    <w:link w:val="NoSpacingChar"/>
    <w:uiPriority w:val="1"/>
    <w:qFormat/>
    <w:rsid w:val="007C26A5"/>
    <w:pPr>
      <w:widowControl w:val="0"/>
    </w:pPr>
    <w:rPr>
      <w:rFonts w:ascii="Arial Unicode MS" w:eastAsia="Arial Unicode MS" w:hAnsi="Arial Unicode MS" w:cs="Arial Unicode MS"/>
      <w:color w:val="000000"/>
      <w:sz w:val="24"/>
      <w:szCs w:val="24"/>
    </w:rPr>
  </w:style>
  <w:style w:type="paragraph" w:styleId="Header">
    <w:name w:val="header"/>
    <w:aliases w:val="Знак Знак"/>
    <w:basedOn w:val="Normal"/>
    <w:link w:val="HeaderChar"/>
    <w:uiPriority w:val="99"/>
    <w:semiHidden/>
    <w:rsid w:val="002C2F77"/>
    <w:pPr>
      <w:tabs>
        <w:tab w:val="left" w:pos="709"/>
      </w:tabs>
      <w:spacing w:after="0" w:line="240" w:lineRule="auto"/>
    </w:pPr>
    <w:rPr>
      <w:rFonts w:ascii="Futura Bk" w:eastAsia="Times New Roman" w:hAnsi="Futura Bk"/>
      <w:noProof/>
      <w:sz w:val="20"/>
      <w:szCs w:val="24"/>
      <w:lang w:val="pl-PL" w:eastAsia="pl-PL"/>
    </w:rPr>
  </w:style>
  <w:style w:type="character" w:customStyle="1" w:styleId="HeaderChar">
    <w:name w:val="Header Char"/>
    <w:aliases w:val="Знак Знак Char"/>
    <w:basedOn w:val="DefaultParagraphFont"/>
    <w:link w:val="Header"/>
    <w:uiPriority w:val="99"/>
    <w:locked/>
    <w:rsid w:val="00EE4F04"/>
    <w:rPr>
      <w:rFonts w:cs="Times New Roman"/>
    </w:rPr>
  </w:style>
  <w:style w:type="paragraph" w:styleId="Footer">
    <w:name w:val="footer"/>
    <w:basedOn w:val="Normal"/>
    <w:link w:val="FooterChar"/>
    <w:uiPriority w:val="99"/>
    <w:rsid w:val="00EE4F0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4F04"/>
    <w:rPr>
      <w:rFonts w:cs="Times New Roman"/>
    </w:rPr>
  </w:style>
  <w:style w:type="character" w:styleId="FollowedHyperlink">
    <w:name w:val="FollowedHyperlink"/>
    <w:basedOn w:val="DefaultParagraphFont"/>
    <w:uiPriority w:val="99"/>
    <w:rsid w:val="00E07DFD"/>
    <w:rPr>
      <w:rFonts w:cs="Times New Roman"/>
      <w:color w:val="800080"/>
      <w:u w:val="single"/>
    </w:rPr>
  </w:style>
  <w:style w:type="paragraph" w:styleId="Title">
    <w:name w:val="Title"/>
    <w:basedOn w:val="Normal"/>
    <w:link w:val="TitleChar"/>
    <w:uiPriority w:val="99"/>
    <w:qFormat/>
    <w:rsid w:val="00D307F2"/>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D307F2"/>
    <w:rPr>
      <w:rFonts w:ascii="Times New Roman" w:hAnsi="Times New Roman" w:cs="Times New Roman"/>
      <w:b/>
      <w:sz w:val="28"/>
      <w:lang w:val="bg-BG" w:eastAsia="en-US"/>
    </w:rPr>
  </w:style>
  <w:style w:type="paragraph" w:customStyle="1" w:styleId="Title-head">
    <w:name w:val="Title-head"/>
    <w:basedOn w:val="Normal"/>
    <w:next w:val="Normal"/>
    <w:uiPriority w:val="99"/>
    <w:rsid w:val="00D307F2"/>
    <w:pPr>
      <w:pBdr>
        <w:bottom w:val="single" w:sz="4" w:space="1" w:color="auto"/>
      </w:pBdr>
      <w:tabs>
        <w:tab w:val="left" w:pos="567"/>
      </w:tabs>
      <w:spacing w:before="120" w:after="120" w:line="240" w:lineRule="auto"/>
      <w:jc w:val="center"/>
    </w:pPr>
    <w:rPr>
      <w:rFonts w:ascii="Times New Roman" w:eastAsia="Times New Roman" w:hAnsi="Times New Roman"/>
      <w:b/>
      <w:sz w:val="28"/>
      <w:szCs w:val="28"/>
      <w:lang w:val="ru-RU" w:eastAsia="bg-BG"/>
    </w:rPr>
  </w:style>
  <w:style w:type="paragraph" w:customStyle="1" w:styleId="Style1">
    <w:name w:val="Style1"/>
    <w:basedOn w:val="Normal"/>
    <w:uiPriority w:val="99"/>
    <w:rsid w:val="00D307F2"/>
    <w:pPr>
      <w:numPr>
        <w:numId w:val="19"/>
      </w:numPr>
      <w:spacing w:before="120" w:after="120" w:line="240" w:lineRule="auto"/>
      <w:jc w:val="both"/>
    </w:pPr>
    <w:rPr>
      <w:rFonts w:ascii="Arial" w:eastAsia="Times New Roman" w:hAnsi="Arial"/>
      <w:sz w:val="24"/>
      <w:szCs w:val="24"/>
      <w:lang w:eastAsia="bg-BG"/>
    </w:rPr>
  </w:style>
  <w:style w:type="paragraph" w:styleId="BodyText">
    <w:name w:val="Body Text"/>
    <w:basedOn w:val="Normal"/>
    <w:link w:val="BodyTextChar"/>
    <w:uiPriority w:val="99"/>
    <w:rsid w:val="00D307F2"/>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D307F2"/>
    <w:rPr>
      <w:rFonts w:ascii="Times New Roman" w:hAnsi="Times New Roman" w:cs="Times New Roman"/>
      <w:sz w:val="24"/>
      <w:lang w:val="bg-BG" w:eastAsia="en-US"/>
    </w:rPr>
  </w:style>
  <w:style w:type="paragraph" w:customStyle="1" w:styleId="CharChar3CharCharCharChar">
    <w:name w:val="Char Char3 Char Char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ListBullet">
    <w:name w:val="List Bullet"/>
    <w:basedOn w:val="Normal"/>
    <w:uiPriority w:val="99"/>
    <w:rsid w:val="00D307F2"/>
    <w:pPr>
      <w:numPr>
        <w:numId w:val="18"/>
      </w:numPr>
      <w:spacing w:after="0" w:line="240" w:lineRule="auto"/>
    </w:pPr>
    <w:rPr>
      <w:rFonts w:ascii="Arial" w:eastAsia="Times New Roman" w:hAnsi="Arial"/>
      <w:sz w:val="24"/>
      <w:szCs w:val="20"/>
      <w:lang w:eastAsia="bg-BG"/>
    </w:rPr>
  </w:style>
  <w:style w:type="paragraph" w:styleId="ListBullet2">
    <w:name w:val="List Bullet 2"/>
    <w:basedOn w:val="Normal"/>
    <w:uiPriority w:val="99"/>
    <w:rsid w:val="00D307F2"/>
    <w:pPr>
      <w:tabs>
        <w:tab w:val="num" w:pos="643"/>
      </w:tabs>
      <w:spacing w:after="0" w:line="240" w:lineRule="auto"/>
      <w:ind w:left="643" w:hanging="360"/>
    </w:pPr>
    <w:rPr>
      <w:rFonts w:ascii="Arial" w:eastAsia="Times New Roman" w:hAnsi="Arial"/>
      <w:sz w:val="24"/>
      <w:szCs w:val="20"/>
      <w:lang w:eastAsia="bg-BG"/>
    </w:rPr>
  </w:style>
  <w:style w:type="paragraph" w:styleId="BodyTextFirstIndent">
    <w:name w:val="Body Text First Indent"/>
    <w:basedOn w:val="BodyText"/>
    <w:link w:val="BodyTextFirstIndentChar"/>
    <w:uiPriority w:val="99"/>
    <w:rsid w:val="00D307F2"/>
    <w:pPr>
      <w:spacing w:after="120"/>
      <w:ind w:firstLine="210"/>
      <w:jc w:val="left"/>
    </w:pPr>
    <w:rPr>
      <w:rFonts w:ascii="Arial" w:hAnsi="Arial"/>
    </w:rPr>
  </w:style>
  <w:style w:type="character" w:customStyle="1" w:styleId="BodyTextFirstIndentChar">
    <w:name w:val="Body Text First Indent Char"/>
    <w:basedOn w:val="BodyTextChar"/>
    <w:link w:val="BodyTextFirstIndent"/>
    <w:uiPriority w:val="99"/>
    <w:locked/>
    <w:rsid w:val="00D307F2"/>
    <w:rPr>
      <w:rFonts w:ascii="Arial" w:hAnsi="Arial"/>
    </w:rPr>
  </w:style>
  <w:style w:type="paragraph" w:styleId="List">
    <w:name w:val="List"/>
    <w:basedOn w:val="Normal"/>
    <w:uiPriority w:val="99"/>
    <w:rsid w:val="00D307F2"/>
    <w:pPr>
      <w:spacing w:after="0" w:line="240" w:lineRule="auto"/>
      <w:ind w:left="283" w:hanging="283"/>
    </w:pPr>
    <w:rPr>
      <w:rFonts w:ascii="Arial" w:eastAsia="Times New Roman" w:hAnsi="Arial"/>
      <w:sz w:val="24"/>
      <w:szCs w:val="20"/>
      <w:lang w:eastAsia="bg-BG"/>
    </w:rPr>
  </w:style>
  <w:style w:type="paragraph" w:styleId="List2">
    <w:name w:val="List 2"/>
    <w:basedOn w:val="Normal"/>
    <w:uiPriority w:val="99"/>
    <w:rsid w:val="00D307F2"/>
    <w:pPr>
      <w:spacing w:after="0" w:line="240" w:lineRule="auto"/>
      <w:ind w:left="566" w:hanging="283"/>
    </w:pPr>
    <w:rPr>
      <w:rFonts w:ascii="Arial" w:eastAsia="Times New Roman" w:hAnsi="Arial"/>
      <w:sz w:val="24"/>
      <w:szCs w:val="20"/>
      <w:lang w:eastAsia="bg-BG"/>
    </w:rPr>
  </w:style>
  <w:style w:type="character" w:customStyle="1" w:styleId="alt2">
    <w:name w:val="al_t2"/>
    <w:uiPriority w:val="99"/>
    <w:rsid w:val="00D307F2"/>
  </w:style>
  <w:style w:type="character" w:customStyle="1" w:styleId="FontStyle22">
    <w:name w:val="Font Style22"/>
    <w:uiPriority w:val="99"/>
    <w:rsid w:val="00D307F2"/>
    <w:rPr>
      <w:rFonts w:ascii="Times New Roman" w:hAnsi="Times New Roman"/>
      <w:b/>
      <w:sz w:val="22"/>
    </w:rPr>
  </w:style>
  <w:style w:type="character" w:customStyle="1" w:styleId="FontStyle23">
    <w:name w:val="Font Style23"/>
    <w:uiPriority w:val="99"/>
    <w:rsid w:val="00D307F2"/>
    <w:rPr>
      <w:rFonts w:ascii="Times New Roman" w:hAnsi="Times New Roman"/>
      <w:sz w:val="22"/>
    </w:rPr>
  </w:style>
  <w:style w:type="paragraph" w:styleId="BodyTextIndent3">
    <w:name w:val="Body Text Indent 3"/>
    <w:basedOn w:val="Normal"/>
    <w:link w:val="BodyTextIndent3Char"/>
    <w:uiPriority w:val="99"/>
    <w:rsid w:val="00D307F2"/>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D307F2"/>
    <w:rPr>
      <w:rFonts w:ascii="Times New Roman" w:hAnsi="Times New Roman" w:cs="Times New Roman"/>
      <w:sz w:val="16"/>
      <w:szCs w:val="16"/>
      <w:lang w:val="bg-BG" w:eastAsia="en-US"/>
    </w:rPr>
  </w:style>
  <w:style w:type="paragraph" w:styleId="BodyTextIndent2">
    <w:name w:val="Body Text Indent 2"/>
    <w:basedOn w:val="Normal"/>
    <w:link w:val="BodyTextIndent2Char"/>
    <w:uiPriority w:val="99"/>
    <w:rsid w:val="00D307F2"/>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D307F2"/>
    <w:rPr>
      <w:rFonts w:ascii="Times New Roman" w:hAnsi="Times New Roman" w:cs="Times New Roman"/>
      <w:sz w:val="24"/>
      <w:szCs w:val="24"/>
      <w:lang w:val="bg-BG" w:eastAsia="en-US"/>
    </w:rPr>
  </w:style>
  <w:style w:type="paragraph" w:customStyle="1" w:styleId="FR2">
    <w:name w:val="FR2"/>
    <w:uiPriority w:val="99"/>
    <w:rsid w:val="00D307F2"/>
    <w:pPr>
      <w:widowControl w:val="0"/>
      <w:jc w:val="right"/>
    </w:pPr>
    <w:rPr>
      <w:rFonts w:ascii="Arial" w:eastAsia="Times New Roman" w:hAnsi="Arial"/>
      <w:sz w:val="24"/>
      <w:szCs w:val="20"/>
      <w:lang w:eastAsia="en-US"/>
    </w:rPr>
  </w:style>
  <w:style w:type="paragraph" w:customStyle="1" w:styleId="normaltableau">
    <w:name w:val="normal_tableau"/>
    <w:basedOn w:val="Normal"/>
    <w:uiPriority w:val="99"/>
    <w:rsid w:val="00D307F2"/>
    <w:pPr>
      <w:suppressAutoHyphens/>
      <w:spacing w:before="120" w:after="120" w:line="240" w:lineRule="auto"/>
      <w:jc w:val="both"/>
    </w:pPr>
    <w:rPr>
      <w:rFonts w:ascii="Optima" w:eastAsia="Times New Roman" w:hAnsi="Optima"/>
      <w:szCs w:val="20"/>
      <w:lang w:val="en-GB" w:eastAsia="ar-SA"/>
    </w:rPr>
  </w:style>
  <w:style w:type="paragraph" w:customStyle="1" w:styleId="firstline">
    <w:name w:val="firstline"/>
    <w:basedOn w:val="Normal"/>
    <w:uiPriority w:val="99"/>
    <w:rsid w:val="00D307F2"/>
    <w:pPr>
      <w:spacing w:after="0" w:line="240" w:lineRule="atLeast"/>
      <w:ind w:firstLine="640"/>
      <w:jc w:val="both"/>
    </w:pPr>
    <w:rPr>
      <w:rFonts w:ascii="Times New Roman" w:eastAsia="Times New Roman" w:hAnsi="Times New Roman"/>
      <w:color w:val="000000"/>
      <w:sz w:val="24"/>
      <w:szCs w:val="24"/>
      <w:lang w:eastAsia="bg-BG"/>
    </w:rPr>
  </w:style>
  <w:style w:type="paragraph" w:styleId="BodyText2">
    <w:name w:val="Body Text 2"/>
    <w:basedOn w:val="Normal"/>
    <w:link w:val="BodyText2Char"/>
    <w:uiPriority w:val="99"/>
    <w:rsid w:val="00D307F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D307F2"/>
    <w:rPr>
      <w:rFonts w:ascii="Times New Roman" w:hAnsi="Times New Roman" w:cs="Times New Roman"/>
      <w:sz w:val="24"/>
      <w:szCs w:val="24"/>
      <w:lang w:val="bg-BG" w:eastAsia="en-US"/>
    </w:rPr>
  </w:style>
  <w:style w:type="paragraph" w:customStyle="1" w:styleId="a">
    <w:name w:val="Îáèêí. ïàðàãðàô"/>
    <w:basedOn w:val="Normal"/>
    <w:uiPriority w:val="99"/>
    <w:rsid w:val="00D307F2"/>
    <w:pPr>
      <w:spacing w:before="120" w:after="0" w:line="360" w:lineRule="auto"/>
      <w:ind w:firstLine="720"/>
      <w:jc w:val="both"/>
    </w:pPr>
    <w:rPr>
      <w:rFonts w:ascii="Times New Roman" w:eastAsia="Times New Roman" w:hAnsi="Times New Roman"/>
      <w:sz w:val="24"/>
      <w:szCs w:val="20"/>
    </w:rPr>
  </w:style>
  <w:style w:type="character" w:customStyle="1" w:styleId="samedocreference">
    <w:name w:val="samedocreference"/>
    <w:basedOn w:val="DefaultParagraphFont"/>
    <w:uiPriority w:val="99"/>
    <w:rsid w:val="00D307F2"/>
    <w:rPr>
      <w:rFonts w:cs="Times New Roman"/>
    </w:rPr>
  </w:style>
  <w:style w:type="paragraph" w:customStyle="1" w:styleId="CharCharCharCharCharCharChar">
    <w:name w:val="Char Char Char Char Char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character" w:styleId="PageNumber">
    <w:name w:val="page number"/>
    <w:basedOn w:val="DefaultParagraphFont"/>
    <w:uiPriority w:val="99"/>
    <w:rsid w:val="00D307F2"/>
    <w:rPr>
      <w:rFonts w:cs="Times New Roman"/>
    </w:rPr>
  </w:style>
  <w:style w:type="paragraph" w:customStyle="1" w:styleId="Char">
    <w:name w:val="Char"/>
    <w:basedOn w:val="Normal"/>
    <w:autoRedefine/>
    <w:uiPriority w:val="99"/>
    <w:rsid w:val="00D307F2"/>
    <w:pPr>
      <w:spacing w:after="120" w:line="240" w:lineRule="auto"/>
      <w:jc w:val="center"/>
    </w:pPr>
    <w:rPr>
      <w:rFonts w:ascii="Futura Bk" w:eastAsia="Times New Roman" w:hAnsi="Futura Bk"/>
      <w:sz w:val="24"/>
      <w:szCs w:val="24"/>
      <w:lang w:val="en-US" w:eastAsia="pl-PL"/>
    </w:rPr>
  </w:style>
  <w:style w:type="character" w:customStyle="1" w:styleId="CharChar12">
    <w:name w:val="Char Char12"/>
    <w:uiPriority w:val="99"/>
    <w:locked/>
    <w:rsid w:val="00D307F2"/>
    <w:rPr>
      <w:sz w:val="24"/>
      <w:lang w:val="bg-BG" w:eastAsia="en-US"/>
    </w:rPr>
  </w:style>
  <w:style w:type="paragraph" w:styleId="BodyTextIndent">
    <w:name w:val="Body Text Indent"/>
    <w:basedOn w:val="Normal"/>
    <w:link w:val="BodyTextIndentChar"/>
    <w:uiPriority w:val="99"/>
    <w:rsid w:val="00D307F2"/>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D307F2"/>
    <w:rPr>
      <w:rFonts w:ascii="Times New Roman" w:hAnsi="Times New Roman" w:cs="Times New Roman"/>
      <w:sz w:val="24"/>
      <w:szCs w:val="24"/>
      <w:lang w:val="bg-BG" w:eastAsia="en-US"/>
    </w:rPr>
  </w:style>
  <w:style w:type="paragraph" w:styleId="BodyText3">
    <w:name w:val="Body Text 3"/>
    <w:basedOn w:val="Normal"/>
    <w:link w:val="BodyText3Char"/>
    <w:uiPriority w:val="99"/>
    <w:rsid w:val="00D307F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D307F2"/>
    <w:rPr>
      <w:rFonts w:ascii="Times New Roman" w:hAnsi="Times New Roman" w:cs="Times New Roman"/>
      <w:sz w:val="16"/>
      <w:szCs w:val="16"/>
      <w:lang w:val="bg-BG" w:eastAsia="en-US"/>
    </w:rPr>
  </w:style>
  <w:style w:type="paragraph" w:customStyle="1" w:styleId="CharCharChar3CharCharCharCharCharCharCharCharChar">
    <w:name w:val="Char Char Char3 Char Char Char Char Char Char Char Char Char"/>
    <w:basedOn w:val="Normal"/>
    <w:autoRedefine/>
    <w:uiPriority w:val="99"/>
    <w:rsid w:val="00D307F2"/>
    <w:pPr>
      <w:spacing w:after="120" w:line="240" w:lineRule="auto"/>
    </w:pPr>
    <w:rPr>
      <w:rFonts w:ascii="Futura Bk" w:eastAsia="Times New Roman" w:hAnsi="Futura Bk"/>
      <w:sz w:val="20"/>
      <w:szCs w:val="24"/>
      <w:lang w:val="en-US" w:eastAsia="pl-PL"/>
    </w:rPr>
  </w:style>
  <w:style w:type="paragraph" w:customStyle="1" w:styleId="BodyTextgorskatexnika">
    <w:name w:val="Body Text.gorska texnika"/>
    <w:basedOn w:val="Normal"/>
    <w:uiPriority w:val="99"/>
    <w:rsid w:val="00D307F2"/>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3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D307F2"/>
    <w:rPr>
      <w:rFonts w:ascii="Courier New" w:hAnsi="Courier New" w:cs="Times New Roman"/>
      <w:lang w:val="bg-BG" w:eastAsia="en-US"/>
    </w:rPr>
  </w:style>
  <w:style w:type="paragraph" w:styleId="PlainText">
    <w:name w:val="Plain Text"/>
    <w:basedOn w:val="Normal"/>
    <w:link w:val="PlainTextChar"/>
    <w:rsid w:val="00D307F2"/>
    <w:pPr>
      <w:spacing w:after="0" w:line="240" w:lineRule="auto"/>
    </w:pPr>
    <w:rPr>
      <w:rFonts w:ascii="Courier New" w:eastAsia="Times New Roman" w:hAnsi="Courier New"/>
      <w:sz w:val="20"/>
      <w:szCs w:val="20"/>
      <w:lang w:eastAsia="ja-JP"/>
    </w:rPr>
  </w:style>
  <w:style w:type="character" w:customStyle="1" w:styleId="PlainTextChar">
    <w:name w:val="Plain Text Char"/>
    <w:basedOn w:val="DefaultParagraphFont"/>
    <w:link w:val="PlainText"/>
    <w:locked/>
    <w:rsid w:val="00D307F2"/>
    <w:rPr>
      <w:rFonts w:ascii="Courier New" w:hAnsi="Courier New" w:cs="Times New Roman"/>
      <w:lang w:val="bg-BG" w:eastAsia="ja-JP"/>
    </w:rPr>
  </w:style>
  <w:style w:type="character" w:customStyle="1" w:styleId="yshortcuts">
    <w:name w:val="yshortcuts"/>
    <w:uiPriority w:val="99"/>
    <w:rsid w:val="00D307F2"/>
  </w:style>
  <w:style w:type="character" w:styleId="CommentReference">
    <w:name w:val="annotation reference"/>
    <w:basedOn w:val="DefaultParagraphFont"/>
    <w:uiPriority w:val="99"/>
    <w:rsid w:val="00D307F2"/>
    <w:rPr>
      <w:rFonts w:cs="Times New Roman"/>
      <w:sz w:val="16"/>
    </w:rPr>
  </w:style>
  <w:style w:type="paragraph" w:styleId="CommentText">
    <w:name w:val="annotation text"/>
    <w:basedOn w:val="Normal"/>
    <w:link w:val="CommentTextChar"/>
    <w:uiPriority w:val="99"/>
    <w:rsid w:val="00D307F2"/>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uiPriority w:val="99"/>
    <w:locked/>
    <w:rsid w:val="00D307F2"/>
    <w:rPr>
      <w:rFonts w:ascii="Times New Roman" w:hAnsi="Times New Roman" w:cs="Times New Roman"/>
      <w:lang w:val="bg-BG" w:eastAsia="bg-BG"/>
    </w:rPr>
  </w:style>
  <w:style w:type="paragraph" w:styleId="CommentSubject">
    <w:name w:val="annotation subject"/>
    <w:basedOn w:val="CommentText"/>
    <w:next w:val="CommentText"/>
    <w:link w:val="CommentSubjectChar"/>
    <w:uiPriority w:val="99"/>
    <w:rsid w:val="00D307F2"/>
    <w:rPr>
      <w:b/>
      <w:bCs/>
    </w:rPr>
  </w:style>
  <w:style w:type="character" w:customStyle="1" w:styleId="CommentSubjectChar">
    <w:name w:val="Comment Subject Char"/>
    <w:basedOn w:val="CommentTextChar"/>
    <w:link w:val="CommentSubject"/>
    <w:uiPriority w:val="99"/>
    <w:locked/>
    <w:rsid w:val="00D307F2"/>
    <w:rPr>
      <w:b/>
      <w:bCs/>
    </w:rPr>
  </w:style>
  <w:style w:type="paragraph" w:customStyle="1" w:styleId="Rubrik1">
    <w:name w:val="Rubrik 1"/>
    <w:basedOn w:val="Default"/>
    <w:next w:val="Default"/>
    <w:uiPriority w:val="99"/>
    <w:rsid w:val="00D307F2"/>
    <w:rPr>
      <w:rFonts w:ascii="GPOJI P+ T T 31 Eo 00" w:hAnsi="GPOJI P+ T T 31 Eo 00"/>
      <w:color w:val="auto"/>
    </w:rPr>
  </w:style>
  <w:style w:type="paragraph" w:customStyle="1" w:styleId="Brdtextmedindrag2">
    <w:name w:val="Brцdtext med indrag 2"/>
    <w:basedOn w:val="Default"/>
    <w:next w:val="Default"/>
    <w:uiPriority w:val="99"/>
    <w:rsid w:val="00D307F2"/>
    <w:rPr>
      <w:rFonts w:ascii="GPOJI P+ T T 31 Eo 00" w:hAnsi="GPOJI P+ T T 31 Eo 00"/>
      <w:color w:val="auto"/>
    </w:rPr>
  </w:style>
  <w:style w:type="paragraph" w:customStyle="1" w:styleId="Punktlista">
    <w:name w:val="Punktlista"/>
    <w:basedOn w:val="Default"/>
    <w:next w:val="Default"/>
    <w:uiPriority w:val="99"/>
    <w:rsid w:val="00D307F2"/>
    <w:rPr>
      <w:rFonts w:ascii="GPOJI P+ T T 31 Eo 00" w:hAnsi="GPOJI P+ T T 31 Eo 00"/>
      <w:color w:val="auto"/>
    </w:rPr>
  </w:style>
  <w:style w:type="paragraph" w:styleId="z-TopofForm">
    <w:name w:val="HTML Top of Form"/>
    <w:basedOn w:val="Normal"/>
    <w:next w:val="Normal"/>
    <w:link w:val="z-TopofFormChar"/>
    <w:hidden/>
    <w:uiPriority w:val="99"/>
    <w:rsid w:val="00D307F2"/>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locked/>
    <w:rsid w:val="00D307F2"/>
    <w:rPr>
      <w:rFonts w:ascii="Arial" w:hAnsi="Arial" w:cs="Times New Roman"/>
      <w:vanish/>
      <w:sz w:val="16"/>
      <w:szCs w:val="16"/>
      <w:lang w:val="bg-BG" w:eastAsia="en-US"/>
    </w:rPr>
  </w:style>
  <w:style w:type="paragraph" w:styleId="z-BottomofForm">
    <w:name w:val="HTML Bottom of Form"/>
    <w:basedOn w:val="Normal"/>
    <w:next w:val="Normal"/>
    <w:link w:val="z-BottomofFormChar"/>
    <w:hidden/>
    <w:uiPriority w:val="99"/>
    <w:rsid w:val="00D307F2"/>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locked/>
    <w:rsid w:val="00D307F2"/>
    <w:rPr>
      <w:rFonts w:ascii="Arial" w:hAnsi="Arial" w:cs="Times New Roman"/>
      <w:vanish/>
      <w:sz w:val="16"/>
      <w:szCs w:val="16"/>
      <w:lang w:val="bg-BG" w:eastAsia="en-US"/>
    </w:rPr>
  </w:style>
  <w:style w:type="paragraph" w:customStyle="1" w:styleId="NumberedNormal4">
    <w:name w:val="Numbered Normal 4"/>
    <w:basedOn w:val="Heading4"/>
    <w:uiPriority w:val="99"/>
    <w:rsid w:val="00D307F2"/>
    <w:pPr>
      <w:numPr>
        <w:numId w:val="19"/>
      </w:numPr>
      <w:suppressAutoHyphens/>
      <w:snapToGrid w:val="0"/>
      <w:spacing w:before="60" w:after="0"/>
      <w:ind w:left="2880" w:hanging="360"/>
    </w:pPr>
    <w:rPr>
      <w:rFonts w:ascii="Arial" w:hAnsi="Arial"/>
      <w:b w:val="0"/>
      <w:bCs w:val="0"/>
      <w:sz w:val="20"/>
      <w:szCs w:val="20"/>
      <w:lang w:val="en-GB" w:eastAsia="en-US"/>
    </w:rPr>
  </w:style>
  <w:style w:type="paragraph" w:customStyle="1" w:styleId="NumberedText1">
    <w:name w:val="Numbered Text 1"/>
    <w:basedOn w:val="Heading1"/>
    <w:uiPriority w:val="99"/>
    <w:rsid w:val="00D307F2"/>
    <w:pPr>
      <w:numPr>
        <w:numId w:val="0"/>
      </w:numPr>
      <w:tabs>
        <w:tab w:val="num" w:pos="567"/>
        <w:tab w:val="num" w:pos="643"/>
        <w:tab w:val="num" w:pos="720"/>
      </w:tabs>
      <w:spacing w:before="60"/>
      <w:ind w:left="567" w:hanging="567"/>
    </w:pPr>
    <w:rPr>
      <w:b w:val="0"/>
      <w:bCs w:val="0"/>
      <w:kern w:val="28"/>
      <w:sz w:val="20"/>
      <w:szCs w:val="20"/>
      <w:lang w:val="en-GB" w:eastAsia="en-US"/>
    </w:rPr>
  </w:style>
  <w:style w:type="paragraph" w:customStyle="1" w:styleId="Tabledesc">
    <w:name w:val="Table desc"/>
    <w:basedOn w:val="Header"/>
    <w:uiPriority w:val="99"/>
    <w:rsid w:val="00D307F2"/>
    <w:pPr>
      <w:numPr>
        <w:numId w:val="22"/>
      </w:numPr>
      <w:tabs>
        <w:tab w:val="clear" w:pos="709"/>
        <w:tab w:val="clear" w:pos="1776"/>
        <w:tab w:val="center" w:pos="4536"/>
        <w:tab w:val="right" w:pos="9072"/>
      </w:tabs>
      <w:ind w:left="0" w:firstLine="0"/>
    </w:pPr>
    <w:rPr>
      <w:rFonts w:ascii="Calibri" w:eastAsia="Calibri" w:hAnsi="Calibri"/>
      <w:noProof w:val="0"/>
      <w:sz w:val="22"/>
      <w:szCs w:val="22"/>
      <w:lang w:val="bg-BG" w:eastAsia="en-US"/>
    </w:rPr>
  </w:style>
  <w:style w:type="paragraph" w:customStyle="1" w:styleId="NormalNumbered4">
    <w:name w:val="Normal Numbered 4"/>
    <w:basedOn w:val="Heading4"/>
    <w:uiPriority w:val="99"/>
    <w:rsid w:val="00D307F2"/>
    <w:pPr>
      <w:numPr>
        <w:ilvl w:val="0"/>
        <w:numId w:val="0"/>
      </w:numPr>
      <w:tabs>
        <w:tab w:val="num" w:pos="360"/>
        <w:tab w:val="num" w:pos="1440"/>
        <w:tab w:val="num" w:pos="2880"/>
      </w:tabs>
      <w:suppressAutoHyphens/>
      <w:spacing w:before="60" w:after="0"/>
    </w:pPr>
    <w:rPr>
      <w:rFonts w:ascii="Arial" w:hAnsi="Arial"/>
      <w:b w:val="0"/>
      <w:bCs w:val="0"/>
      <w:sz w:val="20"/>
      <w:szCs w:val="20"/>
      <w:lang w:val="en-GB" w:eastAsia="en-US"/>
    </w:rPr>
  </w:style>
  <w:style w:type="paragraph" w:customStyle="1" w:styleId="NumberedText3">
    <w:name w:val="Numbered Text 3"/>
    <w:basedOn w:val="Heading3"/>
    <w:uiPriority w:val="99"/>
    <w:rsid w:val="00D307F2"/>
    <w:pPr>
      <w:numPr>
        <w:ilvl w:val="0"/>
        <w:numId w:val="0"/>
      </w:numPr>
      <w:tabs>
        <w:tab w:val="num" w:pos="360"/>
        <w:tab w:val="num" w:pos="2160"/>
        <w:tab w:val="num" w:pos="2880"/>
        <w:tab w:val="num" w:pos="3600"/>
      </w:tabs>
      <w:suppressAutoHyphens/>
      <w:spacing w:before="60"/>
    </w:pPr>
    <w:rPr>
      <w:b w:val="0"/>
      <w:bCs w:val="0"/>
      <w:sz w:val="20"/>
      <w:szCs w:val="20"/>
      <w:lang w:val="en-GB" w:eastAsia="en-US"/>
    </w:rPr>
  </w:style>
  <w:style w:type="paragraph" w:customStyle="1" w:styleId="NumberedText2">
    <w:name w:val="Numbered Text 2"/>
    <w:basedOn w:val="Heading2"/>
    <w:uiPriority w:val="99"/>
    <w:rsid w:val="00D307F2"/>
    <w:pPr>
      <w:keepLines/>
      <w:numPr>
        <w:ilvl w:val="0"/>
        <w:numId w:val="23"/>
      </w:numPr>
      <w:tabs>
        <w:tab w:val="clear" w:pos="1080"/>
        <w:tab w:val="num" w:pos="643"/>
        <w:tab w:val="num" w:pos="1418"/>
        <w:tab w:val="num" w:pos="2160"/>
        <w:tab w:val="num" w:pos="2880"/>
      </w:tabs>
      <w:suppressAutoHyphens/>
      <w:spacing w:before="60"/>
      <w:ind w:left="643"/>
    </w:pPr>
    <w:rPr>
      <w:b w:val="0"/>
      <w:bCs w:val="0"/>
      <w:i w:val="0"/>
      <w:iCs w:val="0"/>
      <w:sz w:val="20"/>
      <w:szCs w:val="20"/>
      <w:lang w:val="en-GB" w:eastAsia="en-US"/>
    </w:rPr>
  </w:style>
  <w:style w:type="paragraph" w:styleId="DocumentMap">
    <w:name w:val="Document Map"/>
    <w:basedOn w:val="Normal"/>
    <w:link w:val="DocumentMapChar"/>
    <w:uiPriority w:val="99"/>
    <w:rsid w:val="00D307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locked/>
    <w:rsid w:val="00D307F2"/>
    <w:rPr>
      <w:rFonts w:ascii="Tahoma" w:hAnsi="Tahoma" w:cs="Times New Roman"/>
      <w:shd w:val="clear" w:color="auto" w:fill="000080"/>
      <w:lang w:val="bg-BG" w:eastAsia="en-US"/>
    </w:rPr>
  </w:style>
  <w:style w:type="paragraph" w:customStyle="1" w:styleId="CharChar3">
    <w:name w:val="Char Char3"/>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3CharChar">
    <w:name w:val="Char Char3 Char Char"/>
    <w:basedOn w:val="Normal"/>
    <w:uiPriority w:val="99"/>
    <w:rsid w:val="00D307F2"/>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font5">
    <w:name w:val="font5"/>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6">
    <w:name w:val="font6"/>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7">
    <w:name w:val="font7"/>
    <w:basedOn w:val="Normal"/>
    <w:uiPriority w:val="99"/>
    <w:rsid w:val="00D307F2"/>
    <w:pPr>
      <w:spacing w:before="100" w:beforeAutospacing="1" w:after="100" w:afterAutospacing="1" w:line="240" w:lineRule="auto"/>
    </w:pPr>
    <w:rPr>
      <w:rFonts w:ascii="Arial" w:eastAsia="Times New Roman" w:hAnsi="Arial" w:cs="Arial"/>
      <w:color w:val="000000"/>
      <w:sz w:val="20"/>
      <w:szCs w:val="20"/>
      <w:lang w:eastAsia="bg-BG"/>
    </w:rPr>
  </w:style>
  <w:style w:type="paragraph" w:customStyle="1" w:styleId="font8">
    <w:name w:val="font8"/>
    <w:basedOn w:val="Normal"/>
    <w:uiPriority w:val="99"/>
    <w:rsid w:val="00D307F2"/>
    <w:pPr>
      <w:spacing w:before="100" w:beforeAutospacing="1" w:after="100" w:afterAutospacing="1" w:line="240" w:lineRule="auto"/>
    </w:pPr>
    <w:rPr>
      <w:rFonts w:ascii="Times New Roman" w:eastAsia="Times New Roman" w:hAnsi="Times New Roman"/>
      <w:b/>
      <w:bCs/>
      <w:color w:val="000000"/>
      <w:sz w:val="24"/>
      <w:szCs w:val="24"/>
      <w:lang w:eastAsia="bg-BG"/>
    </w:rPr>
  </w:style>
  <w:style w:type="paragraph" w:customStyle="1" w:styleId="font9">
    <w:name w:val="font9"/>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10">
    <w:name w:val="font10"/>
    <w:basedOn w:val="Normal"/>
    <w:uiPriority w:val="99"/>
    <w:rsid w:val="00D307F2"/>
    <w:pPr>
      <w:spacing w:before="100" w:beforeAutospacing="1" w:after="100" w:afterAutospacing="1" w:line="240" w:lineRule="auto"/>
    </w:pPr>
    <w:rPr>
      <w:rFonts w:ascii="Times New Roman" w:eastAsia="Times New Roman" w:hAnsi="Times New Roman"/>
      <w:b/>
      <w:bCs/>
      <w:color w:val="000000"/>
      <w:sz w:val="24"/>
      <w:szCs w:val="24"/>
      <w:lang w:eastAsia="bg-BG"/>
    </w:rPr>
  </w:style>
  <w:style w:type="paragraph" w:customStyle="1" w:styleId="font11">
    <w:name w:val="font11"/>
    <w:basedOn w:val="Normal"/>
    <w:uiPriority w:val="99"/>
    <w:rsid w:val="00D307F2"/>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font12">
    <w:name w:val="font12"/>
    <w:basedOn w:val="Normal"/>
    <w:uiPriority w:val="99"/>
    <w:rsid w:val="00D307F2"/>
    <w:pPr>
      <w:spacing w:before="100" w:beforeAutospacing="1" w:after="100" w:afterAutospacing="1" w:line="240" w:lineRule="auto"/>
    </w:pPr>
    <w:rPr>
      <w:rFonts w:ascii="Arial" w:eastAsia="Times New Roman" w:hAnsi="Arial" w:cs="Arial"/>
      <w:color w:val="333333"/>
      <w:sz w:val="18"/>
      <w:szCs w:val="18"/>
      <w:lang w:eastAsia="bg-BG"/>
    </w:rPr>
  </w:style>
  <w:style w:type="paragraph" w:customStyle="1" w:styleId="font13">
    <w:name w:val="font13"/>
    <w:basedOn w:val="Normal"/>
    <w:uiPriority w:val="99"/>
    <w:rsid w:val="00D307F2"/>
    <w:pPr>
      <w:spacing w:before="100" w:beforeAutospacing="1" w:after="100" w:afterAutospacing="1" w:line="240" w:lineRule="auto"/>
    </w:pPr>
    <w:rPr>
      <w:rFonts w:ascii="Times New Roman" w:eastAsia="Times New Roman" w:hAnsi="Times New Roman"/>
      <w:color w:val="000000"/>
      <w:sz w:val="26"/>
      <w:szCs w:val="26"/>
      <w:lang w:eastAsia="bg-BG"/>
    </w:rPr>
  </w:style>
  <w:style w:type="paragraph" w:customStyle="1" w:styleId="xl65">
    <w:name w:val="xl65"/>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6">
    <w:name w:val="xl66"/>
    <w:basedOn w:val="Normal"/>
    <w:uiPriority w:val="99"/>
    <w:rsid w:val="00D307F2"/>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67">
    <w:name w:val="xl67"/>
    <w:basedOn w:val="Normal"/>
    <w:uiPriority w:val="99"/>
    <w:rsid w:val="00D307F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68">
    <w:name w:val="xl68"/>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69">
    <w:name w:val="xl69"/>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0">
    <w:name w:val="xl70"/>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Normal"/>
    <w:uiPriority w:val="99"/>
    <w:rsid w:val="00D307F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2">
    <w:name w:val="xl72"/>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4">
    <w:name w:val="xl74"/>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5">
    <w:name w:val="xl75"/>
    <w:basedOn w:val="Normal"/>
    <w:uiPriority w:val="99"/>
    <w:rsid w:val="00D307F2"/>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6">
    <w:name w:val="xl76"/>
    <w:basedOn w:val="Normal"/>
    <w:uiPriority w:val="99"/>
    <w:rsid w:val="00D307F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77">
    <w:name w:val="xl77"/>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8">
    <w:name w:val="xl78"/>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79">
    <w:name w:val="xl79"/>
    <w:basedOn w:val="Normal"/>
    <w:uiPriority w:val="99"/>
    <w:rsid w:val="00D307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0">
    <w:name w:val="xl80"/>
    <w:basedOn w:val="Normal"/>
    <w:uiPriority w:val="99"/>
    <w:rsid w:val="00D307F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1">
    <w:name w:val="xl81"/>
    <w:basedOn w:val="Normal"/>
    <w:uiPriority w:val="99"/>
    <w:rsid w:val="00D307F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2">
    <w:name w:val="xl82"/>
    <w:basedOn w:val="Normal"/>
    <w:uiPriority w:val="99"/>
    <w:rsid w:val="00D307F2"/>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83">
    <w:name w:val="xl83"/>
    <w:basedOn w:val="Normal"/>
    <w:uiPriority w:val="99"/>
    <w:rsid w:val="00D307F2"/>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D307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D307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7">
    <w:name w:val="xl87"/>
    <w:basedOn w:val="Normal"/>
    <w:uiPriority w:val="99"/>
    <w:rsid w:val="00D307F2"/>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88">
    <w:name w:val="xl88"/>
    <w:basedOn w:val="Normal"/>
    <w:uiPriority w:val="99"/>
    <w:rsid w:val="00D307F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9">
    <w:name w:val="xl89"/>
    <w:basedOn w:val="Normal"/>
    <w:uiPriority w:val="99"/>
    <w:rsid w:val="00D307F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D307F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D307F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D307F2"/>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3">
    <w:name w:val="xl93"/>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4">
    <w:name w:val="xl94"/>
    <w:basedOn w:val="Normal"/>
    <w:uiPriority w:val="99"/>
    <w:rsid w:val="00D307F2"/>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5">
    <w:name w:val="xl95"/>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96">
    <w:name w:val="xl96"/>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97">
    <w:name w:val="xl97"/>
    <w:basedOn w:val="Normal"/>
    <w:uiPriority w:val="99"/>
    <w:rsid w:val="00D307F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8">
    <w:name w:val="xl98"/>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Normal"/>
    <w:uiPriority w:val="99"/>
    <w:rsid w:val="00D307F2"/>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0">
    <w:name w:val="xl100"/>
    <w:basedOn w:val="Normal"/>
    <w:uiPriority w:val="99"/>
    <w:rsid w:val="00D307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01">
    <w:name w:val="xl101"/>
    <w:basedOn w:val="Normal"/>
    <w:uiPriority w:val="99"/>
    <w:rsid w:val="00D307F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2">
    <w:name w:val="xl102"/>
    <w:basedOn w:val="Normal"/>
    <w:uiPriority w:val="99"/>
    <w:rsid w:val="00D307F2"/>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3">
    <w:name w:val="xl103"/>
    <w:basedOn w:val="Normal"/>
    <w:uiPriority w:val="99"/>
    <w:rsid w:val="00D307F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24"/>
      <w:szCs w:val="24"/>
      <w:lang w:eastAsia="bg-BG"/>
    </w:rPr>
  </w:style>
  <w:style w:type="paragraph" w:customStyle="1" w:styleId="xl104">
    <w:name w:val="xl104"/>
    <w:basedOn w:val="Normal"/>
    <w:uiPriority w:val="99"/>
    <w:rsid w:val="00D307F2"/>
    <w:pPr>
      <w:pBdr>
        <w:top w:val="single" w:sz="8" w:space="0" w:color="auto"/>
        <w:left w:val="single" w:sz="8" w:space="0" w:color="auto"/>
        <w:bottom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5">
    <w:name w:val="xl105"/>
    <w:basedOn w:val="Normal"/>
    <w:uiPriority w:val="99"/>
    <w:rsid w:val="00D307F2"/>
    <w:pPr>
      <w:pBdr>
        <w:top w:val="single" w:sz="8" w:space="0" w:color="auto"/>
        <w:bottom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6">
    <w:name w:val="xl106"/>
    <w:basedOn w:val="Normal"/>
    <w:uiPriority w:val="99"/>
    <w:rsid w:val="00D307F2"/>
    <w:pPr>
      <w:pBdr>
        <w:top w:val="single" w:sz="8" w:space="0" w:color="auto"/>
        <w:bottom w:val="single" w:sz="8" w:space="0" w:color="auto"/>
        <w:right w:val="single" w:sz="8" w:space="0" w:color="auto"/>
      </w:pBdr>
      <w:shd w:val="clear" w:color="000000" w:fill="4BACC6"/>
      <w:spacing w:before="100" w:beforeAutospacing="1" w:after="100" w:afterAutospacing="1" w:line="240" w:lineRule="auto"/>
      <w:textAlignment w:val="center"/>
    </w:pPr>
    <w:rPr>
      <w:rFonts w:ascii="Times New Roman" w:eastAsia="Times New Roman" w:hAnsi="Times New Roman"/>
      <w:b/>
      <w:bCs/>
      <w:sz w:val="28"/>
      <w:szCs w:val="28"/>
      <w:lang w:eastAsia="bg-BG"/>
    </w:rPr>
  </w:style>
  <w:style w:type="paragraph" w:customStyle="1" w:styleId="xl107">
    <w:name w:val="xl107"/>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08">
    <w:name w:val="xl108"/>
    <w:basedOn w:val="Normal"/>
    <w:uiPriority w:val="99"/>
    <w:rsid w:val="00D307F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09">
    <w:name w:val="xl109"/>
    <w:basedOn w:val="Normal"/>
    <w:uiPriority w:val="99"/>
    <w:rsid w:val="00D307F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bg-BG"/>
    </w:rPr>
  </w:style>
  <w:style w:type="paragraph" w:customStyle="1" w:styleId="xl110">
    <w:name w:val="xl110"/>
    <w:basedOn w:val="Normal"/>
    <w:uiPriority w:val="99"/>
    <w:rsid w:val="00D307F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bg-BG"/>
    </w:rPr>
  </w:style>
  <w:style w:type="paragraph" w:customStyle="1" w:styleId="CharChar3CharCharCharCharCharCharCharCharCharCharCharChar">
    <w:name w:val="Char Char3 Char Char Char Char Char Char Char Char Char Char Char Char"/>
    <w:basedOn w:val="Normal"/>
    <w:uiPriority w:val="99"/>
    <w:rsid w:val="00D307F2"/>
    <w:pPr>
      <w:tabs>
        <w:tab w:val="left" w:pos="709"/>
      </w:tabs>
      <w:spacing w:after="0" w:line="240" w:lineRule="auto"/>
    </w:pPr>
    <w:rPr>
      <w:rFonts w:ascii="Times New Roman" w:eastAsia="Times New Roman" w:hAnsi="Times New Roman"/>
      <w:sz w:val="24"/>
      <w:szCs w:val="24"/>
      <w:lang w:val="en-US" w:eastAsia="pl-PL"/>
    </w:rPr>
  </w:style>
  <w:style w:type="paragraph" w:customStyle="1" w:styleId="Style">
    <w:name w:val="Style"/>
    <w:uiPriority w:val="99"/>
    <w:rsid w:val="00D307F2"/>
    <w:pPr>
      <w:widowControl w:val="0"/>
      <w:autoSpaceDE w:val="0"/>
      <w:autoSpaceDN w:val="0"/>
      <w:adjustRightInd w:val="0"/>
    </w:pPr>
    <w:rPr>
      <w:rFonts w:ascii="Times New Roman" w:eastAsia="Times New Roman" w:hAnsi="Times New Roman"/>
      <w:sz w:val="24"/>
      <w:szCs w:val="24"/>
    </w:rPr>
  </w:style>
  <w:style w:type="paragraph" w:styleId="TOC2">
    <w:name w:val="toc 2"/>
    <w:basedOn w:val="Normal"/>
    <w:next w:val="Normal"/>
    <w:autoRedefine/>
    <w:uiPriority w:val="99"/>
    <w:rsid w:val="00D307F2"/>
    <w:pPr>
      <w:spacing w:after="0" w:line="240" w:lineRule="auto"/>
      <w:ind w:left="240"/>
    </w:pPr>
    <w:rPr>
      <w:rFonts w:ascii="Times New Roman" w:eastAsia="Times New Roman" w:hAnsi="Times New Roman"/>
      <w:sz w:val="24"/>
      <w:szCs w:val="24"/>
    </w:rPr>
  </w:style>
  <w:style w:type="paragraph" w:styleId="TOC1">
    <w:name w:val="toc 1"/>
    <w:basedOn w:val="Normal"/>
    <w:next w:val="Normal"/>
    <w:autoRedefine/>
    <w:uiPriority w:val="99"/>
    <w:rsid w:val="00D307F2"/>
    <w:pPr>
      <w:tabs>
        <w:tab w:val="right" w:leader="dot" w:pos="9628"/>
      </w:tabs>
      <w:spacing w:after="0" w:line="360" w:lineRule="auto"/>
    </w:pPr>
    <w:rPr>
      <w:rFonts w:ascii="Tahoma" w:eastAsia="Times New Roman" w:hAnsi="Tahoma" w:cs="Tahoma"/>
      <w:b/>
      <w:noProof/>
    </w:rPr>
  </w:style>
  <w:style w:type="character" w:customStyle="1" w:styleId="apple-style-span">
    <w:name w:val="apple-style-span"/>
    <w:basedOn w:val="DefaultParagraphFont"/>
    <w:uiPriority w:val="99"/>
    <w:rsid w:val="002C2F77"/>
    <w:rPr>
      <w:rFonts w:cs="Times New Roman"/>
    </w:rPr>
  </w:style>
  <w:style w:type="paragraph" w:customStyle="1" w:styleId="CharCharCharCharChar1Char">
    <w:name w:val="Char Char Char Char Char1 Char"/>
    <w:basedOn w:val="Normal"/>
    <w:uiPriority w:val="99"/>
    <w:rsid w:val="002C2F77"/>
    <w:pPr>
      <w:tabs>
        <w:tab w:val="left" w:pos="709"/>
      </w:tabs>
      <w:spacing w:after="0" w:line="240" w:lineRule="auto"/>
    </w:pPr>
    <w:rPr>
      <w:rFonts w:ascii="Tahoma" w:eastAsia="Times New Roman" w:hAnsi="Tahoma"/>
      <w:sz w:val="24"/>
      <w:szCs w:val="24"/>
      <w:lang w:val="pl-PL" w:eastAsia="pl-PL"/>
    </w:rPr>
  </w:style>
  <w:style w:type="paragraph" w:customStyle="1" w:styleId="CharChar3CharCharCharCharCharCharCharCharCharCharCharChar1">
    <w:name w:val="Char Char3 Char Char Char Char Char Char Char Char Char Char Char Char1"/>
    <w:basedOn w:val="Normal"/>
    <w:uiPriority w:val="99"/>
    <w:rsid w:val="002C2F77"/>
    <w:pPr>
      <w:tabs>
        <w:tab w:val="left" w:pos="709"/>
      </w:tabs>
      <w:spacing w:after="0" w:line="240" w:lineRule="auto"/>
    </w:pPr>
    <w:rPr>
      <w:rFonts w:ascii="Times New Roman" w:eastAsia="Times New Roman" w:hAnsi="Times New Roman"/>
      <w:sz w:val="24"/>
      <w:szCs w:val="24"/>
      <w:lang w:val="en-US" w:eastAsia="pl-PL"/>
    </w:rPr>
  </w:style>
  <w:style w:type="character" w:customStyle="1" w:styleId="NoSpacingChar">
    <w:name w:val="No Spacing Char"/>
    <w:link w:val="NoSpacing"/>
    <w:uiPriority w:val="1"/>
    <w:locked/>
    <w:rsid w:val="003649A2"/>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974025796">
      <w:marLeft w:val="0"/>
      <w:marRight w:val="0"/>
      <w:marTop w:val="0"/>
      <w:marBottom w:val="0"/>
      <w:divBdr>
        <w:top w:val="none" w:sz="0" w:space="0" w:color="auto"/>
        <w:left w:val="none" w:sz="0" w:space="0" w:color="auto"/>
        <w:bottom w:val="none" w:sz="0" w:space="0" w:color="auto"/>
        <w:right w:val="none" w:sz="0" w:space="0" w:color="auto"/>
      </w:divBdr>
      <w:divsChild>
        <w:div w:id="974025822">
          <w:marLeft w:val="0"/>
          <w:marRight w:val="0"/>
          <w:marTop w:val="0"/>
          <w:marBottom w:val="0"/>
          <w:divBdr>
            <w:top w:val="none" w:sz="0" w:space="0" w:color="auto"/>
            <w:left w:val="none" w:sz="0" w:space="0" w:color="auto"/>
            <w:bottom w:val="none" w:sz="0" w:space="0" w:color="auto"/>
            <w:right w:val="none" w:sz="0" w:space="0" w:color="auto"/>
          </w:divBdr>
          <w:divsChild>
            <w:div w:id="974025795">
              <w:marLeft w:val="0"/>
              <w:marRight w:val="0"/>
              <w:marTop w:val="0"/>
              <w:marBottom w:val="0"/>
              <w:divBdr>
                <w:top w:val="none" w:sz="0" w:space="0" w:color="auto"/>
                <w:left w:val="none" w:sz="0" w:space="0" w:color="auto"/>
                <w:bottom w:val="none" w:sz="0" w:space="0" w:color="auto"/>
                <w:right w:val="none" w:sz="0" w:space="0" w:color="auto"/>
              </w:divBdr>
              <w:divsChild>
                <w:div w:id="974025826">
                  <w:marLeft w:val="0"/>
                  <w:marRight w:val="0"/>
                  <w:marTop w:val="0"/>
                  <w:marBottom w:val="0"/>
                  <w:divBdr>
                    <w:top w:val="none" w:sz="0" w:space="0" w:color="auto"/>
                    <w:left w:val="none" w:sz="0" w:space="0" w:color="auto"/>
                    <w:bottom w:val="none" w:sz="0" w:space="0" w:color="auto"/>
                    <w:right w:val="none" w:sz="0" w:space="0" w:color="auto"/>
                  </w:divBdr>
                  <w:divsChild>
                    <w:div w:id="9740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5798">
      <w:marLeft w:val="0"/>
      <w:marRight w:val="0"/>
      <w:marTop w:val="0"/>
      <w:marBottom w:val="0"/>
      <w:divBdr>
        <w:top w:val="none" w:sz="0" w:space="0" w:color="auto"/>
        <w:left w:val="none" w:sz="0" w:space="0" w:color="auto"/>
        <w:bottom w:val="none" w:sz="0" w:space="0" w:color="auto"/>
        <w:right w:val="none" w:sz="0" w:space="0" w:color="auto"/>
      </w:divBdr>
      <w:divsChild>
        <w:div w:id="974025792">
          <w:marLeft w:val="0"/>
          <w:marRight w:val="0"/>
          <w:marTop w:val="150"/>
          <w:marBottom w:val="0"/>
          <w:divBdr>
            <w:top w:val="single" w:sz="6" w:space="0" w:color="FFFFFF"/>
            <w:left w:val="single" w:sz="6" w:space="0" w:color="FFFFFF"/>
            <w:bottom w:val="single" w:sz="6" w:space="0" w:color="FFFFFF"/>
            <w:right w:val="single" w:sz="6" w:space="0" w:color="FFFFFF"/>
          </w:divBdr>
        </w:div>
        <w:div w:id="974025806">
          <w:marLeft w:val="0"/>
          <w:marRight w:val="0"/>
          <w:marTop w:val="150"/>
          <w:marBottom w:val="0"/>
          <w:divBdr>
            <w:top w:val="single" w:sz="6" w:space="0" w:color="FFFFFF"/>
            <w:left w:val="single" w:sz="6" w:space="0" w:color="FFFFFF"/>
            <w:bottom w:val="single" w:sz="6" w:space="0" w:color="FFFFFF"/>
            <w:right w:val="single" w:sz="6" w:space="0" w:color="FFFFFF"/>
          </w:divBdr>
          <w:divsChild>
            <w:div w:id="974025814">
              <w:marLeft w:val="0"/>
              <w:marRight w:val="60"/>
              <w:marTop w:val="45"/>
              <w:marBottom w:val="0"/>
              <w:divBdr>
                <w:top w:val="none" w:sz="0" w:space="0" w:color="auto"/>
                <w:left w:val="none" w:sz="0" w:space="0" w:color="auto"/>
                <w:bottom w:val="none" w:sz="0" w:space="0" w:color="auto"/>
                <w:right w:val="none" w:sz="0" w:space="0" w:color="auto"/>
              </w:divBdr>
            </w:div>
            <w:div w:id="974025816">
              <w:marLeft w:val="0"/>
              <w:marRight w:val="60"/>
              <w:marTop w:val="45"/>
              <w:marBottom w:val="0"/>
              <w:divBdr>
                <w:top w:val="none" w:sz="0" w:space="0" w:color="auto"/>
                <w:left w:val="none" w:sz="0" w:space="0" w:color="auto"/>
                <w:bottom w:val="none" w:sz="0" w:space="0" w:color="auto"/>
                <w:right w:val="none" w:sz="0" w:space="0" w:color="auto"/>
              </w:divBdr>
            </w:div>
            <w:div w:id="974025820">
              <w:marLeft w:val="0"/>
              <w:marRight w:val="60"/>
              <w:marTop w:val="45"/>
              <w:marBottom w:val="0"/>
              <w:divBdr>
                <w:top w:val="none" w:sz="0" w:space="0" w:color="auto"/>
                <w:left w:val="none" w:sz="0" w:space="0" w:color="auto"/>
                <w:bottom w:val="none" w:sz="0" w:space="0" w:color="auto"/>
                <w:right w:val="none" w:sz="0" w:space="0" w:color="auto"/>
              </w:divBdr>
            </w:div>
            <w:div w:id="97402583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4025800">
      <w:marLeft w:val="0"/>
      <w:marRight w:val="0"/>
      <w:marTop w:val="0"/>
      <w:marBottom w:val="0"/>
      <w:divBdr>
        <w:top w:val="none" w:sz="0" w:space="0" w:color="auto"/>
        <w:left w:val="none" w:sz="0" w:space="0" w:color="auto"/>
        <w:bottom w:val="none" w:sz="0" w:space="0" w:color="auto"/>
        <w:right w:val="none" w:sz="0" w:space="0" w:color="auto"/>
      </w:divBdr>
      <w:divsChild>
        <w:div w:id="974025799">
          <w:marLeft w:val="0"/>
          <w:marRight w:val="0"/>
          <w:marTop w:val="150"/>
          <w:marBottom w:val="0"/>
          <w:divBdr>
            <w:top w:val="single" w:sz="6" w:space="0" w:color="FFFFFF"/>
            <w:left w:val="single" w:sz="6" w:space="0" w:color="FFFFFF"/>
            <w:bottom w:val="single" w:sz="6" w:space="0" w:color="FFFFFF"/>
            <w:right w:val="single" w:sz="6" w:space="0" w:color="FFFFFF"/>
          </w:divBdr>
        </w:div>
        <w:div w:id="974025811">
          <w:marLeft w:val="0"/>
          <w:marRight w:val="0"/>
          <w:marTop w:val="150"/>
          <w:marBottom w:val="0"/>
          <w:divBdr>
            <w:top w:val="single" w:sz="6" w:space="0" w:color="FFFFFF"/>
            <w:left w:val="single" w:sz="6" w:space="0" w:color="FFFFFF"/>
            <w:bottom w:val="single" w:sz="6" w:space="0" w:color="FFFFFF"/>
            <w:right w:val="single" w:sz="6" w:space="0" w:color="FFFFFF"/>
          </w:divBdr>
          <w:divsChild>
            <w:div w:id="974025797">
              <w:marLeft w:val="0"/>
              <w:marRight w:val="60"/>
              <w:marTop w:val="45"/>
              <w:marBottom w:val="0"/>
              <w:divBdr>
                <w:top w:val="none" w:sz="0" w:space="0" w:color="auto"/>
                <w:left w:val="none" w:sz="0" w:space="0" w:color="auto"/>
                <w:bottom w:val="none" w:sz="0" w:space="0" w:color="auto"/>
                <w:right w:val="none" w:sz="0" w:space="0" w:color="auto"/>
              </w:divBdr>
            </w:div>
            <w:div w:id="974025812">
              <w:marLeft w:val="0"/>
              <w:marRight w:val="60"/>
              <w:marTop w:val="45"/>
              <w:marBottom w:val="0"/>
              <w:divBdr>
                <w:top w:val="none" w:sz="0" w:space="0" w:color="auto"/>
                <w:left w:val="none" w:sz="0" w:space="0" w:color="auto"/>
                <w:bottom w:val="none" w:sz="0" w:space="0" w:color="auto"/>
                <w:right w:val="none" w:sz="0" w:space="0" w:color="auto"/>
              </w:divBdr>
            </w:div>
            <w:div w:id="974025815">
              <w:marLeft w:val="0"/>
              <w:marRight w:val="60"/>
              <w:marTop w:val="45"/>
              <w:marBottom w:val="0"/>
              <w:divBdr>
                <w:top w:val="none" w:sz="0" w:space="0" w:color="auto"/>
                <w:left w:val="none" w:sz="0" w:space="0" w:color="auto"/>
                <w:bottom w:val="none" w:sz="0" w:space="0" w:color="auto"/>
                <w:right w:val="none" w:sz="0" w:space="0" w:color="auto"/>
              </w:divBdr>
            </w:div>
            <w:div w:id="97402581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74025802">
      <w:marLeft w:val="0"/>
      <w:marRight w:val="0"/>
      <w:marTop w:val="0"/>
      <w:marBottom w:val="0"/>
      <w:divBdr>
        <w:top w:val="none" w:sz="0" w:space="0" w:color="auto"/>
        <w:left w:val="none" w:sz="0" w:space="0" w:color="auto"/>
        <w:bottom w:val="none" w:sz="0" w:space="0" w:color="auto"/>
        <w:right w:val="none" w:sz="0" w:space="0" w:color="auto"/>
      </w:divBdr>
      <w:divsChild>
        <w:div w:id="974025821">
          <w:marLeft w:val="0"/>
          <w:marRight w:val="0"/>
          <w:marTop w:val="0"/>
          <w:marBottom w:val="0"/>
          <w:divBdr>
            <w:top w:val="none" w:sz="0" w:space="0" w:color="auto"/>
            <w:left w:val="none" w:sz="0" w:space="0" w:color="auto"/>
            <w:bottom w:val="none" w:sz="0" w:space="0" w:color="auto"/>
            <w:right w:val="none" w:sz="0" w:space="0" w:color="auto"/>
          </w:divBdr>
          <w:divsChild>
            <w:div w:id="974025805">
              <w:marLeft w:val="0"/>
              <w:marRight w:val="0"/>
              <w:marTop w:val="0"/>
              <w:marBottom w:val="0"/>
              <w:divBdr>
                <w:top w:val="none" w:sz="0" w:space="0" w:color="auto"/>
                <w:left w:val="none" w:sz="0" w:space="0" w:color="auto"/>
                <w:bottom w:val="none" w:sz="0" w:space="0" w:color="auto"/>
                <w:right w:val="none" w:sz="0" w:space="0" w:color="auto"/>
              </w:divBdr>
              <w:divsChild>
                <w:div w:id="974025817">
                  <w:marLeft w:val="0"/>
                  <w:marRight w:val="0"/>
                  <w:marTop w:val="0"/>
                  <w:marBottom w:val="0"/>
                  <w:divBdr>
                    <w:top w:val="none" w:sz="0" w:space="0" w:color="auto"/>
                    <w:left w:val="none" w:sz="0" w:space="0" w:color="auto"/>
                    <w:bottom w:val="none" w:sz="0" w:space="0" w:color="auto"/>
                    <w:right w:val="none" w:sz="0" w:space="0" w:color="auto"/>
                  </w:divBdr>
                  <w:divsChild>
                    <w:div w:id="974025793">
                      <w:marLeft w:val="0"/>
                      <w:marRight w:val="0"/>
                      <w:marTop w:val="0"/>
                      <w:marBottom w:val="0"/>
                      <w:divBdr>
                        <w:top w:val="none" w:sz="0" w:space="0" w:color="auto"/>
                        <w:left w:val="none" w:sz="0" w:space="0" w:color="auto"/>
                        <w:bottom w:val="none" w:sz="0" w:space="0" w:color="auto"/>
                        <w:right w:val="none" w:sz="0" w:space="0" w:color="auto"/>
                      </w:divBdr>
                      <w:divsChild>
                        <w:div w:id="9740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25807">
      <w:marLeft w:val="0"/>
      <w:marRight w:val="0"/>
      <w:marTop w:val="0"/>
      <w:marBottom w:val="0"/>
      <w:divBdr>
        <w:top w:val="none" w:sz="0" w:space="0" w:color="auto"/>
        <w:left w:val="none" w:sz="0" w:space="0" w:color="auto"/>
        <w:bottom w:val="none" w:sz="0" w:space="0" w:color="auto"/>
        <w:right w:val="none" w:sz="0" w:space="0" w:color="auto"/>
      </w:divBdr>
    </w:div>
    <w:div w:id="974025810">
      <w:marLeft w:val="0"/>
      <w:marRight w:val="0"/>
      <w:marTop w:val="0"/>
      <w:marBottom w:val="0"/>
      <w:divBdr>
        <w:top w:val="none" w:sz="0" w:space="0" w:color="auto"/>
        <w:left w:val="none" w:sz="0" w:space="0" w:color="auto"/>
        <w:bottom w:val="none" w:sz="0" w:space="0" w:color="auto"/>
        <w:right w:val="none" w:sz="0" w:space="0" w:color="auto"/>
      </w:divBdr>
    </w:div>
    <w:div w:id="974025819">
      <w:marLeft w:val="0"/>
      <w:marRight w:val="0"/>
      <w:marTop w:val="0"/>
      <w:marBottom w:val="0"/>
      <w:divBdr>
        <w:top w:val="none" w:sz="0" w:space="0" w:color="auto"/>
        <w:left w:val="none" w:sz="0" w:space="0" w:color="auto"/>
        <w:bottom w:val="none" w:sz="0" w:space="0" w:color="auto"/>
        <w:right w:val="none" w:sz="0" w:space="0" w:color="auto"/>
      </w:divBdr>
    </w:div>
    <w:div w:id="974025825">
      <w:marLeft w:val="0"/>
      <w:marRight w:val="0"/>
      <w:marTop w:val="0"/>
      <w:marBottom w:val="0"/>
      <w:divBdr>
        <w:top w:val="none" w:sz="0" w:space="0" w:color="auto"/>
        <w:left w:val="none" w:sz="0" w:space="0" w:color="auto"/>
        <w:bottom w:val="none" w:sz="0" w:space="0" w:color="auto"/>
        <w:right w:val="none" w:sz="0" w:space="0" w:color="auto"/>
      </w:divBdr>
      <w:divsChild>
        <w:div w:id="9740258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74025828">
      <w:marLeft w:val="0"/>
      <w:marRight w:val="0"/>
      <w:marTop w:val="0"/>
      <w:marBottom w:val="0"/>
      <w:divBdr>
        <w:top w:val="none" w:sz="0" w:space="0" w:color="auto"/>
        <w:left w:val="none" w:sz="0" w:space="0" w:color="auto"/>
        <w:bottom w:val="none" w:sz="0" w:space="0" w:color="auto"/>
        <w:right w:val="none" w:sz="0" w:space="0" w:color="auto"/>
      </w:divBdr>
      <w:divsChild>
        <w:div w:id="974025803">
          <w:marLeft w:val="0"/>
          <w:marRight w:val="0"/>
          <w:marTop w:val="0"/>
          <w:marBottom w:val="0"/>
          <w:divBdr>
            <w:top w:val="none" w:sz="0" w:space="0" w:color="auto"/>
            <w:left w:val="none" w:sz="0" w:space="0" w:color="auto"/>
            <w:bottom w:val="none" w:sz="0" w:space="0" w:color="auto"/>
            <w:right w:val="none" w:sz="0" w:space="0" w:color="auto"/>
          </w:divBdr>
          <w:divsChild>
            <w:div w:id="974025827">
              <w:marLeft w:val="0"/>
              <w:marRight w:val="0"/>
              <w:marTop w:val="0"/>
              <w:marBottom w:val="0"/>
              <w:divBdr>
                <w:top w:val="none" w:sz="0" w:space="0" w:color="auto"/>
                <w:left w:val="none" w:sz="0" w:space="0" w:color="auto"/>
                <w:bottom w:val="none" w:sz="0" w:space="0" w:color="auto"/>
                <w:right w:val="none" w:sz="0" w:space="0" w:color="auto"/>
              </w:divBdr>
              <w:divsChild>
                <w:div w:id="974025829">
                  <w:marLeft w:val="0"/>
                  <w:marRight w:val="0"/>
                  <w:marTop w:val="0"/>
                  <w:marBottom w:val="0"/>
                  <w:divBdr>
                    <w:top w:val="none" w:sz="0" w:space="0" w:color="auto"/>
                    <w:left w:val="none" w:sz="0" w:space="0" w:color="auto"/>
                    <w:bottom w:val="none" w:sz="0" w:space="0" w:color="auto"/>
                    <w:right w:val="none" w:sz="0" w:space="0" w:color="auto"/>
                  </w:divBdr>
                  <w:divsChild>
                    <w:div w:id="974025794">
                      <w:marLeft w:val="0"/>
                      <w:marRight w:val="0"/>
                      <w:marTop w:val="0"/>
                      <w:marBottom w:val="0"/>
                      <w:divBdr>
                        <w:top w:val="none" w:sz="0" w:space="0" w:color="auto"/>
                        <w:left w:val="none" w:sz="0" w:space="0" w:color="auto"/>
                        <w:bottom w:val="none" w:sz="0" w:space="0" w:color="auto"/>
                        <w:right w:val="none" w:sz="0" w:space="0" w:color="auto"/>
                      </w:divBdr>
                      <w:divsChild>
                        <w:div w:id="974025809">
                          <w:marLeft w:val="0"/>
                          <w:marRight w:val="0"/>
                          <w:marTop w:val="0"/>
                          <w:marBottom w:val="0"/>
                          <w:divBdr>
                            <w:top w:val="none" w:sz="0" w:space="0" w:color="auto"/>
                            <w:left w:val="none" w:sz="0" w:space="0" w:color="auto"/>
                            <w:bottom w:val="none" w:sz="0" w:space="0" w:color="auto"/>
                            <w:right w:val="none" w:sz="0" w:space="0" w:color="auto"/>
                          </w:divBdr>
                        </w:div>
                        <w:div w:id="974025813">
                          <w:marLeft w:val="0"/>
                          <w:marRight w:val="0"/>
                          <w:marTop w:val="0"/>
                          <w:marBottom w:val="0"/>
                          <w:divBdr>
                            <w:top w:val="none" w:sz="0" w:space="0" w:color="auto"/>
                            <w:left w:val="none" w:sz="0" w:space="0" w:color="auto"/>
                            <w:bottom w:val="none" w:sz="0" w:space="0" w:color="auto"/>
                            <w:right w:val="none" w:sz="0" w:space="0" w:color="auto"/>
                          </w:divBdr>
                        </w:div>
                        <w:div w:id="974025823">
                          <w:marLeft w:val="0"/>
                          <w:marRight w:val="0"/>
                          <w:marTop w:val="0"/>
                          <w:marBottom w:val="0"/>
                          <w:divBdr>
                            <w:top w:val="none" w:sz="0" w:space="0" w:color="auto"/>
                            <w:left w:val="none" w:sz="0" w:space="0" w:color="auto"/>
                            <w:bottom w:val="none" w:sz="0" w:space="0" w:color="auto"/>
                            <w:right w:val="none" w:sz="0" w:space="0" w:color="auto"/>
                          </w:divBdr>
                        </w:div>
                        <w:div w:id="974025824">
                          <w:marLeft w:val="0"/>
                          <w:marRight w:val="0"/>
                          <w:marTop w:val="0"/>
                          <w:marBottom w:val="0"/>
                          <w:divBdr>
                            <w:top w:val="none" w:sz="0" w:space="0" w:color="auto"/>
                            <w:left w:val="none" w:sz="0" w:space="0" w:color="auto"/>
                            <w:bottom w:val="none" w:sz="0" w:space="0" w:color="auto"/>
                            <w:right w:val="none" w:sz="0" w:space="0" w:color="auto"/>
                          </w:divBdr>
                        </w:div>
                        <w:div w:id="974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p3-app1.aop.bg:7778/portal/page?_pageid=93,1660363&amp;_dad=portal&amp;_schema=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DocsRoom/documents/172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tools/ecertis/search" TargetMode="External"/><Relationship Id="rId4" Type="http://schemas.openxmlformats.org/officeDocument/2006/relationships/settings" Target="settings.xml"/><Relationship Id="rId9" Type="http://schemas.openxmlformats.org/officeDocument/2006/relationships/hyperlink" Target="http://www.volleyball.bg/profil-na-kupuvacha.html" TargetMode="External"/><Relationship Id="rId14" Type="http://schemas.openxmlformats.org/officeDocument/2006/relationships/hyperlink" Target="apis://Base=NARH&amp;DocCode=41765&amp;ToPar=Art67_Al6&amp;Type=2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moew.government.bg" TargetMode="External"/><Relationship Id="rId1"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253E-07B2-4244-9311-316F6869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34</Pages>
  <Words>11954</Words>
  <Characters>68138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СДРУЖЕНИЕ</vt:lpstr>
    </vt:vector>
  </TitlesOfParts>
  <Company/>
  <LinksUpToDate>false</LinksUpToDate>
  <CharactersWithSpaces>79933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СДРУЖЕНИЕ</dc:title>
  <dc:creator>Даниела Георгиева</dc:creator>
  <cp:lastModifiedBy>LINA</cp:lastModifiedBy>
  <cp:revision>55</cp:revision>
  <cp:lastPrinted>2018-10-10T09:48:00Z</cp:lastPrinted>
  <dcterms:created xsi:type="dcterms:W3CDTF">2018-10-15T07:08:00Z</dcterms:created>
  <dcterms:modified xsi:type="dcterms:W3CDTF">2018-10-23T08:40:00Z</dcterms:modified>
</cp:coreProperties>
</file>