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FB" w:rsidRPr="00F120B4" w:rsidRDefault="004F03FB" w:rsidP="001A0F38">
      <w:pPr>
        <w:spacing w:after="0" w:line="240" w:lineRule="auto"/>
        <w:ind w:firstLine="851"/>
        <w:jc w:val="right"/>
        <w:rPr>
          <w:bCs/>
          <w:i/>
          <w:caps/>
          <w:sz w:val="24"/>
          <w:szCs w:val="24"/>
        </w:rPr>
      </w:pPr>
      <w:bookmarkStart w:id="0" w:name="Образец_2_Техническо_предложение"/>
      <w:r w:rsidRPr="00F120B4">
        <w:rPr>
          <w:bCs/>
          <w:i/>
          <w:sz w:val="24"/>
          <w:szCs w:val="24"/>
        </w:rPr>
        <w:t>Образец</w:t>
      </w:r>
      <w:r w:rsidRPr="00F120B4">
        <w:rPr>
          <w:bCs/>
          <w:i/>
          <w:caps/>
          <w:sz w:val="24"/>
          <w:szCs w:val="24"/>
        </w:rPr>
        <w:t xml:space="preserve"> № 2</w:t>
      </w:r>
      <w:bookmarkEnd w:id="0"/>
      <w:r w:rsidRPr="00F120B4">
        <w:rPr>
          <w:bCs/>
          <w:i/>
          <w:caps/>
          <w:sz w:val="24"/>
          <w:szCs w:val="24"/>
        </w:rPr>
        <w:t xml:space="preserve"> </w:t>
      </w:r>
    </w:p>
    <w:p w:rsidR="004F03FB" w:rsidRPr="002734FA" w:rsidRDefault="004F03FB" w:rsidP="001A0F38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p w:rsidR="004F03FB" w:rsidRDefault="004F03FB" w:rsidP="001A0F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34FA">
        <w:rPr>
          <w:b/>
          <w:bCs/>
          <w:sz w:val="24"/>
          <w:szCs w:val="24"/>
        </w:rPr>
        <w:t xml:space="preserve">*ПРЕДЛОЖЕНИЕ ЗА </w:t>
      </w:r>
    </w:p>
    <w:p w:rsidR="004F03FB" w:rsidRDefault="004F03FB" w:rsidP="001A0F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34FA">
        <w:rPr>
          <w:b/>
          <w:bCs/>
          <w:sz w:val="24"/>
          <w:szCs w:val="24"/>
        </w:rPr>
        <w:t>ИЗПЪЛНЕНИЕ НА ПОРЪЧКА</w:t>
      </w:r>
    </w:p>
    <w:p w:rsidR="004F03FB" w:rsidRPr="002734FA" w:rsidRDefault="004F03FB" w:rsidP="001A0F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734FA">
        <w:rPr>
          <w:b/>
          <w:bCs/>
          <w:sz w:val="24"/>
          <w:szCs w:val="24"/>
        </w:rPr>
        <w:t>с предмет</w:t>
      </w:r>
    </w:p>
    <w:p w:rsidR="004F03FB" w:rsidRPr="00AB270C" w:rsidRDefault="00AB270C" w:rsidP="001A0F3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232C05">
        <w:rPr>
          <w:rFonts w:asciiTheme="minorHAnsi" w:hAnsiTheme="minorHAnsi"/>
          <w:sz w:val="24"/>
          <w:szCs w:val="28"/>
        </w:rPr>
        <w:t xml:space="preserve">„Осигуряване на физическа охрана по време на спортни събития по волейбол в страната” </w:t>
      </w:r>
      <w:r w:rsidR="001A0F38">
        <w:rPr>
          <w:rFonts w:asciiTheme="minorHAnsi" w:hAnsiTheme="minorHAnsi"/>
          <w:b/>
          <w:sz w:val="24"/>
          <w:szCs w:val="28"/>
        </w:rPr>
        <w:t>за</w:t>
      </w:r>
      <w:r w:rsidRPr="00AB270C">
        <w:rPr>
          <w:rFonts w:asciiTheme="minorHAnsi" w:hAnsiTheme="minorHAnsi"/>
          <w:b/>
          <w:sz w:val="24"/>
          <w:szCs w:val="28"/>
        </w:rPr>
        <w:t xml:space="preserve"> обособен</w:t>
      </w:r>
      <w:r w:rsidRPr="00AB270C">
        <w:rPr>
          <w:rFonts w:asciiTheme="minorHAnsi" w:hAnsiTheme="minorHAnsi"/>
          <w:b/>
          <w:sz w:val="24"/>
          <w:szCs w:val="28"/>
          <w:lang w:val="en-US"/>
        </w:rPr>
        <w:t>a</w:t>
      </w:r>
      <w:r w:rsidRPr="00AB270C">
        <w:rPr>
          <w:rFonts w:asciiTheme="minorHAnsi" w:hAnsiTheme="minorHAnsi"/>
          <w:b/>
          <w:sz w:val="24"/>
          <w:szCs w:val="28"/>
        </w:rPr>
        <w:t xml:space="preserve"> позиция № ……</w:t>
      </w:r>
    </w:p>
    <w:p w:rsidR="004F03FB" w:rsidRPr="002734FA" w:rsidRDefault="004F03FB" w:rsidP="001A0F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4F03FB" w:rsidRDefault="004F03FB" w:rsidP="001A0F38">
      <w:pPr>
        <w:spacing w:after="0" w:line="240" w:lineRule="auto"/>
        <w:jc w:val="both"/>
        <w:rPr>
          <w:b/>
          <w:bCs/>
          <w:caps/>
          <w:sz w:val="24"/>
          <w:szCs w:val="24"/>
        </w:rPr>
      </w:pPr>
    </w:p>
    <w:p w:rsidR="004F03FB" w:rsidRPr="002734FA" w:rsidRDefault="004F03FB" w:rsidP="001A0F38">
      <w:pPr>
        <w:spacing w:after="0" w:line="240" w:lineRule="auto"/>
        <w:jc w:val="both"/>
        <w:rPr>
          <w:sz w:val="24"/>
          <w:szCs w:val="24"/>
        </w:rPr>
      </w:pPr>
      <w:r w:rsidRPr="002734FA">
        <w:rPr>
          <w:sz w:val="24"/>
          <w:szCs w:val="24"/>
        </w:rPr>
        <w:t xml:space="preserve">........................................................................ </w:t>
      </w:r>
      <w:r w:rsidRPr="002734FA">
        <w:rPr>
          <w:i/>
          <w:iCs/>
          <w:sz w:val="24"/>
          <w:szCs w:val="24"/>
        </w:rPr>
        <w:t>(наименование на участника)</w:t>
      </w:r>
      <w:r w:rsidRPr="002734FA">
        <w:rPr>
          <w:sz w:val="24"/>
          <w:szCs w:val="24"/>
        </w:rPr>
        <w:t xml:space="preserve"> със седалище и адрес на управление: ................................</w:t>
      </w:r>
      <w:r w:rsidR="00AC1C46">
        <w:rPr>
          <w:sz w:val="24"/>
          <w:szCs w:val="24"/>
        </w:rPr>
        <w:t>...............................</w:t>
      </w:r>
      <w:r w:rsidRPr="002734FA">
        <w:rPr>
          <w:sz w:val="24"/>
          <w:szCs w:val="24"/>
        </w:rPr>
        <w:t>.........................................,</w:t>
      </w:r>
      <w:r>
        <w:rPr>
          <w:sz w:val="24"/>
          <w:szCs w:val="24"/>
        </w:rPr>
        <w:t xml:space="preserve"> </w:t>
      </w:r>
      <w:r w:rsidRPr="002734FA">
        <w:rPr>
          <w:sz w:val="24"/>
          <w:szCs w:val="24"/>
        </w:rPr>
        <w:t>ЕИК ..........................</w:t>
      </w:r>
      <w:r>
        <w:rPr>
          <w:sz w:val="24"/>
          <w:szCs w:val="24"/>
        </w:rPr>
        <w:t>.............................., представляван от …………………</w:t>
      </w:r>
      <w:r w:rsidR="00AC1C4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:rsidR="004F03FB" w:rsidRPr="002734FA" w:rsidRDefault="004F03FB" w:rsidP="001A0F3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F03FB" w:rsidRPr="002734FA" w:rsidRDefault="004F03FB" w:rsidP="001A0F38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2734FA">
        <w:rPr>
          <w:b/>
          <w:bCs/>
          <w:sz w:val="24"/>
          <w:szCs w:val="24"/>
        </w:rPr>
        <w:t>УВАЖАЕМИ ГОСПОЖИ И ГОСПОДА,</w:t>
      </w:r>
    </w:p>
    <w:p w:rsidR="004F03FB" w:rsidRPr="002734FA" w:rsidRDefault="004F03FB" w:rsidP="001A0F38">
      <w:pPr>
        <w:spacing w:after="0" w:line="240" w:lineRule="auto"/>
        <w:jc w:val="center"/>
        <w:rPr>
          <w:bCs/>
          <w:sz w:val="24"/>
          <w:szCs w:val="24"/>
        </w:rPr>
      </w:pPr>
    </w:p>
    <w:p w:rsidR="004F03FB" w:rsidRPr="002734FA" w:rsidRDefault="004F03FB" w:rsidP="001A0F38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 xml:space="preserve">След като се запознах(ме) с </w:t>
      </w:r>
      <w:r w:rsidR="00AB270C">
        <w:rPr>
          <w:color w:val="000000"/>
          <w:sz w:val="24"/>
          <w:szCs w:val="24"/>
          <w:lang w:eastAsia="bg-BG"/>
        </w:rPr>
        <w:t xml:space="preserve">поканата и с </w:t>
      </w:r>
      <w:r w:rsidRPr="002734FA">
        <w:rPr>
          <w:color w:val="000000"/>
          <w:sz w:val="24"/>
          <w:szCs w:val="24"/>
          <w:lang w:eastAsia="bg-BG"/>
        </w:rPr>
        <w:t xml:space="preserve">документацията </w:t>
      </w:r>
      <w:r w:rsidR="00AB270C">
        <w:rPr>
          <w:color w:val="000000"/>
          <w:sz w:val="24"/>
          <w:szCs w:val="24"/>
          <w:lang w:eastAsia="bg-BG"/>
        </w:rPr>
        <w:t xml:space="preserve">към нея за участие в процедура по пряко договаряне с предмет: </w:t>
      </w:r>
      <w:r w:rsidR="00AB270C" w:rsidRPr="00232C05">
        <w:rPr>
          <w:rFonts w:asciiTheme="minorHAnsi" w:hAnsiTheme="minorHAnsi"/>
          <w:sz w:val="24"/>
          <w:szCs w:val="28"/>
        </w:rPr>
        <w:t>„</w:t>
      </w:r>
      <w:r w:rsidR="00AB270C" w:rsidRPr="001D2589">
        <w:rPr>
          <w:rFonts w:asciiTheme="minorHAnsi" w:hAnsiTheme="minorHAnsi"/>
          <w:i/>
          <w:sz w:val="24"/>
          <w:szCs w:val="28"/>
        </w:rPr>
        <w:t>Осигуряване на физическа охрана по време на спортни събития по волейбол в страната</w:t>
      </w:r>
      <w:r w:rsidR="00AB270C" w:rsidRPr="00232C05">
        <w:rPr>
          <w:rFonts w:asciiTheme="minorHAnsi" w:hAnsiTheme="minorHAnsi"/>
          <w:sz w:val="24"/>
          <w:szCs w:val="28"/>
        </w:rPr>
        <w:t>”</w:t>
      </w:r>
      <w:r w:rsidR="00AB270C">
        <w:rPr>
          <w:rFonts w:asciiTheme="minorHAnsi" w:hAnsiTheme="minorHAnsi"/>
          <w:sz w:val="24"/>
          <w:szCs w:val="28"/>
        </w:rPr>
        <w:t xml:space="preserve"> по обособени позиции, </w:t>
      </w:r>
      <w:r w:rsidRPr="002734FA">
        <w:rPr>
          <w:color w:val="000000"/>
          <w:sz w:val="24"/>
          <w:szCs w:val="24"/>
          <w:lang w:eastAsia="bg-BG"/>
        </w:rPr>
        <w:t>подписаният(те),</w:t>
      </w:r>
      <w:r w:rsidRPr="002734FA">
        <w:rPr>
          <w:b/>
          <w:bCs/>
          <w:i/>
          <w:iCs/>
          <w:sz w:val="24"/>
          <w:szCs w:val="24"/>
        </w:rPr>
        <w:t xml:space="preserve"> </w:t>
      </w:r>
      <w:r w:rsidRPr="002734FA">
        <w:rPr>
          <w:color w:val="000000"/>
          <w:sz w:val="24"/>
          <w:szCs w:val="24"/>
          <w:lang w:eastAsia="bg-BG"/>
        </w:rPr>
        <w:t>представляващ(и) и управляващ(и),</w:t>
      </w:r>
      <w:r w:rsidRPr="002734FA">
        <w:rPr>
          <w:b/>
          <w:bCs/>
          <w:i/>
          <w:iCs/>
          <w:sz w:val="24"/>
          <w:szCs w:val="24"/>
        </w:rPr>
        <w:t xml:space="preserve"> </w:t>
      </w:r>
      <w:r w:rsidRPr="002734FA">
        <w:rPr>
          <w:bCs/>
          <w:iCs/>
          <w:sz w:val="24"/>
          <w:szCs w:val="24"/>
        </w:rPr>
        <w:t>…………………...</w:t>
      </w:r>
      <w:r w:rsidR="00AB270C">
        <w:rPr>
          <w:bCs/>
          <w:iCs/>
          <w:sz w:val="24"/>
          <w:szCs w:val="24"/>
        </w:rPr>
        <w:t xml:space="preserve">подаваме настоящата оферта за град …….. и </w:t>
      </w:r>
      <w:r w:rsidRPr="001B27C5">
        <w:rPr>
          <w:b/>
          <w:color w:val="000000"/>
          <w:sz w:val="24"/>
          <w:szCs w:val="24"/>
          <w:lang w:eastAsia="bg-BG"/>
        </w:rPr>
        <w:t>заявявам(е) следното</w:t>
      </w:r>
      <w:r w:rsidRPr="002734FA">
        <w:rPr>
          <w:color w:val="000000"/>
          <w:sz w:val="24"/>
          <w:szCs w:val="24"/>
          <w:lang w:eastAsia="bg-BG"/>
        </w:rPr>
        <w:t>:</w:t>
      </w:r>
    </w:p>
    <w:p w:rsidR="004F03FB" w:rsidRPr="002734FA" w:rsidRDefault="004F03FB" w:rsidP="001A0F38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</w:p>
    <w:p w:rsidR="004F03FB" w:rsidRPr="002734FA" w:rsidRDefault="004F03FB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 xml:space="preserve">Желая(ем) да участвам(е) в </w:t>
      </w:r>
      <w:r w:rsidR="00AB270C">
        <w:rPr>
          <w:color w:val="000000"/>
          <w:sz w:val="24"/>
          <w:szCs w:val="24"/>
          <w:lang w:eastAsia="bg-BG"/>
        </w:rPr>
        <w:t>прякото договаряне,</w:t>
      </w:r>
      <w:r w:rsidRPr="002734FA">
        <w:rPr>
          <w:color w:val="000000"/>
          <w:sz w:val="24"/>
          <w:szCs w:val="24"/>
          <w:lang w:eastAsia="bg-BG"/>
        </w:rPr>
        <w:t xml:space="preserve"> като предлагам(е) изпълнение</w:t>
      </w:r>
      <w:r w:rsidRPr="002734FA">
        <w:rPr>
          <w:color w:val="000000"/>
          <w:sz w:val="24"/>
          <w:szCs w:val="24"/>
          <w:lang w:eastAsia="bg-BG"/>
        </w:rPr>
        <w:br/>
        <w:t>на обществената поръчка съгласно условията на документацията и настоящото</w:t>
      </w:r>
      <w:r w:rsidRPr="002734FA">
        <w:rPr>
          <w:color w:val="000000"/>
          <w:sz w:val="24"/>
          <w:szCs w:val="24"/>
          <w:lang w:eastAsia="bg-BG"/>
        </w:rPr>
        <w:br/>
        <w:t>предложение.</w:t>
      </w:r>
    </w:p>
    <w:p w:rsidR="004F03FB" w:rsidRPr="002734FA" w:rsidRDefault="004F03FB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1A0F38">
        <w:rPr>
          <w:b/>
          <w:color w:val="000000"/>
          <w:sz w:val="24"/>
          <w:szCs w:val="24"/>
          <w:lang w:eastAsia="bg-BG"/>
        </w:rPr>
        <w:t xml:space="preserve">1. </w:t>
      </w:r>
      <w:r w:rsidRPr="002734FA">
        <w:rPr>
          <w:color w:val="000000"/>
          <w:sz w:val="24"/>
          <w:szCs w:val="24"/>
          <w:lang w:eastAsia="bg-BG"/>
        </w:rPr>
        <w:t>Предлагам(е) да осигурявам(е)</w:t>
      </w:r>
      <w:r w:rsidRPr="002734FA">
        <w:rPr>
          <w:sz w:val="24"/>
          <w:szCs w:val="24"/>
        </w:rPr>
        <w:t xml:space="preserve"> </w:t>
      </w:r>
      <w:r w:rsidR="00AB270C">
        <w:rPr>
          <w:color w:val="000000"/>
          <w:sz w:val="24"/>
          <w:szCs w:val="24"/>
          <w:lang w:eastAsia="bg-BG"/>
        </w:rPr>
        <w:t xml:space="preserve">физическа невъоръжена охрана </w:t>
      </w:r>
      <w:r w:rsidR="00AB270C" w:rsidRPr="00232C05">
        <w:rPr>
          <w:rFonts w:asciiTheme="minorHAnsi" w:hAnsiTheme="minorHAnsi"/>
          <w:sz w:val="24"/>
          <w:szCs w:val="28"/>
        </w:rPr>
        <w:t>по време на спортни събития по волейбол</w:t>
      </w:r>
      <w:r w:rsidR="00AB270C">
        <w:rPr>
          <w:rFonts w:asciiTheme="minorHAnsi" w:hAnsiTheme="minorHAnsi"/>
          <w:sz w:val="24"/>
          <w:szCs w:val="28"/>
        </w:rPr>
        <w:t xml:space="preserve">, в частност на </w:t>
      </w:r>
      <w:r w:rsidR="00EC58EE" w:rsidRPr="00F74CA3">
        <w:rPr>
          <w:color w:val="000000"/>
          <w:sz w:val="24"/>
          <w:szCs w:val="24"/>
          <w:shd w:val="clear" w:color="auto" w:fill="FFFFFF"/>
          <w:lang w:eastAsia="bg-BG"/>
        </w:rPr>
        <w:t>Световното първенство по волейбол 2018 г., Лига на нациите 2018, Европейско първенство за жени под 17 год. и Златна лига за жени</w:t>
      </w:r>
      <w:r w:rsidR="00AB270C">
        <w:rPr>
          <w:rFonts w:cs="Tahoma"/>
          <w:sz w:val="24"/>
          <w:szCs w:val="24"/>
        </w:rPr>
        <w:t>, като офертата ни включва:</w:t>
      </w:r>
    </w:p>
    <w:p w:rsidR="00441E07" w:rsidRPr="00177667" w:rsidRDefault="00441E07" w:rsidP="001A0F38">
      <w:pPr>
        <w:pStyle w:val="ListParagraph"/>
        <w:numPr>
          <w:ilvl w:val="0"/>
          <w:numId w:val="4"/>
        </w:numPr>
        <w:tabs>
          <w:tab w:val="left" w:pos="142"/>
          <w:tab w:val="left" w:pos="270"/>
          <w:tab w:val="left" w:pos="851"/>
        </w:tabs>
        <w:spacing w:after="0" w:line="240" w:lineRule="auto"/>
        <w:ind w:left="0" w:firstLine="1134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 w:rsidRPr="00177667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Изготвяне на подробен план за охрана, съобразен с особеностите на обекта, законовите изисквания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 xml:space="preserve"> и изискванията на Възложителя;</w:t>
      </w:r>
    </w:p>
    <w:p w:rsidR="00441E07" w:rsidRPr="00232C05" w:rsidRDefault="00441E07" w:rsidP="001A0F38">
      <w:pPr>
        <w:pStyle w:val="ListParagraph"/>
        <w:numPr>
          <w:ilvl w:val="0"/>
          <w:numId w:val="4"/>
        </w:numPr>
        <w:tabs>
          <w:tab w:val="left" w:pos="270"/>
          <w:tab w:val="left" w:pos="851"/>
        </w:tabs>
        <w:spacing w:after="0" w:line="240" w:lineRule="auto"/>
        <w:ind w:left="0" w:firstLine="1134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 w:rsidRPr="00232C05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Осигуряване на пропускателния режим и спазване на установените вътрешни правила и ред във всеки един от обектите, в които се провежда съответното спортно събитие;</w:t>
      </w:r>
    </w:p>
    <w:p w:rsidR="00441E07" w:rsidRDefault="00441E07" w:rsidP="001A0F38">
      <w:pPr>
        <w:pStyle w:val="ListParagraph"/>
        <w:numPr>
          <w:ilvl w:val="0"/>
          <w:numId w:val="4"/>
        </w:numPr>
        <w:tabs>
          <w:tab w:val="left" w:pos="270"/>
          <w:tab w:val="left" w:pos="851"/>
        </w:tabs>
        <w:spacing w:after="0" w:line="240" w:lineRule="auto"/>
        <w:ind w:left="0" w:firstLine="1134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 w:rsidRPr="00232C05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Недопускане и предотвратяване на кражби, грабежи, изнасяне на активи и др. на територията на всеки един от обектите, в които се провежда съответното спортно събитие;</w:t>
      </w:r>
    </w:p>
    <w:p w:rsidR="00441E07" w:rsidRPr="00232C05" w:rsidRDefault="00441E07" w:rsidP="001A0F38">
      <w:pPr>
        <w:pStyle w:val="ListParagraph"/>
        <w:numPr>
          <w:ilvl w:val="0"/>
          <w:numId w:val="4"/>
        </w:numPr>
        <w:tabs>
          <w:tab w:val="left" w:pos="270"/>
          <w:tab w:val="left" w:pos="851"/>
        </w:tabs>
        <w:spacing w:after="0" w:line="240" w:lineRule="auto"/>
        <w:ind w:left="0" w:firstLine="1134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Недопускане на лица във видимо нетрезво състояние, както и такива, носещи оръжие и/или забранени предмети;</w:t>
      </w:r>
    </w:p>
    <w:p w:rsidR="00441E07" w:rsidRPr="00232C05" w:rsidRDefault="00441E07" w:rsidP="001A0F38">
      <w:pPr>
        <w:pStyle w:val="ListParagraph"/>
        <w:numPr>
          <w:ilvl w:val="0"/>
          <w:numId w:val="4"/>
        </w:numPr>
        <w:tabs>
          <w:tab w:val="left" w:pos="270"/>
          <w:tab w:val="left" w:pos="851"/>
        </w:tabs>
        <w:spacing w:after="0" w:line="240" w:lineRule="auto"/>
        <w:ind w:left="0" w:firstLine="1134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 w:rsidRPr="00232C05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Осигуряване на защита от посегателство на служителите и състезателите на Възложителя, както и на посетителите на спортните събития;</w:t>
      </w:r>
    </w:p>
    <w:p w:rsidR="00441E07" w:rsidRPr="00232C05" w:rsidRDefault="00441E07" w:rsidP="001A0F38">
      <w:pPr>
        <w:pStyle w:val="ListParagraph"/>
        <w:numPr>
          <w:ilvl w:val="0"/>
          <w:numId w:val="4"/>
        </w:numPr>
        <w:tabs>
          <w:tab w:val="left" w:pos="270"/>
          <w:tab w:val="left" w:pos="851"/>
        </w:tabs>
        <w:spacing w:after="0" w:line="240" w:lineRule="auto"/>
        <w:ind w:left="0" w:firstLine="1134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 w:rsidRPr="00232C05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Предприемане на адекватни охранителни действия при откриване на безконтролни пакети и багажи, както и при получаване на сигнали за терористични актове, поставени взривни устройства или други кризисни ситуации на територията на охраняваните обекти;</w:t>
      </w:r>
    </w:p>
    <w:p w:rsidR="00441E07" w:rsidRPr="00FB1BAF" w:rsidRDefault="00B33F02" w:rsidP="001A0F38">
      <w:pPr>
        <w:pStyle w:val="ListParagraph"/>
        <w:numPr>
          <w:ilvl w:val="0"/>
          <w:numId w:val="4"/>
        </w:numPr>
        <w:tabs>
          <w:tab w:val="left" w:pos="142"/>
          <w:tab w:val="left" w:pos="270"/>
          <w:tab w:val="left" w:pos="851"/>
        </w:tabs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lastRenderedPageBreak/>
        <w:t xml:space="preserve"> </w:t>
      </w:r>
      <w:r w:rsidR="00441E07" w:rsidRPr="00232C05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 xml:space="preserve">Други дейности, свързани с осигуряване безопасността на територията на </w:t>
      </w:r>
      <w:r w:rsidR="00441E07" w:rsidRPr="00FB1BAF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bg-BG"/>
        </w:rPr>
        <w:t>обектите, в които се провеждат спортните събития.</w:t>
      </w:r>
    </w:p>
    <w:p w:rsidR="004F03FB" w:rsidRPr="002734FA" w:rsidRDefault="00D77EAF" w:rsidP="001A0F38">
      <w:pPr>
        <w:widowControl w:val="0"/>
        <w:tabs>
          <w:tab w:val="left" w:pos="1197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B33F02">
        <w:rPr>
          <w:b/>
          <w:color w:val="000000"/>
          <w:sz w:val="24"/>
          <w:szCs w:val="24"/>
          <w:lang w:eastAsia="bg-BG"/>
        </w:rPr>
        <w:t>2</w:t>
      </w:r>
      <w:r w:rsidR="004F03FB" w:rsidRPr="00B33F02">
        <w:rPr>
          <w:b/>
          <w:color w:val="000000"/>
          <w:sz w:val="24"/>
          <w:szCs w:val="24"/>
          <w:lang w:eastAsia="bg-BG"/>
        </w:rPr>
        <w:t>.</w:t>
      </w:r>
      <w:r w:rsidR="004F03FB" w:rsidRPr="00FB1BAF">
        <w:rPr>
          <w:color w:val="000000"/>
          <w:sz w:val="24"/>
          <w:szCs w:val="24"/>
          <w:lang w:eastAsia="bg-BG"/>
        </w:rPr>
        <w:t xml:space="preserve"> Срокът на валидност на предложените условия и цени на </w:t>
      </w:r>
      <w:r w:rsidR="00441E07" w:rsidRPr="00FB1BAF">
        <w:rPr>
          <w:color w:val="000000"/>
          <w:sz w:val="24"/>
          <w:szCs w:val="24"/>
          <w:lang w:eastAsia="bg-BG"/>
        </w:rPr>
        <w:t>охранител/ден</w:t>
      </w:r>
      <w:r w:rsidR="004F03FB" w:rsidRPr="00FB1BAF">
        <w:rPr>
          <w:color w:val="000000"/>
          <w:sz w:val="24"/>
          <w:szCs w:val="24"/>
          <w:lang w:eastAsia="bg-BG"/>
        </w:rPr>
        <w:t xml:space="preserve">, </w:t>
      </w:r>
      <w:r w:rsidR="00441E07" w:rsidRPr="00FB1BAF">
        <w:rPr>
          <w:color w:val="000000"/>
          <w:sz w:val="24"/>
          <w:szCs w:val="24"/>
          <w:lang w:eastAsia="bg-BG"/>
        </w:rPr>
        <w:t>е валиден до …………………………</w:t>
      </w:r>
      <w:r w:rsidR="004F03FB" w:rsidRPr="00FB1BAF">
        <w:rPr>
          <w:color w:val="000000"/>
          <w:sz w:val="24"/>
          <w:szCs w:val="24"/>
          <w:lang w:eastAsia="bg-BG"/>
        </w:rPr>
        <w:t>.</w:t>
      </w:r>
    </w:p>
    <w:p w:rsidR="004F03FB" w:rsidRPr="002734FA" w:rsidRDefault="00D77EAF" w:rsidP="001A0F38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C0504D"/>
          <w:sz w:val="24"/>
          <w:szCs w:val="24"/>
          <w:lang w:eastAsia="bg-BG"/>
        </w:rPr>
      </w:pPr>
      <w:r w:rsidRPr="00B33F02">
        <w:rPr>
          <w:b/>
          <w:color w:val="000000"/>
          <w:sz w:val="24"/>
          <w:szCs w:val="24"/>
          <w:lang w:eastAsia="bg-BG"/>
        </w:rPr>
        <w:t>3</w:t>
      </w:r>
      <w:r w:rsidR="004F03FB" w:rsidRPr="00B33F02">
        <w:rPr>
          <w:b/>
          <w:color w:val="000000"/>
          <w:sz w:val="24"/>
          <w:szCs w:val="24"/>
          <w:lang w:eastAsia="bg-BG"/>
        </w:rPr>
        <w:t>.</w:t>
      </w:r>
      <w:r w:rsidR="004F03FB" w:rsidRPr="002734FA">
        <w:rPr>
          <w:color w:val="000000"/>
          <w:sz w:val="24"/>
          <w:szCs w:val="24"/>
          <w:lang w:eastAsia="bg-BG"/>
        </w:rPr>
        <w:t xml:space="preserve"> С оглед успешното изпълнение на услугата, предмет на поръчката, зая</w:t>
      </w:r>
      <w:r w:rsidR="004F03FB">
        <w:rPr>
          <w:color w:val="000000"/>
          <w:sz w:val="24"/>
          <w:szCs w:val="24"/>
          <w:lang w:eastAsia="bg-BG"/>
        </w:rPr>
        <w:t>вя</w:t>
      </w:r>
      <w:r w:rsidR="004F03FB" w:rsidRPr="002734FA">
        <w:rPr>
          <w:color w:val="000000"/>
          <w:sz w:val="24"/>
          <w:szCs w:val="24"/>
          <w:lang w:eastAsia="bg-BG"/>
        </w:rPr>
        <w:t>в</w:t>
      </w:r>
      <w:r w:rsidR="004F03FB">
        <w:rPr>
          <w:color w:val="000000"/>
          <w:sz w:val="24"/>
          <w:szCs w:val="24"/>
          <w:lang w:eastAsia="bg-BG"/>
        </w:rPr>
        <w:t>а</w:t>
      </w:r>
      <w:r w:rsidR="004F03FB" w:rsidRPr="002734FA">
        <w:rPr>
          <w:color w:val="000000"/>
          <w:sz w:val="24"/>
          <w:szCs w:val="24"/>
          <w:lang w:eastAsia="bg-BG"/>
        </w:rPr>
        <w:t>м(</w:t>
      </w:r>
      <w:r w:rsidR="004F03FB" w:rsidRPr="002734FA">
        <w:rPr>
          <w:sz w:val="24"/>
          <w:szCs w:val="24"/>
          <w:lang w:eastAsia="bg-BG"/>
        </w:rPr>
        <w:t>е), че:</w:t>
      </w:r>
      <w:r w:rsidR="004F03FB" w:rsidRPr="002734FA">
        <w:rPr>
          <w:color w:val="C0504D"/>
          <w:sz w:val="24"/>
          <w:szCs w:val="24"/>
          <w:lang w:eastAsia="bg-BG"/>
        </w:rPr>
        <w:t xml:space="preserve"> </w:t>
      </w:r>
    </w:p>
    <w:p w:rsidR="004F03FB" w:rsidRPr="00DA7EE7" w:rsidRDefault="00DA7EE7" w:rsidP="001A0F38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3.1. </w:t>
      </w:r>
      <w:r w:rsidR="00D9280C" w:rsidRPr="00DA7EE7">
        <w:rPr>
          <w:color w:val="000000"/>
          <w:sz w:val="24"/>
          <w:szCs w:val="24"/>
          <w:lang w:eastAsia="bg-BG"/>
        </w:rPr>
        <w:t>Притежавам(е) лиценз № ……… от дата ………….. за охрана на мероприятия на територията на ………………………….., съгл</w:t>
      </w:r>
      <w:r w:rsidR="00EB3ADA">
        <w:rPr>
          <w:color w:val="000000"/>
          <w:sz w:val="24"/>
          <w:szCs w:val="24"/>
          <w:lang w:eastAsia="bg-BG"/>
        </w:rPr>
        <w:t>асно чл. 5, ал. 1, т. 3 от ЗЧОД (</w:t>
      </w:r>
      <w:r w:rsidR="00EB3ADA" w:rsidRPr="00EB3ADA">
        <w:rPr>
          <w:i/>
          <w:color w:val="000000"/>
          <w:szCs w:val="24"/>
          <w:lang w:eastAsia="bg-BG"/>
        </w:rPr>
        <w:t>съответно № и описание на еквивалентния документ спрямо законодателството на държавата, в която участникът е установен, когато е приложимо</w:t>
      </w:r>
      <w:r w:rsidR="00EB3ADA">
        <w:rPr>
          <w:color w:val="000000"/>
          <w:sz w:val="24"/>
          <w:szCs w:val="24"/>
          <w:lang w:eastAsia="bg-BG"/>
        </w:rPr>
        <w:t>).</w:t>
      </w:r>
    </w:p>
    <w:p w:rsidR="004F03FB" w:rsidRDefault="00DA7EE7" w:rsidP="001A0F38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color w:val="000000"/>
          <w:sz w:val="24"/>
          <w:szCs w:val="24"/>
          <w:lang w:eastAsia="bg-BG"/>
        </w:rPr>
        <w:t xml:space="preserve">3.2. </w:t>
      </w:r>
      <w:r w:rsidRPr="00DA7EE7">
        <w:rPr>
          <w:color w:val="000000"/>
          <w:sz w:val="24"/>
          <w:szCs w:val="24"/>
          <w:lang w:eastAsia="bg-BG"/>
        </w:rPr>
        <w:t xml:space="preserve">Регистриран(и) </w:t>
      </w:r>
      <w:r w:rsidR="00EB3ADA">
        <w:rPr>
          <w:color w:val="000000"/>
          <w:sz w:val="24"/>
          <w:szCs w:val="24"/>
          <w:lang w:eastAsia="bg-BG"/>
        </w:rPr>
        <w:t>съм (</w:t>
      </w:r>
      <w:r w:rsidRPr="00DA7EE7">
        <w:rPr>
          <w:color w:val="000000"/>
          <w:sz w:val="24"/>
          <w:szCs w:val="24"/>
          <w:lang w:eastAsia="bg-BG"/>
        </w:rPr>
        <w:t>сме</w:t>
      </w:r>
      <w:r w:rsidR="00EB3ADA">
        <w:rPr>
          <w:color w:val="000000"/>
          <w:sz w:val="24"/>
          <w:szCs w:val="24"/>
          <w:lang w:eastAsia="bg-BG"/>
        </w:rPr>
        <w:t>)</w:t>
      </w:r>
      <w:r w:rsidRPr="00DA7EE7">
        <w:rPr>
          <w:color w:val="000000"/>
          <w:sz w:val="24"/>
          <w:szCs w:val="24"/>
          <w:lang w:eastAsia="bg-BG"/>
        </w:rPr>
        <w:t xml:space="preserve"> като </w:t>
      </w:r>
      <w:r w:rsidRPr="00DA7EE7">
        <w:rPr>
          <w:rFonts w:asciiTheme="minorHAnsi" w:hAnsiTheme="minorHAnsi"/>
          <w:sz w:val="24"/>
          <w:szCs w:val="24"/>
        </w:rPr>
        <w:t>администратор на лични данни в Регистъра на администраторите на лични данни и водените от тях регистри с лични данни, воден от КЗЛД</w:t>
      </w:r>
      <w:r w:rsidR="001D2589">
        <w:rPr>
          <w:rFonts w:asciiTheme="minorHAnsi" w:hAnsiTheme="minorHAnsi"/>
          <w:sz w:val="24"/>
          <w:szCs w:val="24"/>
        </w:rPr>
        <w:t>.</w:t>
      </w:r>
    </w:p>
    <w:p w:rsidR="00A32C12" w:rsidRDefault="00A32C12" w:rsidP="001A0F38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E52EC2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 Притежавам</w:t>
      </w:r>
      <w:r w:rsidR="00C448E6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е</w:t>
      </w:r>
      <w:r w:rsidR="00C448E6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необходимия опит в сферата, попадаща в обхвата на поръчката и сме извършвали други сходни дейности, а именно: охрана на мащабни мероприятия и осигуряване опазването на обществения ред по време на масови мероприятия.</w:t>
      </w:r>
    </w:p>
    <w:p w:rsidR="00A32C12" w:rsidRDefault="00A32C12" w:rsidP="001A0F38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E52EC2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. </w:t>
      </w:r>
      <w:r w:rsidR="00C448E6">
        <w:rPr>
          <w:rFonts w:asciiTheme="minorHAnsi" w:hAnsiTheme="minorHAnsi"/>
          <w:sz w:val="24"/>
          <w:szCs w:val="24"/>
        </w:rPr>
        <w:t xml:space="preserve">Разполагам(е) с …………………………….. брой технически лица (персонал), които имат опит в охраняването на масови мероприятия и опазване на обществения ред по време на масови мероприятия. </w:t>
      </w:r>
    </w:p>
    <w:p w:rsidR="00C448E6" w:rsidRPr="00DA7EE7" w:rsidRDefault="00C448E6" w:rsidP="001A0F38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>
        <w:rPr>
          <w:rFonts w:asciiTheme="minorHAnsi" w:hAnsiTheme="minorHAnsi"/>
          <w:sz w:val="24"/>
          <w:szCs w:val="24"/>
        </w:rPr>
        <w:t>3.</w:t>
      </w:r>
      <w:r w:rsidR="00E52EC2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 Разполагам</w:t>
      </w:r>
      <w:r w:rsidR="006C6627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е</w:t>
      </w:r>
      <w:r w:rsidR="006C662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с необходимата екипировка и оборудване за осъществяване охрана на масови мероприятия.</w:t>
      </w:r>
    </w:p>
    <w:p w:rsidR="004F03FB" w:rsidRPr="00DA7EE7" w:rsidRDefault="00DA7EE7" w:rsidP="001A0F38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3.</w:t>
      </w:r>
      <w:r w:rsidR="00E52EC2">
        <w:rPr>
          <w:color w:val="000000"/>
          <w:sz w:val="24"/>
          <w:szCs w:val="24"/>
          <w:lang w:eastAsia="bg-BG"/>
        </w:rPr>
        <w:t>6</w:t>
      </w:r>
      <w:bookmarkStart w:id="1" w:name="_GoBack"/>
      <w:bookmarkEnd w:id="1"/>
      <w:r>
        <w:rPr>
          <w:color w:val="000000"/>
          <w:sz w:val="24"/>
          <w:szCs w:val="24"/>
          <w:lang w:eastAsia="bg-BG"/>
        </w:rPr>
        <w:t xml:space="preserve">. </w:t>
      </w:r>
      <w:r w:rsidR="004F03FB" w:rsidRPr="00DA7EE7">
        <w:rPr>
          <w:color w:val="000000"/>
          <w:sz w:val="24"/>
          <w:szCs w:val="24"/>
          <w:lang w:eastAsia="bg-BG"/>
        </w:rPr>
        <w:t>Задължавам(е) се да предприемам(е) всички необходими действия за</w:t>
      </w:r>
      <w:r w:rsidR="004F03FB" w:rsidRPr="00DA7EE7">
        <w:rPr>
          <w:color w:val="000000"/>
          <w:sz w:val="24"/>
          <w:szCs w:val="24"/>
          <w:lang w:eastAsia="bg-BG"/>
        </w:rPr>
        <w:br/>
        <w:t>целия срок на договора, за да:</w:t>
      </w:r>
    </w:p>
    <w:p w:rsidR="004F03FB" w:rsidRDefault="004F03FB" w:rsidP="001A0F38">
      <w:pPr>
        <w:pStyle w:val="ListParagraph"/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запазя</w:t>
      </w:r>
      <w:r w:rsidRPr="002734FA">
        <w:rPr>
          <w:color w:val="000000"/>
          <w:sz w:val="24"/>
          <w:szCs w:val="24"/>
          <w:lang w:eastAsia="bg-BG"/>
        </w:rPr>
        <w:t>(</w:t>
      </w:r>
      <w:r>
        <w:rPr>
          <w:color w:val="000000"/>
          <w:sz w:val="24"/>
          <w:szCs w:val="24"/>
          <w:lang w:eastAsia="bg-BG"/>
        </w:rPr>
        <w:t>и</w:t>
      </w:r>
      <w:r w:rsidRPr="002734FA">
        <w:rPr>
          <w:color w:val="000000"/>
          <w:sz w:val="24"/>
          <w:szCs w:val="24"/>
          <w:lang w:eastAsia="bg-BG"/>
        </w:rPr>
        <w:t xml:space="preserve">м) </w:t>
      </w:r>
      <w:r>
        <w:rPr>
          <w:color w:val="000000"/>
          <w:sz w:val="24"/>
          <w:szCs w:val="24"/>
          <w:lang w:eastAsia="bg-BG"/>
        </w:rPr>
        <w:t>и поддържам</w:t>
      </w:r>
      <w:r w:rsidR="00FB1BAF">
        <w:rPr>
          <w:color w:val="000000"/>
          <w:sz w:val="24"/>
          <w:szCs w:val="24"/>
          <w:lang w:eastAsia="bg-BG"/>
        </w:rPr>
        <w:t>(</w:t>
      </w:r>
      <w:r>
        <w:rPr>
          <w:color w:val="000000"/>
          <w:sz w:val="24"/>
          <w:szCs w:val="24"/>
          <w:lang w:eastAsia="bg-BG"/>
        </w:rPr>
        <w:t>е</w:t>
      </w:r>
      <w:r w:rsidR="00FB1BAF">
        <w:rPr>
          <w:color w:val="000000"/>
          <w:sz w:val="24"/>
          <w:szCs w:val="24"/>
          <w:lang w:eastAsia="bg-BG"/>
        </w:rPr>
        <w:t>)</w:t>
      </w:r>
      <w:r>
        <w:rPr>
          <w:color w:val="000000"/>
          <w:sz w:val="24"/>
          <w:szCs w:val="24"/>
          <w:lang w:eastAsia="bg-BG"/>
        </w:rPr>
        <w:t xml:space="preserve"> валид</w:t>
      </w:r>
      <w:r w:rsidR="00FB1BAF">
        <w:rPr>
          <w:color w:val="000000"/>
          <w:sz w:val="24"/>
          <w:szCs w:val="24"/>
          <w:lang w:eastAsia="bg-BG"/>
        </w:rPr>
        <w:t>ен лиценз за упражняване на частна охранителна дейност;</w:t>
      </w:r>
    </w:p>
    <w:p w:rsidR="004F03FB" w:rsidRPr="002734FA" w:rsidRDefault="004F03FB" w:rsidP="001A0F38">
      <w:pPr>
        <w:pStyle w:val="ListParagraph"/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  <w:lang w:eastAsia="bg-BG"/>
        </w:rPr>
      </w:pPr>
      <w:r w:rsidRPr="002536C8">
        <w:rPr>
          <w:color w:val="000000"/>
          <w:sz w:val="24"/>
          <w:szCs w:val="24"/>
          <w:lang w:eastAsia="bg-BG"/>
        </w:rPr>
        <w:t>запазя(им) и поддържам</w:t>
      </w:r>
      <w:r w:rsidR="00FB1BAF">
        <w:rPr>
          <w:color w:val="000000"/>
          <w:sz w:val="24"/>
          <w:szCs w:val="24"/>
          <w:lang w:eastAsia="bg-BG"/>
        </w:rPr>
        <w:t>(</w:t>
      </w:r>
      <w:r w:rsidRPr="002536C8">
        <w:rPr>
          <w:color w:val="000000"/>
          <w:sz w:val="24"/>
          <w:szCs w:val="24"/>
          <w:lang w:eastAsia="bg-BG"/>
        </w:rPr>
        <w:t>е</w:t>
      </w:r>
      <w:r w:rsidR="00FB1BAF">
        <w:rPr>
          <w:color w:val="000000"/>
          <w:sz w:val="24"/>
          <w:szCs w:val="24"/>
          <w:lang w:eastAsia="bg-BG"/>
        </w:rPr>
        <w:t>)</w:t>
      </w:r>
      <w:r w:rsidRPr="002536C8">
        <w:rPr>
          <w:color w:val="000000"/>
          <w:sz w:val="24"/>
          <w:szCs w:val="24"/>
          <w:lang w:eastAsia="bg-BG"/>
        </w:rPr>
        <w:t xml:space="preserve"> валидна регистрацията си</w:t>
      </w:r>
      <w:r>
        <w:rPr>
          <w:color w:val="000000"/>
          <w:sz w:val="24"/>
          <w:szCs w:val="24"/>
          <w:lang w:eastAsia="bg-BG"/>
        </w:rPr>
        <w:t xml:space="preserve"> в </w:t>
      </w:r>
      <w:r w:rsidRPr="002536C8">
        <w:rPr>
          <w:color w:val="000000"/>
          <w:sz w:val="24"/>
          <w:szCs w:val="24"/>
          <w:lang w:eastAsia="bg-BG"/>
        </w:rPr>
        <w:t>„Регистъра на администраторите на лични данни и на водените от тях регистри“</w:t>
      </w:r>
      <w:r>
        <w:rPr>
          <w:color w:val="000000"/>
          <w:sz w:val="24"/>
          <w:szCs w:val="24"/>
          <w:lang w:eastAsia="bg-BG"/>
        </w:rPr>
        <w:t>;</w:t>
      </w:r>
    </w:p>
    <w:p w:rsidR="004F03FB" w:rsidRPr="00096E99" w:rsidRDefault="00096E99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B33F02">
        <w:rPr>
          <w:b/>
          <w:color w:val="000000"/>
          <w:sz w:val="24"/>
          <w:szCs w:val="24"/>
          <w:lang w:eastAsia="bg-BG"/>
        </w:rPr>
        <w:t>4.</w:t>
      </w:r>
      <w:r>
        <w:rPr>
          <w:color w:val="000000"/>
          <w:sz w:val="24"/>
          <w:szCs w:val="24"/>
          <w:lang w:eastAsia="bg-BG"/>
        </w:rPr>
        <w:t xml:space="preserve"> </w:t>
      </w:r>
      <w:r w:rsidR="004F03FB" w:rsidRPr="00096E99">
        <w:rPr>
          <w:color w:val="000000"/>
          <w:sz w:val="24"/>
          <w:szCs w:val="24"/>
          <w:lang w:eastAsia="bg-BG"/>
        </w:rPr>
        <w:t>**Декларирам(е), че при изготвяне на офертата са спазени задълженията,</w:t>
      </w:r>
      <w:r w:rsidR="004F03FB" w:rsidRPr="00096E99">
        <w:rPr>
          <w:color w:val="000000"/>
          <w:sz w:val="24"/>
          <w:szCs w:val="24"/>
          <w:lang w:eastAsia="bg-BG"/>
        </w:rPr>
        <w:br/>
        <w:t>свързани с данъци и осигуровки, опазване на околната среда, закрила на заетостта и</w:t>
      </w:r>
      <w:r w:rsidR="004F03FB" w:rsidRPr="00096E99">
        <w:rPr>
          <w:color w:val="000000"/>
          <w:sz w:val="24"/>
          <w:szCs w:val="24"/>
          <w:lang w:eastAsia="bg-BG"/>
        </w:rPr>
        <w:br/>
        <w:t>условията на труд.</w:t>
      </w:r>
    </w:p>
    <w:p w:rsidR="004F03FB" w:rsidRDefault="0059146A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B33F02">
        <w:rPr>
          <w:b/>
          <w:color w:val="000000"/>
          <w:sz w:val="24"/>
          <w:szCs w:val="24"/>
          <w:lang w:eastAsia="bg-BG"/>
        </w:rPr>
        <w:t>5.</w:t>
      </w:r>
      <w:r w:rsidR="004F03FB" w:rsidRPr="002734FA">
        <w:rPr>
          <w:color w:val="000000"/>
          <w:sz w:val="24"/>
          <w:szCs w:val="24"/>
          <w:lang w:eastAsia="bg-BG"/>
        </w:rPr>
        <w:t xml:space="preserve"> В случай че бъда(ем) избран(и) за изпълнител на обществената поръчка, се</w:t>
      </w:r>
      <w:r w:rsidR="004F03FB" w:rsidRPr="002734FA">
        <w:rPr>
          <w:color w:val="000000"/>
          <w:sz w:val="24"/>
          <w:szCs w:val="24"/>
          <w:lang w:eastAsia="bg-BG"/>
        </w:rPr>
        <w:br/>
        <w:t>задължавам(е) да представя(им) при сключване на договора гаранция за изпълнението</w:t>
      </w:r>
      <w:r w:rsidR="004F03FB" w:rsidRPr="002734FA">
        <w:rPr>
          <w:color w:val="000000"/>
          <w:sz w:val="24"/>
          <w:szCs w:val="24"/>
          <w:lang w:eastAsia="bg-BG"/>
        </w:rPr>
        <w:br/>
        <w:t>му съгласно условията на документацията, както и документите съгласно изискванията</w:t>
      </w:r>
      <w:r w:rsidR="004F03FB" w:rsidRPr="002734FA">
        <w:rPr>
          <w:color w:val="000000"/>
          <w:sz w:val="24"/>
          <w:szCs w:val="24"/>
          <w:lang w:eastAsia="bg-BG"/>
        </w:rPr>
        <w:br/>
        <w:t>на чл. 112, ал. 1 ЗОП.</w:t>
      </w:r>
    </w:p>
    <w:p w:rsidR="003C6914" w:rsidRPr="002734FA" w:rsidRDefault="003C6914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</w:p>
    <w:p w:rsidR="004F03FB" w:rsidRPr="003C6914" w:rsidRDefault="003C6914" w:rsidP="001A0F38">
      <w:pPr>
        <w:widowControl w:val="0"/>
        <w:spacing w:after="0" w:line="240" w:lineRule="auto"/>
        <w:ind w:firstLine="567"/>
        <w:jc w:val="both"/>
        <w:rPr>
          <w:i/>
          <w:color w:val="000000"/>
          <w:sz w:val="24"/>
          <w:szCs w:val="24"/>
          <w:lang w:eastAsia="bg-BG"/>
        </w:rPr>
      </w:pPr>
      <w:r w:rsidRPr="003C6914">
        <w:rPr>
          <w:i/>
          <w:color w:val="000000"/>
          <w:sz w:val="24"/>
          <w:szCs w:val="24"/>
          <w:lang w:eastAsia="bg-BG"/>
        </w:rPr>
        <w:t>Приложения:</w:t>
      </w:r>
    </w:p>
    <w:p w:rsidR="004F03FB" w:rsidRPr="002734FA" w:rsidRDefault="004F03FB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>1……………….</w:t>
      </w:r>
    </w:p>
    <w:p w:rsidR="004F03FB" w:rsidRPr="002734FA" w:rsidRDefault="004F03FB" w:rsidP="001A0F38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>2……………..</w:t>
      </w:r>
    </w:p>
    <w:p w:rsidR="004F03FB" w:rsidRDefault="004F03FB" w:rsidP="001A0F38">
      <w:pPr>
        <w:widowControl w:val="0"/>
        <w:spacing w:after="0" w:line="240" w:lineRule="auto"/>
        <w:ind w:left="3329" w:firstLine="640"/>
        <w:jc w:val="both"/>
        <w:rPr>
          <w:color w:val="000000"/>
          <w:sz w:val="24"/>
          <w:szCs w:val="24"/>
          <w:lang w:eastAsia="bg-BG"/>
        </w:rPr>
      </w:pPr>
    </w:p>
    <w:p w:rsidR="004F03FB" w:rsidRDefault="004F03FB" w:rsidP="001A0F38">
      <w:pPr>
        <w:widowControl w:val="0"/>
        <w:spacing w:after="0" w:line="240" w:lineRule="auto"/>
        <w:ind w:left="3329" w:firstLine="640"/>
        <w:jc w:val="both"/>
        <w:rPr>
          <w:color w:val="000000"/>
          <w:sz w:val="24"/>
          <w:szCs w:val="24"/>
          <w:lang w:eastAsia="bg-BG"/>
        </w:rPr>
      </w:pPr>
      <w:r w:rsidRPr="002734FA">
        <w:rPr>
          <w:color w:val="000000"/>
          <w:sz w:val="24"/>
          <w:szCs w:val="24"/>
          <w:lang w:eastAsia="bg-BG"/>
        </w:rPr>
        <w:tab/>
      </w:r>
    </w:p>
    <w:p w:rsidR="004F03FB" w:rsidRPr="002734FA" w:rsidRDefault="004F03FB" w:rsidP="001A0F38">
      <w:pPr>
        <w:widowControl w:val="0"/>
        <w:spacing w:after="0" w:line="240" w:lineRule="auto"/>
        <w:ind w:firstLine="640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………….2018 г.</w:t>
      </w:r>
      <w:r>
        <w:rPr>
          <w:color w:val="000000"/>
          <w:sz w:val="24"/>
          <w:szCs w:val="24"/>
          <w:lang w:eastAsia="bg-BG"/>
        </w:rPr>
        <w:tab/>
      </w:r>
      <w:r>
        <w:rPr>
          <w:color w:val="000000"/>
          <w:sz w:val="24"/>
          <w:szCs w:val="24"/>
          <w:lang w:eastAsia="bg-BG"/>
        </w:rPr>
        <w:tab/>
      </w:r>
      <w:r>
        <w:rPr>
          <w:color w:val="000000"/>
          <w:sz w:val="24"/>
          <w:szCs w:val="24"/>
          <w:lang w:eastAsia="bg-BG"/>
        </w:rPr>
        <w:tab/>
      </w:r>
      <w:r>
        <w:rPr>
          <w:color w:val="000000"/>
          <w:sz w:val="24"/>
          <w:szCs w:val="24"/>
          <w:lang w:eastAsia="bg-BG"/>
        </w:rPr>
        <w:tab/>
      </w:r>
      <w:r w:rsidRPr="002734FA">
        <w:rPr>
          <w:color w:val="000000"/>
          <w:sz w:val="24"/>
          <w:szCs w:val="24"/>
          <w:lang w:eastAsia="bg-BG"/>
        </w:rPr>
        <w:t>Име, длъжност, подпис и печат:</w:t>
      </w:r>
      <w:r>
        <w:rPr>
          <w:color w:val="000000"/>
          <w:sz w:val="24"/>
          <w:szCs w:val="24"/>
          <w:lang w:eastAsia="bg-BG"/>
        </w:rPr>
        <w:t xml:space="preserve">            </w:t>
      </w:r>
    </w:p>
    <w:p w:rsidR="004F03FB" w:rsidRDefault="004F03FB" w:rsidP="001A0F38">
      <w:pPr>
        <w:widowControl w:val="0"/>
        <w:spacing w:after="0" w:line="240" w:lineRule="auto"/>
        <w:jc w:val="both"/>
        <w:rPr>
          <w:color w:val="000000"/>
          <w:sz w:val="24"/>
          <w:szCs w:val="24"/>
          <w:lang w:eastAsia="bg-BG"/>
        </w:rPr>
      </w:pPr>
    </w:p>
    <w:p w:rsidR="004F03FB" w:rsidRDefault="004F03FB" w:rsidP="001A0F38">
      <w:pPr>
        <w:widowControl w:val="0"/>
        <w:spacing w:after="0" w:line="240" w:lineRule="auto"/>
        <w:jc w:val="both"/>
        <w:rPr>
          <w:color w:val="000000"/>
          <w:sz w:val="24"/>
          <w:szCs w:val="24"/>
          <w:lang w:eastAsia="bg-BG"/>
        </w:rPr>
      </w:pPr>
    </w:p>
    <w:p w:rsidR="004F03FB" w:rsidRDefault="004F03FB" w:rsidP="001A0F38">
      <w:pPr>
        <w:widowControl w:val="0"/>
        <w:spacing w:after="0" w:line="240" w:lineRule="auto"/>
        <w:jc w:val="both"/>
        <w:rPr>
          <w:color w:val="000000"/>
          <w:sz w:val="24"/>
          <w:szCs w:val="24"/>
          <w:lang w:eastAsia="bg-BG"/>
        </w:rPr>
      </w:pPr>
    </w:p>
    <w:p w:rsidR="004F03FB" w:rsidRPr="003C6914" w:rsidRDefault="004F03FB" w:rsidP="001A0F38">
      <w:pPr>
        <w:widowControl w:val="0"/>
        <w:spacing w:after="0" w:line="240" w:lineRule="auto"/>
        <w:ind w:firstLine="567"/>
        <w:jc w:val="both"/>
        <w:rPr>
          <w:color w:val="000000"/>
          <w:szCs w:val="24"/>
          <w:lang w:eastAsia="bg-BG"/>
        </w:rPr>
      </w:pPr>
      <w:r w:rsidRPr="003C6914">
        <w:rPr>
          <w:color w:val="000000"/>
          <w:szCs w:val="24"/>
          <w:lang w:eastAsia="bg-BG"/>
        </w:rPr>
        <w:t xml:space="preserve">*Участникът има право по своя преценка да допълва техническото си предложение извън </w:t>
      </w:r>
      <w:r w:rsidRPr="003C6914">
        <w:rPr>
          <w:color w:val="000000"/>
          <w:szCs w:val="24"/>
          <w:lang w:eastAsia="bg-BG"/>
        </w:rPr>
        <w:lastRenderedPageBreak/>
        <w:t>определеното с образеца минимално задължително съдържание.</w:t>
      </w:r>
    </w:p>
    <w:p w:rsidR="004F03FB" w:rsidRPr="003C6914" w:rsidRDefault="004F03FB" w:rsidP="001A0F38">
      <w:pPr>
        <w:widowControl w:val="0"/>
        <w:spacing w:after="0" w:line="240" w:lineRule="auto"/>
        <w:ind w:firstLine="567"/>
        <w:jc w:val="both"/>
        <w:rPr>
          <w:color w:val="000000"/>
          <w:szCs w:val="24"/>
          <w:lang w:eastAsia="bg-BG"/>
        </w:rPr>
      </w:pPr>
      <w:r w:rsidRPr="003C6914">
        <w:rPr>
          <w:color w:val="000000"/>
          <w:szCs w:val="24"/>
          <w:lang w:eastAsia="bg-BG"/>
        </w:rPr>
        <w:t>**Участниците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</w:t>
      </w:r>
    </w:p>
    <w:p w:rsidR="004F03FB" w:rsidRPr="003C6914" w:rsidRDefault="004F03FB" w:rsidP="001A0F38">
      <w:pPr>
        <w:pStyle w:val="ListParagraph"/>
        <w:widowControl w:val="0"/>
        <w:spacing w:after="0" w:line="240" w:lineRule="auto"/>
        <w:ind w:left="0" w:firstLine="567"/>
        <w:jc w:val="both"/>
        <w:rPr>
          <w:color w:val="000000"/>
          <w:szCs w:val="24"/>
          <w:lang w:eastAsia="bg-BG"/>
        </w:rPr>
      </w:pPr>
      <w:r w:rsidRPr="003C6914">
        <w:rPr>
          <w:color w:val="000000"/>
          <w:szCs w:val="24"/>
          <w:lang w:eastAsia="bg-BG"/>
        </w:rPr>
        <w:t xml:space="preserve">Относно задълженията, свързани с данъци и осигуровки: Национална агенция по приходите: Информационен телефон на НАП - 0700 18 700; интернет адрес: </w:t>
      </w:r>
      <w:hyperlink r:id="rId7" w:history="1">
        <w:r w:rsidRPr="003C6914">
          <w:rPr>
            <w:color w:val="0066CC"/>
            <w:szCs w:val="24"/>
            <w:u w:val="single"/>
            <w:lang w:eastAsia="bg-BG"/>
          </w:rPr>
          <w:t>www.nap.bg</w:t>
        </w:r>
      </w:hyperlink>
    </w:p>
    <w:p w:rsidR="004F03FB" w:rsidRPr="003C6914" w:rsidRDefault="004F03FB" w:rsidP="001A0F38">
      <w:pPr>
        <w:pStyle w:val="ListParagraph"/>
        <w:widowControl w:val="0"/>
        <w:spacing w:after="0" w:line="240" w:lineRule="auto"/>
        <w:ind w:left="0" w:firstLine="567"/>
        <w:jc w:val="both"/>
        <w:rPr>
          <w:color w:val="000000"/>
          <w:szCs w:val="24"/>
          <w:lang w:eastAsia="bg-BG"/>
        </w:rPr>
      </w:pPr>
      <w:r w:rsidRPr="003C6914">
        <w:rPr>
          <w:color w:val="000000"/>
          <w:szCs w:val="24"/>
          <w:lang w:eastAsia="bg-BG"/>
        </w:rPr>
        <w:t>Относно задълженията, свързани с опазване на околната среда:</w:t>
      </w:r>
    </w:p>
    <w:p w:rsidR="004F03FB" w:rsidRPr="003C6914" w:rsidRDefault="004F03FB" w:rsidP="001A0F38">
      <w:pPr>
        <w:widowControl w:val="0"/>
        <w:spacing w:after="0" w:line="240" w:lineRule="auto"/>
        <w:ind w:firstLine="567"/>
        <w:jc w:val="both"/>
        <w:rPr>
          <w:color w:val="0066CC"/>
          <w:szCs w:val="24"/>
          <w:u w:val="single"/>
          <w:lang w:eastAsia="bg-BG"/>
        </w:rPr>
      </w:pPr>
      <w:r w:rsidRPr="003C6914">
        <w:rPr>
          <w:color w:val="000000"/>
          <w:szCs w:val="24"/>
          <w:lang w:eastAsia="bg-BG"/>
        </w:rPr>
        <w:t xml:space="preserve">Министерство на околната среда и водите: 1000 София, ул. „Уилям Гладстон" № 67, Телефон: 02/ 940 6000, интернет адрес: </w:t>
      </w:r>
      <w:hyperlink r:id="rId8" w:history="1">
        <w:r w:rsidRPr="003C6914">
          <w:rPr>
            <w:rStyle w:val="Hyperlink"/>
            <w:szCs w:val="24"/>
            <w:lang w:eastAsia="bg-BG"/>
          </w:rPr>
          <w:t>http://www5.moew.gove</w:t>
        </w:r>
        <w:r w:rsidRPr="003C6914">
          <w:rPr>
            <w:rStyle w:val="Hyperlink"/>
            <w:szCs w:val="24"/>
            <w:lang w:val="en-US" w:eastAsia="bg-BG"/>
          </w:rPr>
          <w:t>rn</w:t>
        </w:r>
        <w:r w:rsidRPr="003C6914">
          <w:rPr>
            <w:rStyle w:val="Hyperlink"/>
            <w:szCs w:val="24"/>
            <w:lang w:eastAsia="bg-BG"/>
          </w:rPr>
          <w:t>ment.bg/</w:t>
        </w:r>
      </w:hyperlink>
    </w:p>
    <w:p w:rsidR="004F03FB" w:rsidRPr="003C6914" w:rsidRDefault="004F03FB" w:rsidP="001A0F38">
      <w:pPr>
        <w:pStyle w:val="ListParagraph"/>
        <w:widowControl w:val="0"/>
        <w:spacing w:after="0" w:line="240" w:lineRule="auto"/>
        <w:ind w:left="0" w:firstLine="567"/>
        <w:jc w:val="both"/>
        <w:rPr>
          <w:color w:val="0066CC"/>
          <w:szCs w:val="24"/>
          <w:u w:val="single"/>
          <w:lang w:eastAsia="bg-BG"/>
        </w:rPr>
      </w:pPr>
      <w:r w:rsidRPr="003C6914">
        <w:rPr>
          <w:color w:val="000000"/>
          <w:szCs w:val="24"/>
          <w:lang w:eastAsia="bg-BG"/>
        </w:rPr>
        <w:t>Относно задълженията, свързани със закрила на заетостта и</w:t>
      </w:r>
      <w:r w:rsidRPr="003C6914">
        <w:rPr>
          <w:color w:val="000000"/>
          <w:szCs w:val="24"/>
          <w:lang w:eastAsia="bg-BG"/>
        </w:rPr>
        <w:br/>
        <w:t xml:space="preserve">условията на труд: Министерство на труда и социалната политика, София 1051, ул. „Триадица” № 2, Телефон: 02/ 8119 443, интернет адрес: </w:t>
      </w:r>
      <w:hyperlink r:id="rId9" w:history="1">
        <w:r w:rsidRPr="003C6914">
          <w:rPr>
            <w:rStyle w:val="Hyperlink"/>
            <w:szCs w:val="24"/>
            <w:lang w:eastAsia="bg-BG"/>
          </w:rPr>
          <w:t>http://www.mlsp.gove</w:t>
        </w:r>
        <w:r w:rsidRPr="003C6914">
          <w:rPr>
            <w:rStyle w:val="Hyperlink"/>
            <w:szCs w:val="24"/>
            <w:lang w:val="en-US" w:eastAsia="bg-BG"/>
          </w:rPr>
          <w:t>rn</w:t>
        </w:r>
        <w:r w:rsidRPr="003C6914">
          <w:rPr>
            <w:rStyle w:val="Hyperlink"/>
            <w:szCs w:val="24"/>
            <w:lang w:eastAsia="bg-BG"/>
          </w:rPr>
          <w:t>ment.bg</w:t>
        </w:r>
      </w:hyperlink>
      <w:r w:rsidRPr="003C6914">
        <w:rPr>
          <w:color w:val="000000"/>
          <w:szCs w:val="24"/>
        </w:rPr>
        <w:t xml:space="preserve">. </w:t>
      </w:r>
      <w:r w:rsidRPr="003C6914">
        <w:rPr>
          <w:color w:val="000000"/>
          <w:szCs w:val="24"/>
          <w:lang w:eastAsia="bg-BG"/>
        </w:rPr>
        <w:t xml:space="preserve">Изпълнителна агенция „Главна инспекция по труда”: София 1000, бул. „Дондуков” № 3, телефон: 0700 17 670; </w:t>
      </w:r>
      <w:r w:rsidRPr="003C6914">
        <w:rPr>
          <w:color w:val="000000"/>
          <w:szCs w:val="24"/>
          <w:lang w:val="en-US"/>
        </w:rPr>
        <w:t>e</w:t>
      </w:r>
      <w:r w:rsidRPr="003C6914">
        <w:rPr>
          <w:color w:val="000000"/>
          <w:szCs w:val="24"/>
        </w:rPr>
        <w:t>-</w:t>
      </w:r>
      <w:r w:rsidRPr="003C6914">
        <w:rPr>
          <w:color w:val="000000"/>
          <w:szCs w:val="24"/>
          <w:lang w:val="en-US"/>
        </w:rPr>
        <w:t>mail</w:t>
      </w:r>
      <w:r w:rsidRPr="003C6914">
        <w:rPr>
          <w:color w:val="000000"/>
          <w:szCs w:val="24"/>
        </w:rPr>
        <w:t xml:space="preserve">: </w:t>
      </w:r>
      <w:r w:rsidRPr="003C6914">
        <w:rPr>
          <w:color w:val="0066CC"/>
          <w:szCs w:val="24"/>
          <w:u w:val="single"/>
          <w:lang w:val="en-US" w:eastAsia="bg-BG"/>
        </w:rPr>
        <w:t>www</w:t>
      </w:r>
      <w:r w:rsidRPr="003C6914">
        <w:rPr>
          <w:color w:val="0066CC"/>
          <w:szCs w:val="24"/>
          <w:u w:val="single"/>
          <w:lang w:eastAsia="bg-BG"/>
        </w:rPr>
        <w:t>.gli.government.bg</w:t>
      </w:r>
    </w:p>
    <w:p w:rsidR="00714162" w:rsidRPr="003C6914" w:rsidRDefault="00714162" w:rsidP="001A0F38">
      <w:pPr>
        <w:spacing w:after="0" w:line="240" w:lineRule="auto"/>
        <w:rPr>
          <w:sz w:val="20"/>
        </w:rPr>
      </w:pPr>
    </w:p>
    <w:sectPr w:rsidR="00714162" w:rsidRPr="003C6914" w:rsidSect="00714162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CA" w:rsidRDefault="00354ECA" w:rsidP="00B33F02">
      <w:pPr>
        <w:spacing w:after="0" w:line="240" w:lineRule="auto"/>
      </w:pPr>
      <w:r>
        <w:separator/>
      </w:r>
    </w:p>
  </w:endnote>
  <w:endnote w:type="continuationSeparator" w:id="0">
    <w:p w:rsidR="00354ECA" w:rsidRDefault="00354ECA" w:rsidP="00B3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17860"/>
      <w:docPartObj>
        <w:docPartGallery w:val="Page Numbers (Bottom of Page)"/>
        <w:docPartUnique/>
      </w:docPartObj>
    </w:sdtPr>
    <w:sdtEndPr/>
    <w:sdtContent>
      <w:p w:rsidR="00B33F02" w:rsidRDefault="00354ECA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B33F02" w:rsidRPr="00B33F02" w:rsidRDefault="00B33F02">
                    <w:pPr>
                      <w:jc w:val="center"/>
                      <w:rPr>
                        <w:color w:val="808080" w:themeColor="text1" w:themeTint="7F"/>
                        <w:sz w:val="24"/>
                      </w:rPr>
                    </w:pPr>
                    <w:r w:rsidRPr="00B33F02">
                      <w:rPr>
                        <w:sz w:val="24"/>
                      </w:rPr>
                      <w:fldChar w:fldCharType="begin"/>
                    </w:r>
                    <w:r w:rsidRPr="00B33F02">
                      <w:rPr>
                        <w:sz w:val="24"/>
                      </w:rPr>
                      <w:instrText xml:space="preserve"> PAGE    \* MERGEFORMAT </w:instrText>
                    </w:r>
                    <w:r w:rsidRPr="00B33F02">
                      <w:rPr>
                        <w:sz w:val="24"/>
                      </w:rPr>
                      <w:fldChar w:fldCharType="separate"/>
                    </w:r>
                    <w:r w:rsidR="00E52EC2" w:rsidRPr="00E52EC2">
                      <w:rPr>
                        <w:noProof/>
                        <w:color w:val="808080" w:themeColor="text1" w:themeTint="7F"/>
                        <w:sz w:val="24"/>
                      </w:rPr>
                      <w:t>2</w:t>
                    </w:r>
                    <w:r w:rsidRPr="00B33F02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CA" w:rsidRDefault="00354ECA" w:rsidP="00B33F02">
      <w:pPr>
        <w:spacing w:after="0" w:line="240" w:lineRule="auto"/>
      </w:pPr>
      <w:r>
        <w:separator/>
      </w:r>
    </w:p>
  </w:footnote>
  <w:footnote w:type="continuationSeparator" w:id="0">
    <w:p w:rsidR="00354ECA" w:rsidRDefault="00354ECA" w:rsidP="00B3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8A0"/>
    <w:multiLevelType w:val="hybridMultilevel"/>
    <w:tmpl w:val="CCCAD910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68"/>
    <w:multiLevelType w:val="hybridMultilevel"/>
    <w:tmpl w:val="AEE05A28"/>
    <w:lvl w:ilvl="0" w:tplc="2458AC68">
      <w:start w:val="1"/>
      <w:numFmt w:val="lowerRoman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5E53917"/>
    <w:multiLevelType w:val="multilevel"/>
    <w:tmpl w:val="761464C0"/>
    <w:lvl w:ilvl="0">
      <w:start w:val="2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D673E"/>
    <w:multiLevelType w:val="multilevel"/>
    <w:tmpl w:val="CBDA00C6"/>
    <w:lvl w:ilvl="0">
      <w:start w:val="1"/>
      <w:numFmt w:val="decimal"/>
      <w:lvlText w:val="1.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FB"/>
    <w:rsid w:val="000727B0"/>
    <w:rsid w:val="00093AC1"/>
    <w:rsid w:val="0009565E"/>
    <w:rsid w:val="00096E99"/>
    <w:rsid w:val="000A2342"/>
    <w:rsid w:val="000F166B"/>
    <w:rsid w:val="000F2D35"/>
    <w:rsid w:val="000F5D1C"/>
    <w:rsid w:val="0010277D"/>
    <w:rsid w:val="0012495F"/>
    <w:rsid w:val="00130B77"/>
    <w:rsid w:val="001371E9"/>
    <w:rsid w:val="001647B0"/>
    <w:rsid w:val="00166C61"/>
    <w:rsid w:val="001A0F38"/>
    <w:rsid w:val="001A1C91"/>
    <w:rsid w:val="001A3204"/>
    <w:rsid w:val="001D2589"/>
    <w:rsid w:val="00297D35"/>
    <w:rsid w:val="003009BE"/>
    <w:rsid w:val="00310E36"/>
    <w:rsid w:val="00345C1F"/>
    <w:rsid w:val="00354ECA"/>
    <w:rsid w:val="00365017"/>
    <w:rsid w:val="00366FCA"/>
    <w:rsid w:val="00376264"/>
    <w:rsid w:val="003B1D4C"/>
    <w:rsid w:val="003C6914"/>
    <w:rsid w:val="00441E07"/>
    <w:rsid w:val="00453DA9"/>
    <w:rsid w:val="004C2FEE"/>
    <w:rsid w:val="004E51FD"/>
    <w:rsid w:val="004E6382"/>
    <w:rsid w:val="004F03FB"/>
    <w:rsid w:val="004F0704"/>
    <w:rsid w:val="00507295"/>
    <w:rsid w:val="00523D99"/>
    <w:rsid w:val="0059146A"/>
    <w:rsid w:val="005A4BB5"/>
    <w:rsid w:val="005F2D19"/>
    <w:rsid w:val="0063318C"/>
    <w:rsid w:val="00634E28"/>
    <w:rsid w:val="00697874"/>
    <w:rsid w:val="006B5BE3"/>
    <w:rsid w:val="006C6627"/>
    <w:rsid w:val="006D3462"/>
    <w:rsid w:val="006D5272"/>
    <w:rsid w:val="006D5E89"/>
    <w:rsid w:val="006E216F"/>
    <w:rsid w:val="0070565C"/>
    <w:rsid w:val="00714162"/>
    <w:rsid w:val="00786D8B"/>
    <w:rsid w:val="007D6FA9"/>
    <w:rsid w:val="00813103"/>
    <w:rsid w:val="00820010"/>
    <w:rsid w:val="00831822"/>
    <w:rsid w:val="008340BC"/>
    <w:rsid w:val="00895946"/>
    <w:rsid w:val="008B4C00"/>
    <w:rsid w:val="0092785D"/>
    <w:rsid w:val="00947CAA"/>
    <w:rsid w:val="00961762"/>
    <w:rsid w:val="00974B88"/>
    <w:rsid w:val="00A057F2"/>
    <w:rsid w:val="00A318BF"/>
    <w:rsid w:val="00A32C12"/>
    <w:rsid w:val="00A62ED8"/>
    <w:rsid w:val="00A729BE"/>
    <w:rsid w:val="00AB270C"/>
    <w:rsid w:val="00AB7762"/>
    <w:rsid w:val="00AC1C46"/>
    <w:rsid w:val="00AD3A05"/>
    <w:rsid w:val="00B12617"/>
    <w:rsid w:val="00B33431"/>
    <w:rsid w:val="00B33F02"/>
    <w:rsid w:val="00B539D0"/>
    <w:rsid w:val="00BE0BAC"/>
    <w:rsid w:val="00BE78E1"/>
    <w:rsid w:val="00BF68DA"/>
    <w:rsid w:val="00C058EB"/>
    <w:rsid w:val="00C40F86"/>
    <w:rsid w:val="00C448E6"/>
    <w:rsid w:val="00C47D3D"/>
    <w:rsid w:val="00C60E31"/>
    <w:rsid w:val="00C7638D"/>
    <w:rsid w:val="00C93E7F"/>
    <w:rsid w:val="00D77EAF"/>
    <w:rsid w:val="00D8788F"/>
    <w:rsid w:val="00D90A55"/>
    <w:rsid w:val="00D9280C"/>
    <w:rsid w:val="00DA217C"/>
    <w:rsid w:val="00DA7EE7"/>
    <w:rsid w:val="00DE4A86"/>
    <w:rsid w:val="00E52EC2"/>
    <w:rsid w:val="00EA4D94"/>
    <w:rsid w:val="00EB11A4"/>
    <w:rsid w:val="00EB3ADA"/>
    <w:rsid w:val="00EC58EE"/>
    <w:rsid w:val="00F84EFE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5D669C"/>
  <w15:docId w15:val="{A6532492-6360-409B-84AF-0A13FA8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F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F03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03FB"/>
    <w:rPr>
      <w:rFonts w:cs="Times New Roman"/>
      <w:color w:val="0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4F03FB"/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B33F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F02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B33F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F02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moew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.</cp:lastModifiedBy>
  <cp:revision>17</cp:revision>
  <dcterms:created xsi:type="dcterms:W3CDTF">2018-03-12T10:40:00Z</dcterms:created>
  <dcterms:modified xsi:type="dcterms:W3CDTF">2018-03-15T09:14:00Z</dcterms:modified>
</cp:coreProperties>
</file>